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BA" w:rsidRDefault="007740BA" w:rsidP="00CF24A5">
      <w:pPr>
        <w:jc w:val="center"/>
        <w:rPr>
          <w:rFonts w:ascii="Tahoma" w:hAnsi="Tahoma" w:cs="Tahoma"/>
          <w:b/>
          <w:sz w:val="28"/>
          <w:szCs w:val="28"/>
        </w:rPr>
      </w:pPr>
    </w:p>
    <w:p w:rsidR="007740BA" w:rsidRDefault="00CF24A5" w:rsidP="00CF24A5">
      <w:pPr>
        <w:jc w:val="center"/>
        <w:rPr>
          <w:rFonts w:ascii="Tahoma" w:hAnsi="Tahoma" w:cs="Tahoma"/>
          <w:b/>
          <w:sz w:val="28"/>
          <w:szCs w:val="28"/>
        </w:rPr>
      </w:pPr>
      <w:r w:rsidRPr="00CF24A5">
        <w:rPr>
          <w:rFonts w:ascii="Tahoma" w:hAnsi="Tahoma" w:cs="Tahoma"/>
          <w:b/>
          <w:sz w:val="28"/>
          <w:szCs w:val="28"/>
        </w:rPr>
        <w:t xml:space="preserve">RELAÇÃO DE PARLAMENTARES </w:t>
      </w:r>
      <w:r w:rsidR="007740BA">
        <w:rPr>
          <w:rFonts w:ascii="Tahoma" w:hAnsi="Tahoma" w:cs="Tahoma"/>
          <w:b/>
          <w:sz w:val="28"/>
          <w:szCs w:val="28"/>
        </w:rPr>
        <w:t xml:space="preserve">OFICIAL </w:t>
      </w:r>
    </w:p>
    <w:p w:rsidR="00B07C62" w:rsidRDefault="00CF24A5" w:rsidP="00CF24A5">
      <w:pPr>
        <w:jc w:val="center"/>
        <w:rPr>
          <w:rFonts w:ascii="Tahoma" w:hAnsi="Tahoma" w:cs="Tahoma"/>
          <w:b/>
          <w:sz w:val="28"/>
          <w:szCs w:val="28"/>
        </w:rPr>
      </w:pPr>
      <w:r w:rsidRPr="00CF24A5">
        <w:rPr>
          <w:rFonts w:ascii="Tahoma" w:hAnsi="Tahoma" w:cs="Tahoma"/>
          <w:b/>
          <w:sz w:val="28"/>
          <w:szCs w:val="28"/>
        </w:rPr>
        <w:t xml:space="preserve">CÂMARA </w:t>
      </w:r>
      <w:r w:rsidR="007740BA">
        <w:rPr>
          <w:rFonts w:ascii="Tahoma" w:hAnsi="Tahoma" w:cs="Tahoma"/>
          <w:b/>
          <w:sz w:val="28"/>
          <w:szCs w:val="28"/>
        </w:rPr>
        <w:t xml:space="preserve">MUNICIPAL </w:t>
      </w:r>
      <w:r w:rsidRPr="00CF24A5">
        <w:rPr>
          <w:rFonts w:ascii="Tahoma" w:hAnsi="Tahoma" w:cs="Tahoma"/>
          <w:b/>
          <w:sz w:val="28"/>
          <w:szCs w:val="28"/>
        </w:rPr>
        <w:t>DE SERRANÓPOLIS (GO)</w:t>
      </w:r>
    </w:p>
    <w:p w:rsidR="00E33C25" w:rsidRDefault="00E33C25" w:rsidP="00CF24A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2025/2028</w:t>
      </w:r>
    </w:p>
    <w:p w:rsidR="00CF24A5" w:rsidRPr="00CF24A5" w:rsidRDefault="00CF24A5">
      <w:pPr>
        <w:rPr>
          <w:rFonts w:ascii="Tahoma" w:hAnsi="Tahoma" w:cs="Tahoma"/>
          <w:sz w:val="28"/>
          <w:szCs w:val="28"/>
        </w:rPr>
      </w:pP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EMERSON BORGES DA SILVA (PADEIRIN)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</w:t>
      </w:r>
      <w:r w:rsidR="00E33C25">
        <w:rPr>
          <w:rFonts w:ascii="Tahoma" w:hAnsi="Tahoma" w:cs="Tahoma"/>
          <w:sz w:val="28"/>
          <w:szCs w:val="28"/>
        </w:rPr>
        <w:t>999318441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 w:rsidR="00E33C25">
        <w:rPr>
          <w:rFonts w:ascii="Tahoma" w:hAnsi="Tahoma" w:cs="Tahoma"/>
          <w:sz w:val="28"/>
          <w:szCs w:val="28"/>
        </w:rPr>
        <w:t>16-05-1984</w:t>
      </w: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SOLIDARIEDADE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AURALICE PACHECO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64-996764900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14 DE DEZEMBRO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ELTON ROCHA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64-996459850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04 DE OUTUBRO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ANADIR FERNANDES BARROS (NADIRÃO)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</w:t>
      </w:r>
      <w:r w:rsidR="00E33C25">
        <w:rPr>
          <w:rFonts w:ascii="Tahoma" w:hAnsi="Tahoma" w:cs="Tahoma"/>
          <w:sz w:val="28"/>
          <w:szCs w:val="28"/>
        </w:rPr>
        <w:t>999626037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 w:rsidR="00E33C25">
        <w:rPr>
          <w:rFonts w:ascii="Tahoma" w:hAnsi="Tahoma" w:cs="Tahoma"/>
          <w:sz w:val="28"/>
          <w:szCs w:val="28"/>
        </w:rPr>
        <w:t>05 DE JULHO</w:t>
      </w: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SOLIDARIEDADE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ENIO DOS SANTOS – ZÓI DE GATO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64-996179951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05 DE MARÇO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MDB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TEOFILHO SILVA DE FREITAS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</w:t>
      </w:r>
      <w:r w:rsidR="00E33C25">
        <w:rPr>
          <w:rFonts w:ascii="Tahoma" w:hAnsi="Tahoma" w:cs="Tahoma"/>
          <w:sz w:val="28"/>
          <w:szCs w:val="28"/>
        </w:rPr>
        <w:t>984598586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 w:rsidR="00E33C25">
        <w:rPr>
          <w:rFonts w:ascii="Tahoma" w:hAnsi="Tahoma" w:cs="Tahoma"/>
          <w:sz w:val="28"/>
          <w:szCs w:val="28"/>
        </w:rPr>
        <w:t>20</w:t>
      </w:r>
      <w:r>
        <w:rPr>
          <w:rFonts w:ascii="Tahoma" w:hAnsi="Tahoma" w:cs="Tahoma"/>
          <w:sz w:val="28"/>
          <w:szCs w:val="28"/>
        </w:rPr>
        <w:t xml:space="preserve"> DE </w:t>
      </w:r>
      <w:r w:rsidR="00E33C25">
        <w:rPr>
          <w:rFonts w:ascii="Tahoma" w:hAnsi="Tahoma" w:cs="Tahoma"/>
          <w:sz w:val="28"/>
          <w:szCs w:val="28"/>
        </w:rPr>
        <w:t>SETEMBRO</w:t>
      </w:r>
    </w:p>
    <w:p w:rsid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MDB</w:t>
      </w:r>
    </w:p>
    <w:p w:rsidR="007740BA" w:rsidRPr="00CF24A5" w:rsidRDefault="007740BA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lastRenderedPageBreak/>
        <w:t>PEDRO GIL – TOBIAS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64-996232058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20 DE MARÇO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  <w:bookmarkStart w:id="0" w:name="_GoBack"/>
      <w:bookmarkEnd w:id="0"/>
    </w:p>
    <w:p w:rsidR="007740BA" w:rsidRPr="00CF24A5" w:rsidRDefault="007740BA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FRANK RODRIGUES – MÃO DE ONÇA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64-999410850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04 DE MAIO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MAYARA SOUZA FRANCO VALENTIN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</w:t>
      </w:r>
      <w:r w:rsidR="00E33C25">
        <w:rPr>
          <w:rFonts w:ascii="Tahoma" w:hAnsi="Tahoma" w:cs="Tahoma"/>
          <w:sz w:val="28"/>
          <w:szCs w:val="28"/>
        </w:rPr>
        <w:t>996414387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 w:rsidR="00E33C25">
        <w:rPr>
          <w:rFonts w:ascii="Tahoma" w:hAnsi="Tahoma" w:cs="Tahoma"/>
          <w:sz w:val="28"/>
          <w:szCs w:val="28"/>
        </w:rPr>
        <w:t>09 DE OUTUBRO</w:t>
      </w:r>
    </w:p>
    <w:p w:rsidR="00CF24A5" w:rsidRPr="00CF24A5" w:rsidRDefault="00E33C25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sectPr w:rsidR="00CF24A5" w:rsidRPr="00CF24A5" w:rsidSect="00CF24A5">
      <w:headerReference w:type="default" r:id="rId6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F3" w:rsidRDefault="008B4AF3" w:rsidP="007740BA">
      <w:pPr>
        <w:spacing w:after="0" w:line="240" w:lineRule="auto"/>
      </w:pPr>
      <w:r>
        <w:separator/>
      </w:r>
    </w:p>
  </w:endnote>
  <w:endnote w:type="continuationSeparator" w:id="0">
    <w:p w:rsidR="008B4AF3" w:rsidRDefault="008B4AF3" w:rsidP="007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F3" w:rsidRDefault="008B4AF3" w:rsidP="007740BA">
      <w:pPr>
        <w:spacing w:after="0" w:line="240" w:lineRule="auto"/>
      </w:pPr>
      <w:r>
        <w:separator/>
      </w:r>
    </w:p>
  </w:footnote>
  <w:footnote w:type="continuationSeparator" w:id="0">
    <w:p w:rsidR="008B4AF3" w:rsidRDefault="008B4AF3" w:rsidP="0077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BA" w:rsidRDefault="007740BA" w:rsidP="007740BA">
    <w:pPr>
      <w:pStyle w:val="Cabealho"/>
      <w:jc w:val="center"/>
    </w:pPr>
    <w:r w:rsidRPr="007740BA">
      <w:rPr>
        <w:noProof/>
        <w:lang w:eastAsia="pt-BR"/>
      </w:rPr>
      <w:drawing>
        <wp:inline distT="0" distB="0" distL="0" distR="0">
          <wp:extent cx="952500" cy="1112520"/>
          <wp:effectExtent l="0" t="0" r="0" b="0"/>
          <wp:docPr id="1" name="Imagem 1" descr="C:\Users\Usuario\Pictures\Brasão_de_Serranópolis_-_GO.svg_-255x300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Brasão_de_Serranópolis_-_GO.svg_-255x300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A5"/>
    <w:rsid w:val="00487993"/>
    <w:rsid w:val="007740BA"/>
    <w:rsid w:val="008B4AF3"/>
    <w:rsid w:val="009C3707"/>
    <w:rsid w:val="00AA206D"/>
    <w:rsid w:val="00B07C62"/>
    <w:rsid w:val="00CF24A5"/>
    <w:rsid w:val="00E3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3CEDF-E30A-4C1B-82F4-61217406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0BA"/>
  </w:style>
  <w:style w:type="paragraph" w:styleId="Rodap">
    <w:name w:val="footer"/>
    <w:basedOn w:val="Normal"/>
    <w:link w:val="RodapChar"/>
    <w:uiPriority w:val="99"/>
    <w:unhideWhenUsed/>
    <w:rsid w:val="00774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</cp:revision>
  <dcterms:created xsi:type="dcterms:W3CDTF">2025-01-10T18:28:00Z</dcterms:created>
  <dcterms:modified xsi:type="dcterms:W3CDTF">2025-01-10T18:28:00Z</dcterms:modified>
</cp:coreProperties>
</file>