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7C32D" w14:textId="28ED34F2" w:rsidR="003D0E1A" w:rsidRPr="007A6793" w:rsidRDefault="005A7BEA" w:rsidP="00CE4CFA">
      <w:pPr>
        <w:spacing w:line="360" w:lineRule="auto"/>
        <w:jc w:val="center"/>
        <w:rPr>
          <w:rFonts w:cs="Arial"/>
          <w:b/>
          <w:bCs/>
          <w:iCs/>
          <w:sz w:val="22"/>
          <w:szCs w:val="20"/>
        </w:rPr>
      </w:pPr>
      <w:r w:rsidRPr="007A6793">
        <w:rPr>
          <w:rFonts w:cs="Arial"/>
          <w:b/>
          <w:bCs/>
          <w:iCs/>
          <w:sz w:val="22"/>
          <w:szCs w:val="20"/>
        </w:rPr>
        <w:t>CÂMARA MUNICIPAL DE SERRANÓPOLIS, ESTADO DE GOIÁS</w:t>
      </w:r>
    </w:p>
    <w:p w14:paraId="6C0791BA" w14:textId="1493DFD4" w:rsidR="003D0E1A" w:rsidRPr="007A6793" w:rsidRDefault="003D0E1A" w:rsidP="00CE4CFA">
      <w:pPr>
        <w:spacing w:line="360" w:lineRule="auto"/>
        <w:jc w:val="center"/>
        <w:rPr>
          <w:rFonts w:cs="Arial"/>
          <w:b/>
          <w:bCs/>
          <w:sz w:val="22"/>
          <w:szCs w:val="20"/>
        </w:rPr>
      </w:pPr>
      <w:r w:rsidRPr="007A6793">
        <w:rPr>
          <w:rFonts w:cs="Arial"/>
          <w:b/>
          <w:bCs/>
          <w:sz w:val="22"/>
          <w:szCs w:val="20"/>
        </w:rPr>
        <w:t>AVISO DE DISPENSA ELETRÔNICA</w:t>
      </w:r>
      <w:r w:rsidR="005A7BEA" w:rsidRPr="007A6793">
        <w:rPr>
          <w:rFonts w:cs="Arial"/>
          <w:b/>
          <w:bCs/>
          <w:sz w:val="22"/>
          <w:szCs w:val="20"/>
        </w:rPr>
        <w:t xml:space="preserve"> COM DISPUTA</w:t>
      </w:r>
      <w:r w:rsidRPr="007A6793">
        <w:rPr>
          <w:rFonts w:cs="Arial"/>
          <w:b/>
          <w:bCs/>
          <w:sz w:val="22"/>
          <w:szCs w:val="20"/>
        </w:rPr>
        <w:t xml:space="preserve"> Nº </w:t>
      </w:r>
      <w:r w:rsidR="003F0A11">
        <w:rPr>
          <w:rFonts w:cs="Arial"/>
          <w:b/>
          <w:bCs/>
          <w:sz w:val="22"/>
          <w:szCs w:val="20"/>
        </w:rPr>
        <w:t>01</w:t>
      </w:r>
      <w:r w:rsidRPr="007A6793">
        <w:rPr>
          <w:rFonts w:cs="Arial"/>
          <w:b/>
          <w:bCs/>
          <w:sz w:val="22"/>
          <w:szCs w:val="20"/>
        </w:rPr>
        <w:t>/20</w:t>
      </w:r>
      <w:r w:rsidR="00CE72EC">
        <w:rPr>
          <w:rFonts w:cs="Arial"/>
          <w:b/>
          <w:bCs/>
          <w:sz w:val="22"/>
          <w:szCs w:val="20"/>
        </w:rPr>
        <w:t>23</w:t>
      </w:r>
    </w:p>
    <w:p w14:paraId="6C2267C8" w14:textId="266C5A83" w:rsidR="007A6793" w:rsidRDefault="008B4D33" w:rsidP="00CE4CFA">
      <w:pPr>
        <w:spacing w:line="360" w:lineRule="auto"/>
        <w:ind w:right="-15"/>
        <w:jc w:val="center"/>
        <w:rPr>
          <w:rFonts w:cs="Arial"/>
          <w:bCs/>
          <w:sz w:val="22"/>
          <w:szCs w:val="20"/>
        </w:rPr>
      </w:pPr>
      <w:r w:rsidRPr="007A6793">
        <w:rPr>
          <w:rFonts w:cs="Arial"/>
          <w:bCs/>
          <w:sz w:val="22"/>
          <w:szCs w:val="20"/>
        </w:rPr>
        <w:t xml:space="preserve">(Processo Administrativo </w:t>
      </w:r>
      <w:r w:rsidR="00E528F8" w:rsidRPr="007A6793">
        <w:rPr>
          <w:rFonts w:cs="Arial"/>
          <w:bCs/>
          <w:sz w:val="22"/>
          <w:szCs w:val="20"/>
        </w:rPr>
        <w:t>n.º</w:t>
      </w:r>
      <w:r w:rsidR="005A7BEA" w:rsidRPr="007A6793">
        <w:rPr>
          <w:rFonts w:cs="Arial"/>
          <w:bCs/>
          <w:sz w:val="22"/>
          <w:szCs w:val="20"/>
        </w:rPr>
        <w:t xml:space="preserve"> </w:t>
      </w:r>
      <w:r w:rsidR="00D81401">
        <w:rPr>
          <w:rFonts w:cs="Arial"/>
          <w:bCs/>
          <w:sz w:val="22"/>
          <w:szCs w:val="20"/>
        </w:rPr>
        <w:t>42</w:t>
      </w:r>
      <w:r w:rsidR="00CE72EC">
        <w:rPr>
          <w:rFonts w:cs="Arial"/>
          <w:bCs/>
          <w:sz w:val="22"/>
          <w:szCs w:val="20"/>
        </w:rPr>
        <w:t>/2023</w:t>
      </w:r>
      <w:r w:rsidR="003D0E1A" w:rsidRPr="007A6793">
        <w:rPr>
          <w:rFonts w:cs="Arial"/>
          <w:bCs/>
          <w:sz w:val="22"/>
          <w:szCs w:val="20"/>
        </w:rPr>
        <w:t>)</w:t>
      </w:r>
    </w:p>
    <w:p w14:paraId="4DAF75DF" w14:textId="13C3EB89" w:rsidR="003D0E1A" w:rsidRPr="00E84E2E" w:rsidRDefault="00CE4CFA" w:rsidP="00E84E2E">
      <w:pPr>
        <w:spacing w:line="360" w:lineRule="auto"/>
        <w:ind w:right="-15"/>
        <w:jc w:val="center"/>
        <w:rPr>
          <w:rFonts w:cs="Arial"/>
          <w:bCs/>
          <w:sz w:val="22"/>
          <w:szCs w:val="20"/>
        </w:rPr>
      </w:pPr>
      <w:r>
        <w:rPr>
          <w:rFonts w:cs="Arial"/>
          <w:bCs/>
          <w:sz w:val="22"/>
          <w:szCs w:val="20"/>
        </w:rPr>
        <w:t>Publicação</w:t>
      </w:r>
    </w:p>
    <w:p w14:paraId="54C95EAC" w14:textId="52B936B9" w:rsidR="00BB045A" w:rsidRPr="00BB045A" w:rsidRDefault="003D0E1A" w:rsidP="007A6793">
      <w:pPr>
        <w:snapToGrid w:val="0"/>
        <w:spacing w:after="120" w:line="360" w:lineRule="auto"/>
        <w:ind w:right="-30" w:firstLine="540"/>
        <w:jc w:val="both"/>
        <w:rPr>
          <w:rFonts w:cs="Arial"/>
          <w:szCs w:val="20"/>
        </w:rPr>
      </w:pPr>
      <w:r w:rsidRPr="00BB045A">
        <w:rPr>
          <w:rFonts w:cs="Arial"/>
          <w:szCs w:val="20"/>
        </w:rPr>
        <w:t xml:space="preserve">Torna-se público que </w:t>
      </w:r>
      <w:r w:rsidR="005A7BEA" w:rsidRPr="00BB045A">
        <w:rPr>
          <w:rFonts w:cs="Arial"/>
          <w:szCs w:val="20"/>
        </w:rPr>
        <w:t>a</w:t>
      </w:r>
      <w:r w:rsidRPr="00BB045A">
        <w:rPr>
          <w:rFonts w:eastAsia="Arial" w:cs="Arial"/>
          <w:szCs w:val="20"/>
        </w:rPr>
        <w:t xml:space="preserve"> </w:t>
      </w:r>
      <w:r w:rsidR="005A7BEA" w:rsidRPr="00BB045A">
        <w:rPr>
          <w:rFonts w:eastAsia="Arial" w:cs="Arial"/>
          <w:szCs w:val="20"/>
        </w:rPr>
        <w:t>Câmara Municipal de Serra</w:t>
      </w:r>
      <w:r w:rsidR="00BB045A">
        <w:rPr>
          <w:rFonts w:eastAsia="Arial" w:cs="Arial"/>
          <w:szCs w:val="20"/>
        </w:rPr>
        <w:t>nópolis, Órgão Público, inscrito</w:t>
      </w:r>
      <w:r w:rsidR="005A7BEA" w:rsidRPr="00BB045A">
        <w:rPr>
          <w:rFonts w:eastAsia="Arial" w:cs="Arial"/>
          <w:szCs w:val="20"/>
        </w:rPr>
        <w:t xml:space="preserve"> no CNPJ sob o n.º 00.775.356/0001-05, localizada na Avenida Augusto, n.º 62, Setor Jardim das Morangas, Serranópolis, Goiás, CEP: 75.820-0000</w:t>
      </w:r>
      <w:r w:rsidRPr="00BB045A">
        <w:rPr>
          <w:rFonts w:cs="Arial"/>
          <w:szCs w:val="20"/>
        </w:rPr>
        <w:t>, por meio do</w:t>
      </w:r>
      <w:r w:rsidR="005A7BEA" w:rsidRPr="00BB045A">
        <w:rPr>
          <w:rFonts w:cs="Arial"/>
          <w:szCs w:val="20"/>
        </w:rPr>
        <w:t xml:space="preserve"> Sr. </w:t>
      </w:r>
      <w:r w:rsidR="008C5F73">
        <w:rPr>
          <w:rFonts w:cs="Arial"/>
          <w:szCs w:val="20"/>
        </w:rPr>
        <w:t>Guilherme Gonçalves Braga</w:t>
      </w:r>
      <w:r w:rsidR="005A7BEA" w:rsidRPr="00BB045A">
        <w:rPr>
          <w:rFonts w:cs="Arial"/>
          <w:szCs w:val="20"/>
        </w:rPr>
        <w:t>, Agente de Contratação designado pelo Setor,</w:t>
      </w:r>
      <w:r w:rsidRPr="00BB045A">
        <w:rPr>
          <w:rFonts w:cs="Arial"/>
          <w:szCs w:val="20"/>
        </w:rPr>
        <w:t xml:space="preserve"> realizará </w:t>
      </w:r>
      <w:r w:rsidR="00141307" w:rsidRPr="00BB045A">
        <w:rPr>
          <w:rFonts w:cs="Arial"/>
          <w:szCs w:val="20"/>
        </w:rPr>
        <w:t>Dispensa Eletrônica</w:t>
      </w:r>
      <w:r w:rsidRPr="00BB045A">
        <w:rPr>
          <w:rFonts w:cs="Arial"/>
          <w:szCs w:val="20"/>
        </w:rPr>
        <w:t xml:space="preserve">, </w:t>
      </w:r>
      <w:r w:rsidRPr="00BB045A">
        <w:rPr>
          <w:rFonts w:cs="Arial"/>
          <w:bCs/>
          <w:szCs w:val="20"/>
        </w:rPr>
        <w:t>com critério de julgamento</w:t>
      </w:r>
      <w:r w:rsidRPr="00BB045A">
        <w:rPr>
          <w:rFonts w:cs="Arial"/>
          <w:b/>
          <w:bCs/>
          <w:szCs w:val="20"/>
        </w:rPr>
        <w:t xml:space="preserve"> </w:t>
      </w:r>
      <w:r w:rsidR="005A7BEA" w:rsidRPr="00BB045A">
        <w:rPr>
          <w:rFonts w:cs="Arial"/>
          <w:i/>
          <w:szCs w:val="20"/>
        </w:rPr>
        <w:t>menor preço</w:t>
      </w:r>
      <w:r w:rsidR="009F7713" w:rsidRPr="00BB045A">
        <w:rPr>
          <w:rFonts w:cs="Arial"/>
          <w:b/>
          <w:bCs/>
          <w:i/>
          <w:szCs w:val="20"/>
        </w:rPr>
        <w:t xml:space="preserve">, </w:t>
      </w:r>
      <w:r w:rsidR="009F7713" w:rsidRPr="00BB045A">
        <w:rPr>
          <w:rFonts w:cs="Arial"/>
          <w:szCs w:val="20"/>
        </w:rPr>
        <w:t xml:space="preserve">na hipótese do art. </w:t>
      </w:r>
      <w:r w:rsidR="00072A2D">
        <w:rPr>
          <w:rFonts w:cs="Arial"/>
          <w:szCs w:val="20"/>
        </w:rPr>
        <w:t>75</w:t>
      </w:r>
      <w:r w:rsidR="009F7713" w:rsidRPr="00BB045A">
        <w:rPr>
          <w:rFonts w:cs="Arial"/>
          <w:i/>
          <w:iCs/>
          <w:szCs w:val="20"/>
        </w:rPr>
        <w:t xml:space="preserve">, inciso </w:t>
      </w:r>
      <w:r w:rsidR="00770F01" w:rsidRPr="00BB045A">
        <w:rPr>
          <w:rFonts w:cs="Arial"/>
          <w:i/>
          <w:iCs/>
          <w:szCs w:val="20"/>
        </w:rPr>
        <w:t>II</w:t>
      </w:r>
      <w:r w:rsidR="009F7713" w:rsidRPr="00BB045A">
        <w:rPr>
          <w:rFonts w:cs="Arial"/>
          <w:i/>
          <w:iCs/>
          <w:szCs w:val="20"/>
        </w:rPr>
        <w:t>,</w:t>
      </w:r>
      <w:r w:rsidR="009F7713" w:rsidRPr="00BB045A">
        <w:rPr>
          <w:rFonts w:cs="Arial"/>
          <w:szCs w:val="20"/>
        </w:rPr>
        <w:t xml:space="preserve"> </w:t>
      </w:r>
      <w:r w:rsidR="00141307" w:rsidRPr="00BB045A">
        <w:rPr>
          <w:rFonts w:cs="Arial"/>
          <w:bCs/>
          <w:szCs w:val="20"/>
        </w:rPr>
        <w:t xml:space="preserve">nos termos da Lei nº </w:t>
      </w:r>
      <w:r w:rsidR="00072A2D">
        <w:rPr>
          <w:rFonts w:cs="Arial"/>
          <w:bCs/>
          <w:szCs w:val="20"/>
        </w:rPr>
        <w:t>14.133/21</w:t>
      </w:r>
      <w:r w:rsidR="00141307" w:rsidRPr="00BB045A">
        <w:rPr>
          <w:rFonts w:cs="Arial"/>
          <w:bCs/>
          <w:szCs w:val="20"/>
        </w:rPr>
        <w:t xml:space="preserve">, de </w:t>
      </w:r>
      <w:r w:rsidR="001C5540">
        <w:rPr>
          <w:rFonts w:cs="Arial"/>
          <w:bCs/>
          <w:szCs w:val="20"/>
        </w:rPr>
        <w:t>0</w:t>
      </w:r>
      <w:r w:rsidR="00141307" w:rsidRPr="00BB045A">
        <w:rPr>
          <w:rFonts w:cs="Arial"/>
          <w:bCs/>
          <w:szCs w:val="20"/>
        </w:rPr>
        <w:t xml:space="preserve">1º de abril de 2021, da Instrução Normativa SEGES/ME nº </w:t>
      </w:r>
      <w:r w:rsidR="004544FC" w:rsidRPr="00BB045A">
        <w:rPr>
          <w:rFonts w:cs="Arial"/>
          <w:bCs/>
          <w:szCs w:val="20"/>
        </w:rPr>
        <w:t>67</w:t>
      </w:r>
      <w:r w:rsidR="00141307" w:rsidRPr="00BB045A">
        <w:rPr>
          <w:rFonts w:cs="Arial"/>
          <w:bCs/>
          <w:szCs w:val="20"/>
        </w:rPr>
        <w:t>/2021</w:t>
      </w:r>
      <w:r w:rsidR="005A7BEA" w:rsidRPr="00BB045A">
        <w:rPr>
          <w:rFonts w:cs="Arial"/>
          <w:bCs/>
          <w:szCs w:val="20"/>
        </w:rPr>
        <w:t xml:space="preserve">, Decreto </w:t>
      </w:r>
      <w:r w:rsidR="001C5540">
        <w:rPr>
          <w:rFonts w:cs="Arial"/>
          <w:bCs/>
          <w:szCs w:val="20"/>
        </w:rPr>
        <w:t xml:space="preserve">n.º </w:t>
      </w:r>
      <w:r w:rsidR="005A7BEA" w:rsidRPr="00BB045A">
        <w:rPr>
          <w:rFonts w:cs="Arial"/>
          <w:bCs/>
          <w:szCs w:val="20"/>
        </w:rPr>
        <w:t>10.024/2019</w:t>
      </w:r>
      <w:r w:rsidR="00141307" w:rsidRPr="00BB045A">
        <w:rPr>
          <w:rFonts w:cs="Arial"/>
          <w:bCs/>
          <w:szCs w:val="20"/>
        </w:rPr>
        <w:t xml:space="preserve"> e demais legislação </w:t>
      </w:r>
      <w:r w:rsidR="00D96F4D" w:rsidRPr="00BB045A">
        <w:rPr>
          <w:rFonts w:cs="Arial"/>
          <w:bCs/>
          <w:szCs w:val="20"/>
        </w:rPr>
        <w:t>aplicável</w:t>
      </w:r>
      <w:r w:rsidRPr="00BB045A">
        <w:rPr>
          <w:rFonts w:cs="Arial"/>
          <w:szCs w:val="20"/>
        </w:rPr>
        <w:t>.</w:t>
      </w:r>
    </w:p>
    <w:p w14:paraId="4A8BB030" w14:textId="4A2F57CB" w:rsidR="00652131" w:rsidRPr="007A6793" w:rsidRDefault="00652131" w:rsidP="007A6793">
      <w:pPr>
        <w:pStyle w:val="PargrafodaLista"/>
        <w:numPr>
          <w:ilvl w:val="0"/>
          <w:numId w:val="25"/>
        </w:numPr>
        <w:spacing w:line="360" w:lineRule="auto"/>
        <w:ind w:left="714" w:hanging="357"/>
        <w:jc w:val="both"/>
        <w:rPr>
          <w:rFonts w:cs="Arial"/>
        </w:rPr>
      </w:pPr>
      <w:r w:rsidRPr="00BB045A">
        <w:rPr>
          <w:rFonts w:cs="Arial"/>
          <w:b/>
        </w:rPr>
        <w:t>LINK DA SESSÃO:</w:t>
      </w:r>
      <w:r w:rsidRPr="00BB045A">
        <w:rPr>
          <w:rFonts w:cs="Arial"/>
        </w:rPr>
        <w:t xml:space="preserve"> Bolsa </w:t>
      </w:r>
      <w:r w:rsidR="00CE72EC">
        <w:rPr>
          <w:rFonts w:cs="Arial"/>
        </w:rPr>
        <w:t>Nacional de Compras</w:t>
      </w:r>
      <w:r w:rsidRPr="00BB045A">
        <w:rPr>
          <w:rFonts w:cs="Arial"/>
        </w:rPr>
        <w:t xml:space="preserve"> - B</w:t>
      </w:r>
      <w:r w:rsidR="00CE72EC">
        <w:rPr>
          <w:rFonts w:cs="Arial"/>
        </w:rPr>
        <w:t>NC</w:t>
      </w:r>
      <w:r w:rsidRPr="00BB045A">
        <w:rPr>
          <w:rFonts w:cs="Arial"/>
        </w:rPr>
        <w:t xml:space="preserve"> www.</w:t>
      </w:r>
      <w:r w:rsidR="00CE72EC">
        <w:rPr>
          <w:rFonts w:cs="Arial"/>
        </w:rPr>
        <w:t>bnc</w:t>
      </w:r>
      <w:r w:rsidRPr="00BB045A">
        <w:rPr>
          <w:rFonts w:cs="Arial"/>
        </w:rPr>
        <w:t xml:space="preserve">.org.br. </w:t>
      </w:r>
    </w:p>
    <w:p w14:paraId="6BF2FDD2" w14:textId="2E2E1F8E" w:rsidR="00652131" w:rsidRPr="007A6793" w:rsidRDefault="00652131" w:rsidP="007A6793">
      <w:pPr>
        <w:pStyle w:val="PargrafodaLista"/>
        <w:numPr>
          <w:ilvl w:val="0"/>
          <w:numId w:val="25"/>
        </w:numPr>
        <w:spacing w:line="360" w:lineRule="auto"/>
        <w:ind w:left="714" w:hanging="357"/>
        <w:jc w:val="both"/>
        <w:rPr>
          <w:rFonts w:cs="Arial"/>
        </w:rPr>
      </w:pPr>
      <w:r w:rsidRPr="00BB045A">
        <w:rPr>
          <w:rFonts w:cs="Arial"/>
          <w:b/>
        </w:rPr>
        <w:t>INICIO DO RECEBIMENTO DAS PROPOSTAS:</w:t>
      </w:r>
      <w:r w:rsidRPr="00BB045A">
        <w:rPr>
          <w:rFonts w:cs="Arial"/>
        </w:rPr>
        <w:t xml:space="preserve"> </w:t>
      </w:r>
      <w:r w:rsidR="00984941">
        <w:rPr>
          <w:rFonts w:cs="Arial"/>
        </w:rPr>
        <w:t>09</w:t>
      </w:r>
      <w:r w:rsidRPr="00BB045A">
        <w:rPr>
          <w:rFonts w:cs="Arial"/>
        </w:rPr>
        <w:t xml:space="preserve">h00min do dia </w:t>
      </w:r>
      <w:r w:rsidR="007469C5">
        <w:rPr>
          <w:rFonts w:cs="Arial"/>
        </w:rPr>
        <w:t>07 de Junho de 2023</w:t>
      </w:r>
      <w:r w:rsidRPr="00BB045A">
        <w:rPr>
          <w:rFonts w:cs="Arial"/>
        </w:rPr>
        <w:t xml:space="preserve">. </w:t>
      </w:r>
    </w:p>
    <w:p w14:paraId="767DBFB8" w14:textId="42C2E1ED" w:rsidR="00652131" w:rsidRPr="007A6793" w:rsidRDefault="00652131" w:rsidP="007A6793">
      <w:pPr>
        <w:pStyle w:val="PargrafodaLista"/>
        <w:numPr>
          <w:ilvl w:val="0"/>
          <w:numId w:val="25"/>
        </w:numPr>
        <w:spacing w:line="360" w:lineRule="auto"/>
        <w:ind w:left="714" w:hanging="357"/>
        <w:jc w:val="both"/>
        <w:rPr>
          <w:rFonts w:cs="Arial"/>
        </w:rPr>
      </w:pPr>
      <w:r w:rsidRPr="00BB045A">
        <w:rPr>
          <w:rFonts w:cs="Arial"/>
          <w:b/>
        </w:rPr>
        <w:t>FIM DO RECEBIMENTO DAS PROPOSTAS:</w:t>
      </w:r>
      <w:r w:rsidRPr="00BB045A">
        <w:rPr>
          <w:rFonts w:cs="Arial"/>
        </w:rPr>
        <w:t xml:space="preserve"> </w:t>
      </w:r>
      <w:r w:rsidR="00C75EFC">
        <w:rPr>
          <w:rFonts w:cs="Arial"/>
        </w:rPr>
        <w:t>09</w:t>
      </w:r>
      <w:r w:rsidRPr="00BB045A">
        <w:rPr>
          <w:rFonts w:cs="Arial"/>
        </w:rPr>
        <w:t xml:space="preserve">h00min do dia </w:t>
      </w:r>
      <w:r w:rsidR="007469C5">
        <w:rPr>
          <w:rFonts w:cs="Arial"/>
        </w:rPr>
        <w:t>12 de Junho de 2023</w:t>
      </w:r>
      <w:r w:rsidRPr="00BB045A">
        <w:rPr>
          <w:rFonts w:cs="Arial"/>
        </w:rPr>
        <w:t xml:space="preserve">; </w:t>
      </w:r>
    </w:p>
    <w:p w14:paraId="08C7DD34" w14:textId="541D75F2" w:rsidR="00652131" w:rsidRPr="007A6793" w:rsidRDefault="00652131" w:rsidP="007A6793">
      <w:pPr>
        <w:pStyle w:val="PargrafodaLista"/>
        <w:numPr>
          <w:ilvl w:val="0"/>
          <w:numId w:val="25"/>
        </w:numPr>
        <w:spacing w:line="360" w:lineRule="auto"/>
        <w:ind w:left="714" w:hanging="357"/>
        <w:jc w:val="both"/>
        <w:rPr>
          <w:rFonts w:cs="Arial"/>
        </w:rPr>
      </w:pPr>
      <w:r w:rsidRPr="00BB045A">
        <w:rPr>
          <w:rFonts w:cs="Arial"/>
          <w:b/>
        </w:rPr>
        <w:t>INICIO DA SESSÃO DE DISPUTA DE LANCES:</w:t>
      </w:r>
      <w:r w:rsidR="001C5540">
        <w:rPr>
          <w:rFonts w:cs="Arial"/>
        </w:rPr>
        <w:t xml:space="preserve"> das 13:00hs as 1</w:t>
      </w:r>
      <w:r w:rsidR="00CC7CE1">
        <w:rPr>
          <w:rFonts w:cs="Arial"/>
        </w:rPr>
        <w:t>9</w:t>
      </w:r>
      <w:r w:rsidR="001C5540">
        <w:rPr>
          <w:rFonts w:cs="Arial"/>
        </w:rPr>
        <w:t>:0</w:t>
      </w:r>
      <w:r w:rsidRPr="00BB045A">
        <w:rPr>
          <w:rFonts w:cs="Arial"/>
        </w:rPr>
        <w:t xml:space="preserve">0hs do dia </w:t>
      </w:r>
      <w:r w:rsidR="007469C5">
        <w:rPr>
          <w:rFonts w:cs="Arial"/>
        </w:rPr>
        <w:t>12 de Junho de 2023</w:t>
      </w:r>
      <w:r w:rsidRPr="00BB045A">
        <w:rPr>
          <w:rFonts w:cs="Arial"/>
        </w:rPr>
        <w:t xml:space="preserve">. </w:t>
      </w:r>
    </w:p>
    <w:p w14:paraId="6A4DB6A4" w14:textId="79203298" w:rsidR="00652131" w:rsidRPr="00FC283D" w:rsidRDefault="00652131" w:rsidP="007A6793">
      <w:pPr>
        <w:pStyle w:val="PargrafodaLista"/>
        <w:numPr>
          <w:ilvl w:val="0"/>
          <w:numId w:val="25"/>
        </w:numPr>
        <w:spacing w:line="360" w:lineRule="auto"/>
        <w:ind w:left="714" w:hanging="357"/>
        <w:jc w:val="both"/>
        <w:rPr>
          <w:rFonts w:cs="Arial"/>
          <w:szCs w:val="20"/>
        </w:rPr>
      </w:pPr>
      <w:r w:rsidRPr="00BB045A">
        <w:rPr>
          <w:rFonts w:cs="Arial"/>
          <w:b/>
        </w:rPr>
        <w:t>REFERÊNCIA DE TEMPO:</w:t>
      </w:r>
      <w:r w:rsidRPr="00BB045A">
        <w:rPr>
          <w:rFonts w:cs="Arial"/>
        </w:rPr>
        <w:t xml:space="preserve"> Para todas as referências de tempo utilizadas será observado o horário de Brasília/DF.</w:t>
      </w:r>
    </w:p>
    <w:p w14:paraId="112C6EAD" w14:textId="5FB65C46" w:rsidR="00FC283D" w:rsidRPr="00BB045A" w:rsidRDefault="00FC283D" w:rsidP="007A6793">
      <w:pPr>
        <w:pStyle w:val="PargrafodaLista"/>
        <w:numPr>
          <w:ilvl w:val="0"/>
          <w:numId w:val="25"/>
        </w:numPr>
        <w:spacing w:line="360" w:lineRule="auto"/>
        <w:ind w:left="714" w:hanging="357"/>
        <w:jc w:val="both"/>
        <w:rPr>
          <w:rFonts w:cs="Arial"/>
          <w:szCs w:val="20"/>
        </w:rPr>
      </w:pPr>
      <w:r>
        <w:rPr>
          <w:rFonts w:cs="Arial"/>
          <w:b/>
        </w:rPr>
        <w:t>Exclusivo para ME e EPP.</w:t>
      </w:r>
    </w:p>
    <w:p w14:paraId="4FAED55A" w14:textId="77777777" w:rsidR="00805244" w:rsidRPr="00BB045A" w:rsidRDefault="00805244" w:rsidP="007A6793">
      <w:pPr>
        <w:pStyle w:val="PADRO"/>
        <w:keepNext w:val="0"/>
        <w:widowControl/>
        <w:shd w:val="clear" w:color="auto" w:fill="auto"/>
        <w:spacing w:before="120" w:after="120" w:line="360" w:lineRule="auto"/>
        <w:ind w:left="360" w:firstLine="0"/>
        <w:rPr>
          <w:rFonts w:ascii="Arial" w:hAnsi="Arial" w:cs="Arial"/>
          <w:b/>
        </w:rPr>
      </w:pPr>
    </w:p>
    <w:p w14:paraId="00089DE6" w14:textId="6639BA59" w:rsidR="009F7713" w:rsidRPr="00BB045A" w:rsidRDefault="009F7713" w:rsidP="007A6793">
      <w:pPr>
        <w:pStyle w:val="PADRO"/>
        <w:keepNext w:val="0"/>
        <w:widowControl/>
        <w:numPr>
          <w:ilvl w:val="0"/>
          <w:numId w:val="1"/>
        </w:numPr>
        <w:shd w:val="clear" w:color="auto" w:fill="auto"/>
        <w:spacing w:before="120" w:after="120" w:line="360" w:lineRule="auto"/>
        <w:rPr>
          <w:rFonts w:ascii="Arial" w:hAnsi="Arial" w:cs="Arial"/>
          <w:b/>
        </w:rPr>
      </w:pPr>
      <w:r w:rsidRPr="00BB045A">
        <w:rPr>
          <w:rFonts w:ascii="Arial" w:hAnsi="Arial" w:cs="Arial"/>
          <w:b/>
        </w:rPr>
        <w:t>OBJETO</w:t>
      </w:r>
      <w:r w:rsidR="00A728B9" w:rsidRPr="00BB045A">
        <w:rPr>
          <w:rFonts w:ascii="Arial" w:hAnsi="Arial" w:cs="Arial"/>
          <w:b/>
        </w:rPr>
        <w:t xml:space="preserve"> DA CONTRATAÇÃO DIRETA</w:t>
      </w:r>
    </w:p>
    <w:p w14:paraId="659E35E7" w14:textId="533372C3" w:rsidR="009F7713" w:rsidRPr="00BB045A" w:rsidRDefault="009F7713" w:rsidP="007A6793">
      <w:pPr>
        <w:pStyle w:val="PADRO"/>
        <w:keepNext w:val="0"/>
        <w:widowControl/>
        <w:numPr>
          <w:ilvl w:val="1"/>
          <w:numId w:val="1"/>
        </w:numPr>
        <w:shd w:val="clear" w:color="auto" w:fill="auto"/>
        <w:spacing w:before="120" w:after="120" w:line="360" w:lineRule="auto"/>
        <w:rPr>
          <w:rFonts w:ascii="Arial" w:hAnsi="Arial" w:cs="Arial"/>
          <w:szCs w:val="20"/>
        </w:rPr>
      </w:pPr>
      <w:r w:rsidRPr="00BB045A">
        <w:rPr>
          <w:rFonts w:ascii="Arial" w:hAnsi="Arial" w:cs="Arial"/>
          <w:szCs w:val="20"/>
        </w:rPr>
        <w:t>O objeto d</w:t>
      </w:r>
      <w:r w:rsidR="00A728B9" w:rsidRPr="00BB045A">
        <w:rPr>
          <w:rFonts w:ascii="Arial" w:hAnsi="Arial" w:cs="Arial"/>
          <w:szCs w:val="20"/>
        </w:rPr>
        <w:t>a</w:t>
      </w:r>
      <w:r w:rsidRPr="00BB045A">
        <w:rPr>
          <w:rFonts w:ascii="Arial" w:hAnsi="Arial" w:cs="Arial"/>
          <w:szCs w:val="20"/>
        </w:rPr>
        <w:t xml:space="preserve"> presente </w:t>
      </w:r>
      <w:r w:rsidR="00A728B9" w:rsidRPr="00BB045A">
        <w:rPr>
          <w:rFonts w:ascii="Arial" w:hAnsi="Arial" w:cs="Arial"/>
          <w:szCs w:val="20"/>
        </w:rPr>
        <w:t xml:space="preserve">dispensa </w:t>
      </w:r>
      <w:r w:rsidRPr="00BB045A">
        <w:rPr>
          <w:rFonts w:ascii="Arial" w:hAnsi="Arial" w:cs="Arial"/>
          <w:szCs w:val="20"/>
        </w:rPr>
        <w:t>é a escolha da proposta mais vantajosa para a contratação por dispensa de licitação de</w:t>
      </w:r>
      <w:r w:rsidR="00BD2309" w:rsidRPr="00BB045A">
        <w:rPr>
          <w:rFonts w:ascii="Arial" w:hAnsi="Arial" w:cs="Arial"/>
          <w:szCs w:val="20"/>
        </w:rPr>
        <w:t xml:space="preserve"> </w:t>
      </w:r>
      <w:r w:rsidR="00050937">
        <w:rPr>
          <w:rFonts w:ascii="Arial" w:hAnsi="Arial" w:cs="Arial"/>
          <w:szCs w:val="20"/>
        </w:rPr>
        <w:t>materiais elétricos, destinados a iluminação do estacionamento da Câmara</w:t>
      </w:r>
      <w:r w:rsidR="00BD2309" w:rsidRPr="007A6793">
        <w:rPr>
          <w:rFonts w:ascii="Arial" w:hAnsi="Arial" w:cs="Arial"/>
          <w:bCs/>
          <w:szCs w:val="20"/>
        </w:rPr>
        <w:t>,</w:t>
      </w:r>
      <w:r w:rsidRPr="00BB045A">
        <w:rPr>
          <w:rFonts w:ascii="Arial" w:hAnsi="Arial" w:cs="Arial"/>
          <w:szCs w:val="20"/>
        </w:rPr>
        <w:t xml:space="preserve"> conforme condições, quantidades e exigências estabelecidas neste </w:t>
      </w:r>
      <w:r w:rsidR="00313FBD" w:rsidRPr="00BB045A">
        <w:rPr>
          <w:rFonts w:ascii="Arial" w:hAnsi="Arial" w:cs="Arial"/>
          <w:szCs w:val="20"/>
        </w:rPr>
        <w:t>Aviso</w:t>
      </w:r>
      <w:r w:rsidRPr="00BB045A">
        <w:rPr>
          <w:rFonts w:ascii="Arial" w:hAnsi="Arial" w:cs="Arial"/>
          <w:szCs w:val="20"/>
        </w:rPr>
        <w:t xml:space="preserve"> </w:t>
      </w:r>
      <w:r w:rsidR="00770F01" w:rsidRPr="00BB045A">
        <w:rPr>
          <w:rFonts w:ascii="Arial" w:hAnsi="Arial" w:cs="Arial"/>
          <w:szCs w:val="20"/>
        </w:rPr>
        <w:t xml:space="preserve">de Contratação Direta </w:t>
      </w:r>
      <w:r w:rsidRPr="00BB045A">
        <w:rPr>
          <w:rFonts w:ascii="Arial" w:hAnsi="Arial" w:cs="Arial"/>
          <w:szCs w:val="20"/>
        </w:rPr>
        <w:t>e seus anexos.</w:t>
      </w:r>
    </w:p>
    <w:p w14:paraId="2A4DB40F" w14:textId="7B5BBA3D" w:rsidR="009F7713" w:rsidRPr="00EC0B32" w:rsidRDefault="009F7713" w:rsidP="007A6793">
      <w:pPr>
        <w:pStyle w:val="PADRO"/>
        <w:keepNext w:val="0"/>
        <w:widowControl/>
        <w:numPr>
          <w:ilvl w:val="1"/>
          <w:numId w:val="1"/>
        </w:numPr>
        <w:shd w:val="clear" w:color="auto" w:fill="auto"/>
        <w:spacing w:before="120" w:after="120" w:line="360" w:lineRule="auto"/>
        <w:rPr>
          <w:rFonts w:ascii="Arial" w:hAnsi="Arial" w:cs="Arial"/>
          <w:szCs w:val="20"/>
        </w:rPr>
      </w:pPr>
      <w:r w:rsidRPr="00BB045A">
        <w:rPr>
          <w:rFonts w:ascii="Arial" w:hAnsi="Arial" w:cs="Arial"/>
          <w:iCs/>
          <w:szCs w:val="20"/>
        </w:rPr>
        <w:t xml:space="preserve">A </w:t>
      </w:r>
      <w:r w:rsidR="006A70C8" w:rsidRPr="00BB045A">
        <w:rPr>
          <w:rFonts w:ascii="Arial" w:hAnsi="Arial" w:cs="Arial"/>
          <w:iCs/>
          <w:szCs w:val="20"/>
        </w:rPr>
        <w:t>contratação</w:t>
      </w:r>
      <w:r w:rsidRPr="00BB045A">
        <w:rPr>
          <w:rFonts w:ascii="Arial" w:hAnsi="Arial" w:cs="Arial"/>
          <w:iCs/>
          <w:szCs w:val="20"/>
        </w:rPr>
        <w:t xml:space="preserve"> será </w:t>
      </w:r>
      <w:r w:rsidR="00173175">
        <w:rPr>
          <w:rFonts w:ascii="Arial" w:hAnsi="Arial" w:cs="Arial"/>
          <w:iCs/>
          <w:szCs w:val="20"/>
        </w:rPr>
        <w:t>por item</w:t>
      </w:r>
      <w:r w:rsidRPr="00BB045A">
        <w:rPr>
          <w:rFonts w:ascii="Arial" w:hAnsi="Arial" w:cs="Arial"/>
          <w:b/>
          <w:bCs/>
          <w:iCs/>
          <w:szCs w:val="20"/>
        </w:rPr>
        <w:t>,</w:t>
      </w:r>
      <w:r w:rsidRPr="00BB045A">
        <w:rPr>
          <w:rFonts w:ascii="Arial" w:hAnsi="Arial" w:cs="Arial"/>
          <w:iCs/>
          <w:szCs w:val="20"/>
        </w:rPr>
        <w:t xml:space="preserve"> conforme tabela constante abaixo</w:t>
      </w:r>
      <w:r w:rsidR="007A6793">
        <w:rPr>
          <w:rFonts w:ascii="Arial" w:hAnsi="Arial" w:cs="Arial"/>
          <w:iCs/>
          <w:szCs w:val="20"/>
        </w:rPr>
        <w:t>:</w:t>
      </w:r>
    </w:p>
    <w:p w14:paraId="275940D0" w14:textId="77777777" w:rsidR="00EC0B32" w:rsidRPr="00477BA7" w:rsidRDefault="00EC0B32" w:rsidP="00EC0B32">
      <w:pPr>
        <w:pStyle w:val="PADRO"/>
        <w:keepNext w:val="0"/>
        <w:widowControl/>
        <w:shd w:val="clear" w:color="auto" w:fill="auto"/>
        <w:spacing w:before="120" w:after="120" w:line="360" w:lineRule="auto"/>
        <w:ind w:left="360" w:firstLine="0"/>
        <w:rPr>
          <w:rFonts w:ascii="Arial" w:hAnsi="Arial" w:cs="Arial"/>
          <w:szCs w:val="20"/>
        </w:rPr>
      </w:pPr>
    </w:p>
    <w:p w14:paraId="57724BA1" w14:textId="77777777" w:rsidR="00477BA7" w:rsidRDefault="00477BA7" w:rsidP="00477BA7">
      <w:pPr>
        <w:pStyle w:val="PADRO"/>
        <w:keepNext w:val="0"/>
        <w:widowControl/>
        <w:shd w:val="clear" w:color="auto" w:fill="auto"/>
        <w:spacing w:before="120" w:after="120" w:line="360" w:lineRule="auto"/>
        <w:rPr>
          <w:rFonts w:ascii="Arial" w:hAnsi="Arial" w:cs="Arial"/>
          <w:iCs/>
          <w:szCs w:val="20"/>
        </w:rPr>
      </w:pPr>
    </w:p>
    <w:p w14:paraId="5EDA6162" w14:textId="77777777" w:rsidR="00356045" w:rsidRDefault="00356045" w:rsidP="00477BA7">
      <w:pPr>
        <w:pStyle w:val="PADRO"/>
        <w:keepNext w:val="0"/>
        <w:widowControl/>
        <w:shd w:val="clear" w:color="auto" w:fill="auto"/>
        <w:spacing w:before="120" w:after="120" w:line="360" w:lineRule="auto"/>
        <w:rPr>
          <w:rFonts w:ascii="Arial" w:hAnsi="Arial" w:cs="Arial"/>
          <w:iCs/>
          <w:szCs w:val="20"/>
        </w:rPr>
      </w:pPr>
    </w:p>
    <w:p w14:paraId="7AD6D7AC" w14:textId="77777777" w:rsidR="00356045" w:rsidRDefault="00356045" w:rsidP="00477BA7">
      <w:pPr>
        <w:pStyle w:val="PADRO"/>
        <w:keepNext w:val="0"/>
        <w:widowControl/>
        <w:shd w:val="clear" w:color="auto" w:fill="auto"/>
        <w:spacing w:before="120" w:after="120" w:line="360" w:lineRule="auto"/>
        <w:rPr>
          <w:rFonts w:ascii="Arial" w:hAnsi="Arial" w:cs="Arial"/>
          <w:iCs/>
          <w:szCs w:val="20"/>
        </w:rPr>
      </w:pPr>
    </w:p>
    <w:p w14:paraId="603BA626" w14:textId="77777777" w:rsidR="00356045" w:rsidRDefault="00356045" w:rsidP="00477BA7">
      <w:pPr>
        <w:pStyle w:val="PADRO"/>
        <w:keepNext w:val="0"/>
        <w:widowControl/>
        <w:shd w:val="clear" w:color="auto" w:fill="auto"/>
        <w:spacing w:before="120" w:after="120" w:line="360" w:lineRule="auto"/>
        <w:rPr>
          <w:rFonts w:ascii="Arial" w:hAnsi="Arial" w:cs="Arial"/>
          <w:iCs/>
          <w:szCs w:val="20"/>
        </w:rPr>
      </w:pPr>
    </w:p>
    <w:p w14:paraId="56CC32F4" w14:textId="77777777" w:rsidR="00477BA7" w:rsidRDefault="00477BA7" w:rsidP="00477BA7">
      <w:pPr>
        <w:pStyle w:val="PADRO"/>
        <w:keepNext w:val="0"/>
        <w:widowControl/>
        <w:shd w:val="clear" w:color="auto" w:fill="auto"/>
        <w:spacing w:before="120" w:after="120" w:line="360" w:lineRule="auto"/>
        <w:rPr>
          <w:rFonts w:ascii="Arial" w:hAnsi="Arial" w:cs="Arial"/>
          <w:szCs w:val="20"/>
        </w:rPr>
      </w:pPr>
    </w:p>
    <w:p w14:paraId="5793682A" w14:textId="77777777" w:rsidR="00356045" w:rsidRPr="00BB045A" w:rsidRDefault="00356045" w:rsidP="00477BA7">
      <w:pPr>
        <w:pStyle w:val="PADRO"/>
        <w:keepNext w:val="0"/>
        <w:widowControl/>
        <w:shd w:val="clear" w:color="auto" w:fill="auto"/>
        <w:spacing w:before="120" w:after="120" w:line="360" w:lineRule="auto"/>
        <w:rPr>
          <w:rFonts w:ascii="Arial" w:hAnsi="Arial" w:cs="Arial"/>
          <w:szCs w:val="20"/>
        </w:rPr>
      </w:pPr>
    </w:p>
    <w:tbl>
      <w:tblPr>
        <w:tblW w:w="9781" w:type="dxa"/>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567"/>
        <w:gridCol w:w="2552"/>
        <w:gridCol w:w="1275"/>
        <w:gridCol w:w="1134"/>
        <w:gridCol w:w="567"/>
        <w:gridCol w:w="1134"/>
        <w:gridCol w:w="851"/>
        <w:gridCol w:w="1058"/>
      </w:tblGrid>
      <w:tr w:rsidR="00BB045A" w:rsidRPr="00BB045A" w14:paraId="4C3D54B5" w14:textId="0D67DFAC" w:rsidTr="007A6793">
        <w:tc>
          <w:tcPr>
            <w:tcW w:w="643" w:type="dxa"/>
          </w:tcPr>
          <w:p w14:paraId="372130A9" w14:textId="6287BED3" w:rsidR="00770F01" w:rsidRPr="00BB045A" w:rsidRDefault="00770F01" w:rsidP="007A6793">
            <w:pPr>
              <w:widowControl w:val="0"/>
              <w:suppressAutoHyphens/>
              <w:spacing w:line="360" w:lineRule="auto"/>
              <w:jc w:val="center"/>
              <w:rPr>
                <w:rFonts w:cs="Arial"/>
                <w:b/>
                <w:bCs/>
                <w:sz w:val="14"/>
                <w:szCs w:val="14"/>
              </w:rPr>
            </w:pPr>
            <w:r w:rsidRPr="00BB045A">
              <w:rPr>
                <w:rFonts w:cs="Arial"/>
                <w:b/>
                <w:bCs/>
                <w:sz w:val="14"/>
                <w:szCs w:val="14"/>
              </w:rPr>
              <w:lastRenderedPageBreak/>
              <w:t>LOTE</w:t>
            </w:r>
          </w:p>
        </w:tc>
        <w:tc>
          <w:tcPr>
            <w:tcW w:w="567" w:type="dxa"/>
          </w:tcPr>
          <w:p w14:paraId="7A137A8B" w14:textId="66DFEA02" w:rsidR="00770F01" w:rsidRPr="00BB045A" w:rsidRDefault="00770F01" w:rsidP="007A6793">
            <w:pPr>
              <w:widowControl w:val="0"/>
              <w:suppressAutoHyphens/>
              <w:spacing w:line="360" w:lineRule="auto"/>
              <w:jc w:val="center"/>
              <w:rPr>
                <w:rFonts w:cs="Arial"/>
                <w:b/>
                <w:bCs/>
                <w:sz w:val="14"/>
                <w:szCs w:val="14"/>
              </w:rPr>
            </w:pPr>
            <w:r w:rsidRPr="00BB045A">
              <w:rPr>
                <w:rFonts w:cs="Arial"/>
                <w:b/>
                <w:bCs/>
                <w:sz w:val="14"/>
                <w:szCs w:val="14"/>
              </w:rPr>
              <w:t>ITEM</w:t>
            </w:r>
          </w:p>
          <w:p w14:paraId="585119BC" w14:textId="77777777" w:rsidR="00770F01" w:rsidRPr="00BB045A" w:rsidRDefault="00770F01" w:rsidP="007A6793">
            <w:pPr>
              <w:widowControl w:val="0"/>
              <w:suppressAutoHyphens/>
              <w:spacing w:line="360" w:lineRule="auto"/>
              <w:jc w:val="center"/>
              <w:rPr>
                <w:rFonts w:cs="Arial"/>
                <w:b/>
                <w:sz w:val="14"/>
                <w:szCs w:val="14"/>
              </w:rPr>
            </w:pPr>
          </w:p>
        </w:tc>
        <w:tc>
          <w:tcPr>
            <w:tcW w:w="2552" w:type="dxa"/>
          </w:tcPr>
          <w:p w14:paraId="3A552939" w14:textId="77777777" w:rsidR="00770F01" w:rsidRPr="00BB045A" w:rsidRDefault="00770F01" w:rsidP="007A6793">
            <w:pPr>
              <w:spacing w:line="360" w:lineRule="auto"/>
              <w:jc w:val="center"/>
              <w:rPr>
                <w:rFonts w:cs="Arial"/>
                <w:b/>
                <w:bCs/>
                <w:sz w:val="14"/>
                <w:szCs w:val="14"/>
              </w:rPr>
            </w:pPr>
            <w:r w:rsidRPr="00BB045A">
              <w:rPr>
                <w:rFonts w:cs="Arial"/>
                <w:b/>
                <w:bCs/>
                <w:sz w:val="14"/>
                <w:szCs w:val="14"/>
              </w:rPr>
              <w:t>DESCRIÇÃO/</w:t>
            </w:r>
          </w:p>
          <w:p w14:paraId="701B4712" w14:textId="77777777" w:rsidR="00770F01" w:rsidRPr="00BB045A" w:rsidRDefault="00770F01" w:rsidP="007A6793">
            <w:pPr>
              <w:widowControl w:val="0"/>
              <w:suppressAutoHyphens/>
              <w:spacing w:line="360" w:lineRule="auto"/>
              <w:jc w:val="center"/>
              <w:rPr>
                <w:rFonts w:cs="Arial"/>
                <w:sz w:val="14"/>
                <w:szCs w:val="14"/>
              </w:rPr>
            </w:pPr>
            <w:r w:rsidRPr="00BB045A">
              <w:rPr>
                <w:rFonts w:cs="Arial"/>
                <w:b/>
                <w:bCs/>
                <w:sz w:val="14"/>
                <w:szCs w:val="14"/>
              </w:rPr>
              <w:t>ESPECIFICAÇÃO</w:t>
            </w:r>
          </w:p>
        </w:tc>
        <w:tc>
          <w:tcPr>
            <w:tcW w:w="1275" w:type="dxa"/>
          </w:tcPr>
          <w:p w14:paraId="19A49789" w14:textId="3EBD2BC0" w:rsidR="00770F01" w:rsidRPr="00BB045A" w:rsidRDefault="00F10302" w:rsidP="007A6793">
            <w:pPr>
              <w:widowControl w:val="0"/>
              <w:suppressAutoHyphens/>
              <w:spacing w:line="360" w:lineRule="auto"/>
              <w:jc w:val="center"/>
              <w:rPr>
                <w:rFonts w:cs="Arial"/>
                <w:b/>
                <w:bCs/>
                <w:sz w:val="14"/>
                <w:szCs w:val="14"/>
              </w:rPr>
            </w:pPr>
            <w:r w:rsidRPr="00BB045A">
              <w:rPr>
                <w:rFonts w:cs="Arial"/>
                <w:b/>
                <w:bCs/>
                <w:sz w:val="14"/>
                <w:szCs w:val="14"/>
              </w:rPr>
              <w:t>OBSERVAÇÃO</w:t>
            </w:r>
          </w:p>
        </w:tc>
        <w:tc>
          <w:tcPr>
            <w:tcW w:w="1134" w:type="dxa"/>
          </w:tcPr>
          <w:p w14:paraId="64EE017A" w14:textId="0799281D" w:rsidR="00770F01" w:rsidRPr="00BB045A" w:rsidRDefault="00770F01" w:rsidP="007A6793">
            <w:pPr>
              <w:widowControl w:val="0"/>
              <w:suppressAutoHyphens/>
              <w:spacing w:line="360" w:lineRule="auto"/>
              <w:jc w:val="center"/>
              <w:rPr>
                <w:rFonts w:cs="Arial"/>
                <w:sz w:val="14"/>
                <w:szCs w:val="14"/>
              </w:rPr>
            </w:pPr>
            <w:r w:rsidRPr="00BB045A">
              <w:rPr>
                <w:rFonts w:cs="Arial"/>
                <w:b/>
                <w:bCs/>
                <w:sz w:val="14"/>
                <w:szCs w:val="14"/>
              </w:rPr>
              <w:t>UNIDADE DE MEDIDA</w:t>
            </w:r>
          </w:p>
        </w:tc>
        <w:tc>
          <w:tcPr>
            <w:tcW w:w="567" w:type="dxa"/>
          </w:tcPr>
          <w:p w14:paraId="19BB9484" w14:textId="6479F2A7" w:rsidR="00770F01" w:rsidRPr="00BB045A" w:rsidRDefault="005D6B77" w:rsidP="007A6793">
            <w:pPr>
              <w:widowControl w:val="0"/>
              <w:suppressAutoHyphens/>
              <w:spacing w:line="360" w:lineRule="auto"/>
              <w:jc w:val="center"/>
              <w:rPr>
                <w:rFonts w:cs="Arial"/>
                <w:sz w:val="14"/>
                <w:szCs w:val="14"/>
              </w:rPr>
            </w:pPr>
            <w:r w:rsidRPr="00BB045A">
              <w:rPr>
                <w:rFonts w:cs="Arial"/>
                <w:b/>
                <w:bCs/>
                <w:sz w:val="14"/>
                <w:szCs w:val="14"/>
              </w:rPr>
              <w:t>Q</w:t>
            </w:r>
            <w:r w:rsidR="00770F01" w:rsidRPr="00BB045A">
              <w:rPr>
                <w:rFonts w:cs="Arial"/>
                <w:b/>
                <w:bCs/>
                <w:sz w:val="14"/>
                <w:szCs w:val="14"/>
              </w:rPr>
              <w:t>T</w:t>
            </w:r>
            <w:r w:rsidRPr="00BB045A">
              <w:rPr>
                <w:rFonts w:cs="Arial"/>
                <w:b/>
                <w:bCs/>
                <w:sz w:val="14"/>
                <w:szCs w:val="14"/>
              </w:rPr>
              <w:t>D</w:t>
            </w:r>
            <w:r w:rsidR="00770F01" w:rsidRPr="00BB045A">
              <w:rPr>
                <w:rFonts w:cs="Arial"/>
                <w:b/>
                <w:bCs/>
                <w:sz w:val="14"/>
                <w:szCs w:val="14"/>
              </w:rPr>
              <w:t>.</w:t>
            </w:r>
          </w:p>
        </w:tc>
        <w:tc>
          <w:tcPr>
            <w:tcW w:w="1134" w:type="dxa"/>
          </w:tcPr>
          <w:p w14:paraId="26254BA3" w14:textId="665027BE" w:rsidR="00770F01" w:rsidRPr="00BB045A" w:rsidRDefault="00770F01" w:rsidP="007A6793">
            <w:pPr>
              <w:widowControl w:val="0"/>
              <w:suppressAutoHyphens/>
              <w:spacing w:line="360" w:lineRule="auto"/>
              <w:jc w:val="center"/>
              <w:rPr>
                <w:rFonts w:cs="Arial"/>
                <w:b/>
                <w:bCs/>
                <w:sz w:val="14"/>
                <w:szCs w:val="14"/>
              </w:rPr>
            </w:pPr>
            <w:r w:rsidRPr="00BB045A">
              <w:rPr>
                <w:rFonts w:cs="Arial"/>
                <w:b/>
                <w:bCs/>
                <w:sz w:val="14"/>
                <w:szCs w:val="14"/>
              </w:rPr>
              <w:t>PREÇO ESTIMADO</w:t>
            </w:r>
            <w:r w:rsidR="001139A0">
              <w:rPr>
                <w:rFonts w:cs="Arial"/>
                <w:b/>
                <w:bCs/>
                <w:sz w:val="14"/>
                <w:szCs w:val="14"/>
              </w:rPr>
              <w:t xml:space="preserve"> NO TOTAL</w:t>
            </w:r>
          </w:p>
        </w:tc>
        <w:tc>
          <w:tcPr>
            <w:tcW w:w="851" w:type="dxa"/>
          </w:tcPr>
          <w:p w14:paraId="4794CDFF" w14:textId="67D67AC6" w:rsidR="00770F01" w:rsidRPr="00BB045A" w:rsidRDefault="00770F01" w:rsidP="007A6793">
            <w:pPr>
              <w:widowControl w:val="0"/>
              <w:suppressAutoHyphens/>
              <w:spacing w:line="360" w:lineRule="auto"/>
              <w:jc w:val="center"/>
              <w:rPr>
                <w:rFonts w:cs="Arial"/>
                <w:b/>
                <w:bCs/>
                <w:sz w:val="14"/>
                <w:szCs w:val="14"/>
              </w:rPr>
            </w:pPr>
            <w:r w:rsidRPr="00BB045A">
              <w:rPr>
                <w:rFonts w:cs="Arial"/>
                <w:b/>
                <w:bCs/>
                <w:sz w:val="14"/>
                <w:szCs w:val="14"/>
              </w:rPr>
              <w:t xml:space="preserve">LOCAL DE </w:t>
            </w:r>
            <w:r w:rsidR="00F129EB" w:rsidRPr="00BB045A">
              <w:rPr>
                <w:rFonts w:cs="Arial"/>
                <w:b/>
                <w:bCs/>
                <w:sz w:val="14"/>
                <w:szCs w:val="14"/>
              </w:rPr>
              <w:t>ENTREGA</w:t>
            </w:r>
          </w:p>
        </w:tc>
        <w:tc>
          <w:tcPr>
            <w:tcW w:w="1058" w:type="dxa"/>
          </w:tcPr>
          <w:p w14:paraId="64FC86C6" w14:textId="2BDF251B" w:rsidR="00770F01" w:rsidRPr="00BB045A" w:rsidRDefault="00770F01" w:rsidP="007A6793">
            <w:pPr>
              <w:widowControl w:val="0"/>
              <w:suppressAutoHyphens/>
              <w:spacing w:line="360" w:lineRule="auto"/>
              <w:jc w:val="center"/>
              <w:rPr>
                <w:rFonts w:cs="Arial"/>
                <w:b/>
                <w:bCs/>
                <w:sz w:val="14"/>
                <w:szCs w:val="14"/>
              </w:rPr>
            </w:pPr>
            <w:r w:rsidRPr="00BB045A">
              <w:rPr>
                <w:rFonts w:cs="Arial"/>
                <w:b/>
                <w:bCs/>
                <w:sz w:val="14"/>
                <w:szCs w:val="14"/>
              </w:rPr>
              <w:t xml:space="preserve">PRAZO DE </w:t>
            </w:r>
            <w:r w:rsidR="00F129EB" w:rsidRPr="00BB045A">
              <w:rPr>
                <w:rFonts w:cs="Arial"/>
                <w:b/>
                <w:bCs/>
                <w:sz w:val="14"/>
                <w:szCs w:val="14"/>
              </w:rPr>
              <w:t>ENTREGA</w:t>
            </w:r>
          </w:p>
        </w:tc>
      </w:tr>
      <w:tr w:rsidR="00E87B12" w:rsidRPr="00BB045A" w14:paraId="0882C5DB" w14:textId="46CB4A19" w:rsidTr="007A6793">
        <w:tc>
          <w:tcPr>
            <w:tcW w:w="643" w:type="dxa"/>
          </w:tcPr>
          <w:p w14:paraId="38B41FEA" w14:textId="3A0E6B68" w:rsidR="00E87B12" w:rsidRPr="00BB045A" w:rsidRDefault="00E87B12" w:rsidP="00E87B12">
            <w:pPr>
              <w:widowControl w:val="0"/>
              <w:suppressAutoHyphens/>
              <w:spacing w:after="120" w:line="360" w:lineRule="auto"/>
              <w:jc w:val="center"/>
              <w:rPr>
                <w:rFonts w:cs="Arial"/>
                <w:b/>
                <w:sz w:val="16"/>
                <w:szCs w:val="16"/>
              </w:rPr>
            </w:pPr>
            <w:r w:rsidRPr="00BB045A">
              <w:rPr>
                <w:rFonts w:cs="Arial"/>
                <w:b/>
                <w:sz w:val="16"/>
                <w:szCs w:val="16"/>
              </w:rPr>
              <w:t>1</w:t>
            </w:r>
          </w:p>
        </w:tc>
        <w:tc>
          <w:tcPr>
            <w:tcW w:w="567" w:type="dxa"/>
          </w:tcPr>
          <w:p w14:paraId="67E78BE7" w14:textId="0F548662" w:rsidR="00E87B12" w:rsidRPr="00BB045A" w:rsidRDefault="00E87B12" w:rsidP="00E87B12">
            <w:pPr>
              <w:widowControl w:val="0"/>
              <w:suppressAutoHyphens/>
              <w:spacing w:after="120" w:line="360" w:lineRule="auto"/>
              <w:jc w:val="center"/>
              <w:rPr>
                <w:rFonts w:cs="Arial"/>
                <w:b/>
                <w:sz w:val="16"/>
                <w:szCs w:val="16"/>
              </w:rPr>
            </w:pPr>
            <w:r w:rsidRPr="00BB045A">
              <w:rPr>
                <w:rFonts w:cs="Arial"/>
                <w:b/>
                <w:sz w:val="16"/>
                <w:szCs w:val="16"/>
              </w:rPr>
              <w:t>1</w:t>
            </w:r>
          </w:p>
        </w:tc>
        <w:tc>
          <w:tcPr>
            <w:tcW w:w="2552" w:type="dxa"/>
          </w:tcPr>
          <w:p w14:paraId="38EF0931" w14:textId="17AF2A7D" w:rsidR="00E87B12" w:rsidRPr="00730946" w:rsidRDefault="00EC0B32" w:rsidP="007950CA">
            <w:pPr>
              <w:widowControl w:val="0"/>
              <w:suppressAutoHyphens/>
              <w:spacing w:after="120" w:line="360" w:lineRule="auto"/>
              <w:rPr>
                <w:rFonts w:cs="Arial"/>
                <w:sz w:val="16"/>
                <w:szCs w:val="16"/>
              </w:rPr>
            </w:pPr>
            <w:r w:rsidRPr="00CA182A">
              <w:rPr>
                <w:rFonts w:ascii="Calibri" w:hAnsi="Calibri" w:cs="Calibri"/>
                <w:bCs/>
                <w:sz w:val="16"/>
                <w:szCs w:val="16"/>
                <w:shd w:val="clear" w:color="auto" w:fill="FFFFFF"/>
              </w:rPr>
              <w:t>POSTE EM TUBO GALVANIZADO A FOGO COM ALTURA ÚTIL DE 06 METROS, COM SUPORTE PARA 01 LUMINÁRIA LED PARA ILUMINAÇÃO PÚBLICA, FIXAÇÃO NO SOLO COM BASE FLANGEADO.</w:t>
            </w:r>
          </w:p>
        </w:tc>
        <w:tc>
          <w:tcPr>
            <w:tcW w:w="1275" w:type="dxa"/>
          </w:tcPr>
          <w:p w14:paraId="6C9CF979" w14:textId="1EA7D228" w:rsidR="00E87B12" w:rsidRPr="00BB045A" w:rsidRDefault="00E87B12" w:rsidP="00E87B12">
            <w:pPr>
              <w:widowControl w:val="0"/>
              <w:suppressAutoHyphens/>
              <w:spacing w:after="120" w:line="360" w:lineRule="auto"/>
              <w:rPr>
                <w:rFonts w:cs="Arial"/>
                <w:sz w:val="16"/>
                <w:szCs w:val="16"/>
              </w:rPr>
            </w:pPr>
            <w:r w:rsidRPr="00BB045A">
              <w:rPr>
                <w:rFonts w:cs="Arial"/>
                <w:sz w:val="16"/>
                <w:szCs w:val="16"/>
              </w:rPr>
              <w:t>-A entrega deverá ser inclusa;</w:t>
            </w:r>
          </w:p>
          <w:p w14:paraId="585F18D4" w14:textId="2A8AB49B" w:rsidR="00730946" w:rsidRPr="00BB045A" w:rsidRDefault="00730946" w:rsidP="00730946">
            <w:pPr>
              <w:widowControl w:val="0"/>
              <w:suppressAutoHyphens/>
              <w:spacing w:after="120" w:line="360" w:lineRule="auto"/>
              <w:rPr>
                <w:rFonts w:cs="Arial"/>
                <w:sz w:val="16"/>
                <w:szCs w:val="16"/>
              </w:rPr>
            </w:pPr>
          </w:p>
          <w:p w14:paraId="357D6B17" w14:textId="118FD8D6" w:rsidR="00E87B12" w:rsidRPr="00BB045A" w:rsidRDefault="00E87B12" w:rsidP="00E87B12">
            <w:pPr>
              <w:widowControl w:val="0"/>
              <w:suppressAutoHyphens/>
              <w:spacing w:after="120" w:line="360" w:lineRule="auto"/>
              <w:rPr>
                <w:rFonts w:cs="Arial"/>
                <w:sz w:val="16"/>
                <w:szCs w:val="16"/>
              </w:rPr>
            </w:pPr>
          </w:p>
        </w:tc>
        <w:tc>
          <w:tcPr>
            <w:tcW w:w="1134" w:type="dxa"/>
          </w:tcPr>
          <w:p w14:paraId="7CA1CAE5" w14:textId="77777777" w:rsidR="00E87B12" w:rsidRPr="00BB045A" w:rsidRDefault="00E87B12" w:rsidP="00E87B12">
            <w:pPr>
              <w:widowControl w:val="0"/>
              <w:suppressAutoHyphens/>
              <w:spacing w:after="120" w:line="360" w:lineRule="auto"/>
              <w:rPr>
                <w:rFonts w:cs="Arial"/>
                <w:sz w:val="16"/>
                <w:szCs w:val="16"/>
              </w:rPr>
            </w:pPr>
            <w:r w:rsidRPr="00BB045A">
              <w:rPr>
                <w:rFonts w:cs="Arial"/>
                <w:sz w:val="16"/>
                <w:szCs w:val="16"/>
              </w:rPr>
              <w:t>-Unidade.</w:t>
            </w:r>
          </w:p>
          <w:p w14:paraId="5209464C" w14:textId="41508BFE" w:rsidR="00E87B12" w:rsidRPr="00BB045A" w:rsidRDefault="00E87B12" w:rsidP="00E87B12">
            <w:pPr>
              <w:widowControl w:val="0"/>
              <w:suppressAutoHyphens/>
              <w:spacing w:after="120" w:line="360" w:lineRule="auto"/>
              <w:rPr>
                <w:rFonts w:cs="Arial"/>
                <w:sz w:val="16"/>
                <w:szCs w:val="16"/>
              </w:rPr>
            </w:pPr>
            <w:r w:rsidRPr="00BB045A">
              <w:rPr>
                <w:rFonts w:cs="Arial"/>
                <w:sz w:val="16"/>
                <w:szCs w:val="16"/>
              </w:rPr>
              <w:t>.</w:t>
            </w:r>
          </w:p>
        </w:tc>
        <w:tc>
          <w:tcPr>
            <w:tcW w:w="567" w:type="dxa"/>
          </w:tcPr>
          <w:p w14:paraId="48DAAF45" w14:textId="4A713309" w:rsidR="00E87B12" w:rsidRPr="00BB045A" w:rsidRDefault="008D4E0A" w:rsidP="00E87B12">
            <w:pPr>
              <w:widowControl w:val="0"/>
              <w:suppressAutoHyphens/>
              <w:spacing w:after="120" w:line="360" w:lineRule="auto"/>
              <w:rPr>
                <w:rFonts w:cs="Arial"/>
                <w:sz w:val="16"/>
                <w:szCs w:val="16"/>
              </w:rPr>
            </w:pPr>
            <w:r>
              <w:rPr>
                <w:rFonts w:cs="Arial"/>
                <w:sz w:val="16"/>
                <w:szCs w:val="16"/>
              </w:rPr>
              <w:t>4</w:t>
            </w:r>
          </w:p>
        </w:tc>
        <w:tc>
          <w:tcPr>
            <w:tcW w:w="1134" w:type="dxa"/>
          </w:tcPr>
          <w:p w14:paraId="700441AE" w14:textId="60218A04" w:rsidR="00E87B12" w:rsidRPr="00BB045A" w:rsidRDefault="00E87B12" w:rsidP="00EC0B32">
            <w:pPr>
              <w:widowControl w:val="0"/>
              <w:suppressAutoHyphens/>
              <w:spacing w:after="120" w:line="360" w:lineRule="auto"/>
              <w:rPr>
                <w:rFonts w:cs="Arial"/>
                <w:sz w:val="16"/>
                <w:szCs w:val="16"/>
              </w:rPr>
            </w:pPr>
            <w:r>
              <w:rPr>
                <w:rFonts w:cs="Arial"/>
                <w:sz w:val="16"/>
                <w:szCs w:val="16"/>
              </w:rPr>
              <w:t xml:space="preserve">R$ </w:t>
            </w:r>
            <w:r w:rsidR="00EC0B32">
              <w:rPr>
                <w:rFonts w:cs="Arial"/>
                <w:sz w:val="16"/>
                <w:szCs w:val="16"/>
              </w:rPr>
              <w:t>8</w:t>
            </w:r>
            <w:r w:rsidR="008D4E0A">
              <w:rPr>
                <w:rFonts w:cs="Arial"/>
                <w:sz w:val="16"/>
                <w:szCs w:val="16"/>
              </w:rPr>
              <w:t>.408,13</w:t>
            </w:r>
            <w:r>
              <w:rPr>
                <w:rFonts w:cs="Arial"/>
                <w:sz w:val="16"/>
                <w:szCs w:val="16"/>
              </w:rPr>
              <w:t xml:space="preserve"> no total, já incluído o frete.</w:t>
            </w:r>
          </w:p>
        </w:tc>
        <w:tc>
          <w:tcPr>
            <w:tcW w:w="851" w:type="dxa"/>
          </w:tcPr>
          <w:p w14:paraId="11C9EF8D" w14:textId="560200B5" w:rsidR="00E87B12" w:rsidRPr="00BB045A" w:rsidRDefault="00E87B12" w:rsidP="00E87B12">
            <w:pPr>
              <w:widowControl w:val="0"/>
              <w:suppressAutoHyphens/>
              <w:spacing w:after="120" w:line="360" w:lineRule="auto"/>
              <w:rPr>
                <w:rFonts w:cs="Arial"/>
                <w:sz w:val="16"/>
                <w:szCs w:val="16"/>
              </w:rPr>
            </w:pPr>
            <w:r w:rsidRPr="00BB045A">
              <w:rPr>
                <w:rFonts w:cs="Arial"/>
                <w:sz w:val="16"/>
                <w:szCs w:val="16"/>
              </w:rPr>
              <w:t>Câmara Municipal de Serranópolis(GO).</w:t>
            </w:r>
          </w:p>
        </w:tc>
        <w:tc>
          <w:tcPr>
            <w:tcW w:w="1058" w:type="dxa"/>
          </w:tcPr>
          <w:p w14:paraId="7FE677B2" w14:textId="6D62345A" w:rsidR="00E87B12" w:rsidRPr="00BB045A" w:rsidRDefault="00E87B12" w:rsidP="00E87B12">
            <w:pPr>
              <w:widowControl w:val="0"/>
              <w:suppressAutoHyphens/>
              <w:spacing w:after="120" w:line="360" w:lineRule="auto"/>
              <w:rPr>
                <w:rFonts w:cs="Arial"/>
                <w:sz w:val="16"/>
                <w:szCs w:val="16"/>
              </w:rPr>
            </w:pPr>
            <w:r>
              <w:rPr>
                <w:rFonts w:cs="Arial"/>
                <w:sz w:val="16"/>
                <w:szCs w:val="16"/>
              </w:rPr>
              <w:t>10</w:t>
            </w:r>
            <w:r w:rsidRPr="00BB045A">
              <w:rPr>
                <w:rFonts w:cs="Arial"/>
                <w:sz w:val="16"/>
                <w:szCs w:val="16"/>
              </w:rPr>
              <w:t xml:space="preserve"> dias úteis</w:t>
            </w:r>
            <w:r>
              <w:rPr>
                <w:rFonts w:cs="Arial"/>
                <w:sz w:val="16"/>
                <w:szCs w:val="16"/>
              </w:rPr>
              <w:t>, após assinatura contratual</w:t>
            </w:r>
            <w:r w:rsidRPr="00BB045A">
              <w:rPr>
                <w:rFonts w:cs="Arial"/>
                <w:sz w:val="16"/>
                <w:szCs w:val="16"/>
              </w:rPr>
              <w:t>.</w:t>
            </w:r>
          </w:p>
        </w:tc>
      </w:tr>
      <w:tr w:rsidR="003E5793" w:rsidRPr="00BB045A" w14:paraId="5D14D150" w14:textId="77777777" w:rsidTr="007A6793">
        <w:tc>
          <w:tcPr>
            <w:tcW w:w="643" w:type="dxa"/>
          </w:tcPr>
          <w:p w14:paraId="561CF813" w14:textId="02AEDEE1" w:rsidR="003E5793" w:rsidRPr="00BB045A" w:rsidRDefault="003E5793" w:rsidP="003E5793">
            <w:pPr>
              <w:widowControl w:val="0"/>
              <w:suppressAutoHyphens/>
              <w:spacing w:after="120" w:line="360" w:lineRule="auto"/>
              <w:jc w:val="center"/>
              <w:rPr>
                <w:rFonts w:cs="Arial"/>
                <w:b/>
                <w:sz w:val="16"/>
                <w:szCs w:val="16"/>
              </w:rPr>
            </w:pPr>
            <w:r>
              <w:rPr>
                <w:rFonts w:cs="Arial"/>
                <w:b/>
                <w:sz w:val="16"/>
                <w:szCs w:val="16"/>
              </w:rPr>
              <w:t>1</w:t>
            </w:r>
          </w:p>
        </w:tc>
        <w:tc>
          <w:tcPr>
            <w:tcW w:w="567" w:type="dxa"/>
          </w:tcPr>
          <w:p w14:paraId="3065E664" w14:textId="09A91809" w:rsidR="003E5793" w:rsidRPr="00BB045A" w:rsidRDefault="003E5793" w:rsidP="003E5793">
            <w:pPr>
              <w:widowControl w:val="0"/>
              <w:suppressAutoHyphens/>
              <w:spacing w:after="120" w:line="360" w:lineRule="auto"/>
              <w:jc w:val="center"/>
              <w:rPr>
                <w:rFonts w:cs="Arial"/>
                <w:b/>
                <w:sz w:val="16"/>
                <w:szCs w:val="16"/>
              </w:rPr>
            </w:pPr>
            <w:r>
              <w:rPr>
                <w:rFonts w:cs="Arial"/>
                <w:b/>
                <w:sz w:val="16"/>
                <w:szCs w:val="16"/>
              </w:rPr>
              <w:t>2</w:t>
            </w:r>
          </w:p>
        </w:tc>
        <w:tc>
          <w:tcPr>
            <w:tcW w:w="2552" w:type="dxa"/>
          </w:tcPr>
          <w:p w14:paraId="50445CF9" w14:textId="086DAAF8" w:rsidR="003E5793" w:rsidRPr="007B73FD" w:rsidRDefault="00EC0B32" w:rsidP="003E5793">
            <w:pPr>
              <w:widowControl w:val="0"/>
              <w:suppressAutoHyphens/>
              <w:spacing w:after="120" w:line="360" w:lineRule="auto"/>
              <w:rPr>
                <w:rFonts w:cs="Arial"/>
                <w:bCs/>
                <w:sz w:val="16"/>
                <w:szCs w:val="16"/>
              </w:rPr>
            </w:pPr>
            <w:r w:rsidRPr="00CA182A">
              <w:rPr>
                <w:rFonts w:ascii="Calibri" w:hAnsi="Calibri" w:cs="Calibri"/>
                <w:bCs/>
                <w:sz w:val="16"/>
                <w:szCs w:val="16"/>
                <w:shd w:val="clear" w:color="auto" w:fill="FFFFFF"/>
              </w:rPr>
              <w:t>LUMINÁRIA LED SMD PARA ILUMINAÇÃO PÚBLICA TIPO PÉTALA 150W, FREQUÊNCIA: 50/60HZ, BIVOLT, COM CERTIFICAÇÃO INMETRO IP67, COR DO ACABAMENTO: PRETO, TEMPERATURA DE COR: BRANCO FRIO 6000K, FLUXO LUMINOSO MINIMO 8.000 LÚMENS, ÂNGULO DE IRRADIAÇÃO LUMINOSA MINIMA DE 90°, GARANTIA MINIMA 01 ANO.</w:t>
            </w:r>
          </w:p>
        </w:tc>
        <w:tc>
          <w:tcPr>
            <w:tcW w:w="1275" w:type="dxa"/>
          </w:tcPr>
          <w:p w14:paraId="7E859E6F" w14:textId="77777777" w:rsidR="003E5793" w:rsidRPr="00BB045A" w:rsidRDefault="003E5793" w:rsidP="003E5793">
            <w:pPr>
              <w:widowControl w:val="0"/>
              <w:suppressAutoHyphens/>
              <w:spacing w:after="120" w:line="360" w:lineRule="auto"/>
              <w:rPr>
                <w:rFonts w:cs="Arial"/>
                <w:sz w:val="16"/>
                <w:szCs w:val="16"/>
              </w:rPr>
            </w:pPr>
            <w:r w:rsidRPr="00BB045A">
              <w:rPr>
                <w:rFonts w:cs="Arial"/>
                <w:sz w:val="16"/>
                <w:szCs w:val="16"/>
              </w:rPr>
              <w:t>-A entrega deverá ser inclusa;</w:t>
            </w:r>
          </w:p>
          <w:p w14:paraId="671C0647" w14:textId="77777777" w:rsidR="003E5793" w:rsidRPr="00BB045A" w:rsidRDefault="003E5793" w:rsidP="003E5793">
            <w:pPr>
              <w:widowControl w:val="0"/>
              <w:suppressAutoHyphens/>
              <w:spacing w:after="120" w:line="360" w:lineRule="auto"/>
              <w:rPr>
                <w:rFonts w:cs="Arial"/>
                <w:sz w:val="16"/>
                <w:szCs w:val="16"/>
              </w:rPr>
            </w:pPr>
          </w:p>
          <w:p w14:paraId="69AFA3B5" w14:textId="77777777" w:rsidR="003E5793" w:rsidRPr="00BB045A" w:rsidRDefault="003E5793" w:rsidP="003E5793">
            <w:pPr>
              <w:widowControl w:val="0"/>
              <w:suppressAutoHyphens/>
              <w:spacing w:after="120" w:line="360" w:lineRule="auto"/>
              <w:rPr>
                <w:rFonts w:cs="Arial"/>
                <w:sz w:val="16"/>
                <w:szCs w:val="16"/>
              </w:rPr>
            </w:pPr>
          </w:p>
        </w:tc>
        <w:tc>
          <w:tcPr>
            <w:tcW w:w="1134" w:type="dxa"/>
          </w:tcPr>
          <w:p w14:paraId="109E6106" w14:textId="77777777" w:rsidR="003E5793" w:rsidRPr="00BB045A" w:rsidRDefault="003E5793" w:rsidP="003E5793">
            <w:pPr>
              <w:widowControl w:val="0"/>
              <w:suppressAutoHyphens/>
              <w:spacing w:after="120" w:line="360" w:lineRule="auto"/>
              <w:rPr>
                <w:rFonts w:cs="Arial"/>
                <w:sz w:val="16"/>
                <w:szCs w:val="16"/>
              </w:rPr>
            </w:pPr>
            <w:r w:rsidRPr="00BB045A">
              <w:rPr>
                <w:rFonts w:cs="Arial"/>
                <w:sz w:val="16"/>
                <w:szCs w:val="16"/>
              </w:rPr>
              <w:t>-Unidade.</w:t>
            </w:r>
          </w:p>
          <w:p w14:paraId="12283C23" w14:textId="77777777" w:rsidR="003E5793" w:rsidRPr="00BB045A" w:rsidRDefault="003E5793" w:rsidP="003E5793">
            <w:pPr>
              <w:widowControl w:val="0"/>
              <w:suppressAutoHyphens/>
              <w:spacing w:after="120" w:line="360" w:lineRule="auto"/>
              <w:rPr>
                <w:rFonts w:cs="Arial"/>
                <w:sz w:val="16"/>
                <w:szCs w:val="16"/>
              </w:rPr>
            </w:pPr>
          </w:p>
        </w:tc>
        <w:tc>
          <w:tcPr>
            <w:tcW w:w="567" w:type="dxa"/>
          </w:tcPr>
          <w:p w14:paraId="2C97B4FA" w14:textId="1FC359C8" w:rsidR="003E5793" w:rsidRDefault="008D4E0A" w:rsidP="003E5793">
            <w:pPr>
              <w:widowControl w:val="0"/>
              <w:suppressAutoHyphens/>
              <w:spacing w:after="120" w:line="360" w:lineRule="auto"/>
              <w:rPr>
                <w:rFonts w:cs="Arial"/>
                <w:sz w:val="16"/>
                <w:szCs w:val="16"/>
              </w:rPr>
            </w:pPr>
            <w:r>
              <w:rPr>
                <w:rFonts w:cs="Arial"/>
                <w:sz w:val="16"/>
                <w:szCs w:val="16"/>
              </w:rPr>
              <w:t>4</w:t>
            </w:r>
          </w:p>
        </w:tc>
        <w:tc>
          <w:tcPr>
            <w:tcW w:w="1134" w:type="dxa"/>
          </w:tcPr>
          <w:p w14:paraId="53069F61" w14:textId="3A28AB68" w:rsidR="003E5793" w:rsidRDefault="00820FC0" w:rsidP="00EC0B32">
            <w:pPr>
              <w:widowControl w:val="0"/>
              <w:suppressAutoHyphens/>
              <w:spacing w:after="120" w:line="360" w:lineRule="auto"/>
              <w:rPr>
                <w:rFonts w:cs="Arial"/>
                <w:sz w:val="16"/>
                <w:szCs w:val="16"/>
              </w:rPr>
            </w:pPr>
            <w:r>
              <w:rPr>
                <w:rFonts w:cs="Arial"/>
                <w:sz w:val="16"/>
                <w:szCs w:val="16"/>
              </w:rPr>
              <w:t xml:space="preserve">R$ </w:t>
            </w:r>
            <w:r w:rsidR="00EC0B32">
              <w:rPr>
                <w:rFonts w:cs="Arial"/>
                <w:sz w:val="16"/>
                <w:szCs w:val="16"/>
              </w:rPr>
              <w:t>2.275,00</w:t>
            </w:r>
            <w:r>
              <w:rPr>
                <w:rFonts w:cs="Arial"/>
                <w:sz w:val="16"/>
                <w:szCs w:val="16"/>
              </w:rPr>
              <w:t xml:space="preserve"> no total, já incluído o frete.</w:t>
            </w:r>
          </w:p>
        </w:tc>
        <w:tc>
          <w:tcPr>
            <w:tcW w:w="851" w:type="dxa"/>
          </w:tcPr>
          <w:p w14:paraId="401D2DCC" w14:textId="51E13FEB" w:rsidR="003E5793" w:rsidRPr="00BB045A" w:rsidRDefault="00820FC0" w:rsidP="003E5793">
            <w:pPr>
              <w:widowControl w:val="0"/>
              <w:suppressAutoHyphens/>
              <w:spacing w:after="120" w:line="360" w:lineRule="auto"/>
              <w:rPr>
                <w:rFonts w:cs="Arial"/>
                <w:sz w:val="16"/>
                <w:szCs w:val="16"/>
              </w:rPr>
            </w:pPr>
            <w:r w:rsidRPr="00BB045A">
              <w:rPr>
                <w:rFonts w:cs="Arial"/>
                <w:sz w:val="16"/>
                <w:szCs w:val="16"/>
              </w:rPr>
              <w:t>Câmara Municipal de Serranópolis(GO).</w:t>
            </w:r>
          </w:p>
        </w:tc>
        <w:tc>
          <w:tcPr>
            <w:tcW w:w="1058" w:type="dxa"/>
          </w:tcPr>
          <w:p w14:paraId="3A72B19E" w14:textId="457B08B5" w:rsidR="003E5793" w:rsidRDefault="00820FC0" w:rsidP="003E5793">
            <w:pPr>
              <w:widowControl w:val="0"/>
              <w:suppressAutoHyphens/>
              <w:spacing w:after="120" w:line="360" w:lineRule="auto"/>
              <w:rPr>
                <w:rFonts w:cs="Arial"/>
                <w:sz w:val="16"/>
                <w:szCs w:val="16"/>
              </w:rPr>
            </w:pPr>
            <w:r>
              <w:rPr>
                <w:rFonts w:cs="Arial"/>
                <w:sz w:val="16"/>
                <w:szCs w:val="16"/>
              </w:rPr>
              <w:t>10</w:t>
            </w:r>
            <w:r w:rsidRPr="00BB045A">
              <w:rPr>
                <w:rFonts w:cs="Arial"/>
                <w:sz w:val="16"/>
                <w:szCs w:val="16"/>
              </w:rPr>
              <w:t xml:space="preserve"> dias úteis</w:t>
            </w:r>
            <w:r>
              <w:rPr>
                <w:rFonts w:cs="Arial"/>
                <w:sz w:val="16"/>
                <w:szCs w:val="16"/>
              </w:rPr>
              <w:t>, após assinatura contratual</w:t>
            </w:r>
            <w:r w:rsidRPr="00BB045A">
              <w:rPr>
                <w:rFonts w:cs="Arial"/>
                <w:sz w:val="16"/>
                <w:szCs w:val="16"/>
              </w:rPr>
              <w:t>.</w:t>
            </w:r>
          </w:p>
        </w:tc>
      </w:tr>
      <w:tr w:rsidR="00BE1EA9" w:rsidRPr="00BB045A" w14:paraId="4DB0C29D" w14:textId="77777777" w:rsidTr="007A6793">
        <w:tc>
          <w:tcPr>
            <w:tcW w:w="643" w:type="dxa"/>
          </w:tcPr>
          <w:p w14:paraId="11D59022" w14:textId="1126E119" w:rsidR="00BE1EA9" w:rsidRDefault="00BE1EA9" w:rsidP="00BE1EA9">
            <w:pPr>
              <w:widowControl w:val="0"/>
              <w:suppressAutoHyphens/>
              <w:spacing w:after="120" w:line="360" w:lineRule="auto"/>
              <w:jc w:val="center"/>
              <w:rPr>
                <w:rFonts w:cs="Arial"/>
                <w:b/>
                <w:sz w:val="16"/>
                <w:szCs w:val="16"/>
              </w:rPr>
            </w:pPr>
            <w:r>
              <w:rPr>
                <w:rFonts w:cs="Arial"/>
                <w:b/>
                <w:sz w:val="16"/>
                <w:szCs w:val="16"/>
              </w:rPr>
              <w:t>1</w:t>
            </w:r>
          </w:p>
        </w:tc>
        <w:tc>
          <w:tcPr>
            <w:tcW w:w="567" w:type="dxa"/>
          </w:tcPr>
          <w:p w14:paraId="49072E69" w14:textId="1B962A51" w:rsidR="00BE1EA9" w:rsidRDefault="00BE1EA9" w:rsidP="00BE1EA9">
            <w:pPr>
              <w:widowControl w:val="0"/>
              <w:suppressAutoHyphens/>
              <w:spacing w:after="120" w:line="360" w:lineRule="auto"/>
              <w:jc w:val="center"/>
              <w:rPr>
                <w:rFonts w:cs="Arial"/>
                <w:b/>
                <w:sz w:val="16"/>
                <w:szCs w:val="16"/>
              </w:rPr>
            </w:pPr>
            <w:r>
              <w:rPr>
                <w:rFonts w:cs="Arial"/>
                <w:b/>
                <w:sz w:val="16"/>
                <w:szCs w:val="16"/>
              </w:rPr>
              <w:t>3</w:t>
            </w:r>
          </w:p>
        </w:tc>
        <w:tc>
          <w:tcPr>
            <w:tcW w:w="2552" w:type="dxa"/>
          </w:tcPr>
          <w:p w14:paraId="338C459E" w14:textId="46556D5F" w:rsidR="00BE1EA9" w:rsidRPr="0004140E" w:rsidRDefault="00EC0B32" w:rsidP="0096469C">
            <w:pPr>
              <w:widowControl w:val="0"/>
              <w:suppressAutoHyphens/>
              <w:spacing w:after="120" w:line="360" w:lineRule="auto"/>
              <w:rPr>
                <w:rFonts w:cs="Arial"/>
                <w:bCs/>
                <w:sz w:val="16"/>
                <w:szCs w:val="16"/>
              </w:rPr>
            </w:pPr>
            <w:r w:rsidRPr="00CA182A">
              <w:rPr>
                <w:rFonts w:ascii="Calibri" w:hAnsi="Calibri" w:cs="Calibri"/>
                <w:bCs/>
                <w:sz w:val="16"/>
                <w:szCs w:val="16"/>
                <w:shd w:val="clear" w:color="auto" w:fill="FFFFFF"/>
              </w:rPr>
              <w:t>REFLETOR HOLOFOTE DE LED 100W, COR DO ACABAMENTO: PRETO, TEMPERATURA DE COR: BRANCO FRIO 6000K, BIVOLT, COM CERTIFICAÇÃO INMETRO IP66, GARANTIA MINIMA 01 ANO.</w:t>
            </w:r>
          </w:p>
        </w:tc>
        <w:tc>
          <w:tcPr>
            <w:tcW w:w="1275" w:type="dxa"/>
          </w:tcPr>
          <w:p w14:paraId="4465BA6D" w14:textId="77777777" w:rsidR="00BE1EA9" w:rsidRPr="00BB045A" w:rsidRDefault="00BE1EA9" w:rsidP="00BE1EA9">
            <w:pPr>
              <w:widowControl w:val="0"/>
              <w:suppressAutoHyphens/>
              <w:spacing w:after="120" w:line="360" w:lineRule="auto"/>
              <w:rPr>
                <w:rFonts w:cs="Arial"/>
                <w:sz w:val="16"/>
                <w:szCs w:val="16"/>
              </w:rPr>
            </w:pPr>
            <w:r w:rsidRPr="00BB045A">
              <w:rPr>
                <w:rFonts w:cs="Arial"/>
                <w:sz w:val="16"/>
                <w:szCs w:val="16"/>
              </w:rPr>
              <w:t>-A entrega deverá ser inclusa;</w:t>
            </w:r>
          </w:p>
          <w:p w14:paraId="27577F37" w14:textId="77777777" w:rsidR="00BE1EA9" w:rsidRPr="00BB045A" w:rsidRDefault="00BE1EA9" w:rsidP="00BE1EA9">
            <w:pPr>
              <w:widowControl w:val="0"/>
              <w:suppressAutoHyphens/>
              <w:spacing w:after="120" w:line="360" w:lineRule="auto"/>
              <w:rPr>
                <w:rFonts w:cs="Arial"/>
                <w:sz w:val="16"/>
                <w:szCs w:val="16"/>
              </w:rPr>
            </w:pPr>
          </w:p>
        </w:tc>
        <w:tc>
          <w:tcPr>
            <w:tcW w:w="1134" w:type="dxa"/>
          </w:tcPr>
          <w:p w14:paraId="7625B752" w14:textId="77777777" w:rsidR="00BE1EA9" w:rsidRPr="00BB045A" w:rsidRDefault="00BE1EA9" w:rsidP="00BE1EA9">
            <w:pPr>
              <w:widowControl w:val="0"/>
              <w:suppressAutoHyphens/>
              <w:spacing w:after="120" w:line="360" w:lineRule="auto"/>
              <w:rPr>
                <w:rFonts w:cs="Arial"/>
                <w:sz w:val="16"/>
                <w:szCs w:val="16"/>
              </w:rPr>
            </w:pPr>
            <w:r w:rsidRPr="00BB045A">
              <w:rPr>
                <w:rFonts w:cs="Arial"/>
                <w:sz w:val="16"/>
                <w:szCs w:val="16"/>
              </w:rPr>
              <w:t>-Unidade.</w:t>
            </w:r>
          </w:p>
          <w:p w14:paraId="62B81906" w14:textId="77777777" w:rsidR="00BE1EA9" w:rsidRPr="00BB045A" w:rsidRDefault="00BE1EA9" w:rsidP="00BE1EA9">
            <w:pPr>
              <w:widowControl w:val="0"/>
              <w:suppressAutoHyphens/>
              <w:spacing w:after="120" w:line="360" w:lineRule="auto"/>
              <w:rPr>
                <w:rFonts w:cs="Arial"/>
                <w:sz w:val="16"/>
                <w:szCs w:val="16"/>
              </w:rPr>
            </w:pPr>
          </w:p>
        </w:tc>
        <w:tc>
          <w:tcPr>
            <w:tcW w:w="567" w:type="dxa"/>
          </w:tcPr>
          <w:p w14:paraId="4BA4F649" w14:textId="63189A04" w:rsidR="00BE1EA9" w:rsidRDefault="008D4E0A" w:rsidP="00BE1EA9">
            <w:pPr>
              <w:widowControl w:val="0"/>
              <w:suppressAutoHyphens/>
              <w:spacing w:after="120" w:line="360" w:lineRule="auto"/>
              <w:rPr>
                <w:rFonts w:cs="Arial"/>
                <w:sz w:val="16"/>
                <w:szCs w:val="16"/>
              </w:rPr>
            </w:pPr>
            <w:r>
              <w:rPr>
                <w:rFonts w:cs="Arial"/>
                <w:sz w:val="16"/>
                <w:szCs w:val="16"/>
              </w:rPr>
              <w:t>3</w:t>
            </w:r>
          </w:p>
        </w:tc>
        <w:tc>
          <w:tcPr>
            <w:tcW w:w="1134" w:type="dxa"/>
          </w:tcPr>
          <w:p w14:paraId="12893912" w14:textId="2B756C53" w:rsidR="00BE1EA9" w:rsidRDefault="00BE1EA9" w:rsidP="008D4E0A">
            <w:pPr>
              <w:widowControl w:val="0"/>
              <w:suppressAutoHyphens/>
              <w:spacing w:after="120" w:line="360" w:lineRule="auto"/>
              <w:rPr>
                <w:rFonts w:cs="Arial"/>
                <w:sz w:val="16"/>
                <w:szCs w:val="16"/>
              </w:rPr>
            </w:pPr>
            <w:r>
              <w:rPr>
                <w:rFonts w:cs="Arial"/>
                <w:sz w:val="16"/>
                <w:szCs w:val="16"/>
              </w:rPr>
              <w:t xml:space="preserve">R$ </w:t>
            </w:r>
            <w:r w:rsidR="008D4E0A">
              <w:rPr>
                <w:rFonts w:cs="Arial"/>
                <w:sz w:val="16"/>
                <w:szCs w:val="16"/>
              </w:rPr>
              <w:t>552</w:t>
            </w:r>
            <w:r>
              <w:rPr>
                <w:rFonts w:cs="Arial"/>
                <w:sz w:val="16"/>
                <w:szCs w:val="16"/>
              </w:rPr>
              <w:t>,00 no total, já incluído o frete.</w:t>
            </w:r>
          </w:p>
        </w:tc>
        <w:tc>
          <w:tcPr>
            <w:tcW w:w="851" w:type="dxa"/>
          </w:tcPr>
          <w:p w14:paraId="355F2641" w14:textId="6134F412" w:rsidR="00BE1EA9" w:rsidRPr="00BB045A" w:rsidRDefault="00CF4035" w:rsidP="00BE1EA9">
            <w:pPr>
              <w:widowControl w:val="0"/>
              <w:suppressAutoHyphens/>
              <w:spacing w:after="120" w:line="360" w:lineRule="auto"/>
              <w:rPr>
                <w:rFonts w:cs="Arial"/>
                <w:sz w:val="16"/>
                <w:szCs w:val="16"/>
              </w:rPr>
            </w:pPr>
            <w:r w:rsidRPr="00BB045A">
              <w:rPr>
                <w:rFonts w:cs="Arial"/>
                <w:sz w:val="16"/>
                <w:szCs w:val="16"/>
              </w:rPr>
              <w:t>Câmara Municipal de Serranópolis(GO).</w:t>
            </w:r>
          </w:p>
        </w:tc>
        <w:tc>
          <w:tcPr>
            <w:tcW w:w="1058" w:type="dxa"/>
          </w:tcPr>
          <w:p w14:paraId="1E4B66BA" w14:textId="2E5BA01A" w:rsidR="00BE1EA9" w:rsidRDefault="00CF4035" w:rsidP="00BE1EA9">
            <w:pPr>
              <w:widowControl w:val="0"/>
              <w:suppressAutoHyphens/>
              <w:spacing w:after="120" w:line="360" w:lineRule="auto"/>
              <w:rPr>
                <w:rFonts w:cs="Arial"/>
                <w:sz w:val="16"/>
                <w:szCs w:val="16"/>
              </w:rPr>
            </w:pPr>
            <w:r>
              <w:rPr>
                <w:rFonts w:cs="Arial"/>
                <w:sz w:val="16"/>
                <w:szCs w:val="16"/>
              </w:rPr>
              <w:t>10</w:t>
            </w:r>
            <w:r w:rsidRPr="00BB045A">
              <w:rPr>
                <w:rFonts w:cs="Arial"/>
                <w:sz w:val="16"/>
                <w:szCs w:val="16"/>
              </w:rPr>
              <w:t xml:space="preserve"> dias úteis</w:t>
            </w:r>
            <w:r>
              <w:rPr>
                <w:rFonts w:cs="Arial"/>
                <w:sz w:val="16"/>
                <w:szCs w:val="16"/>
              </w:rPr>
              <w:t>, após assinatura contratual</w:t>
            </w:r>
            <w:r w:rsidRPr="00BB045A">
              <w:rPr>
                <w:rFonts w:cs="Arial"/>
                <w:sz w:val="16"/>
                <w:szCs w:val="16"/>
              </w:rPr>
              <w:t>.</w:t>
            </w:r>
          </w:p>
        </w:tc>
      </w:tr>
    </w:tbl>
    <w:p w14:paraId="5A676268" w14:textId="5B330F04" w:rsidR="009F7713" w:rsidRPr="00BB045A" w:rsidRDefault="007950CA" w:rsidP="00F877BE">
      <w:pPr>
        <w:pStyle w:val="PADRO"/>
        <w:keepNext w:val="0"/>
        <w:widowControl/>
        <w:numPr>
          <w:ilvl w:val="2"/>
          <w:numId w:val="1"/>
        </w:numPr>
        <w:shd w:val="clear" w:color="auto" w:fill="auto"/>
        <w:spacing w:before="120" w:after="120" w:line="360" w:lineRule="auto"/>
        <w:ind w:left="851"/>
        <w:rPr>
          <w:rFonts w:ascii="Arial" w:hAnsi="Arial" w:cs="Arial"/>
        </w:rPr>
      </w:pPr>
      <w:r>
        <w:rPr>
          <w:rFonts w:ascii="Arial" w:hAnsi="Arial" w:cs="Arial"/>
          <w:szCs w:val="20"/>
        </w:rPr>
        <w:t xml:space="preserve">O valor global estimado está limitado em R$ </w:t>
      </w:r>
      <w:r w:rsidR="00EC0B32">
        <w:rPr>
          <w:rFonts w:ascii="Arial" w:hAnsi="Arial" w:cs="Arial"/>
          <w:szCs w:val="20"/>
        </w:rPr>
        <w:t>11.235,13</w:t>
      </w:r>
      <w:r>
        <w:rPr>
          <w:rFonts w:ascii="Arial" w:hAnsi="Arial" w:cs="Arial"/>
          <w:szCs w:val="20"/>
        </w:rPr>
        <w:t xml:space="preserve"> </w:t>
      </w:r>
      <w:r w:rsidR="00EC0B32" w:rsidRPr="00D73DBF">
        <w:rPr>
          <w:rFonts w:ascii="Arial" w:hAnsi="Arial" w:cs="Arial"/>
        </w:rPr>
        <w:t>(</w:t>
      </w:r>
      <w:r w:rsidR="00EC0B32">
        <w:rPr>
          <w:rFonts w:ascii="Arial" w:hAnsi="Arial" w:cs="Arial"/>
        </w:rPr>
        <w:t>onze mil, duzentos e trinta e cinco reais e treze centavos</w:t>
      </w:r>
      <w:r w:rsidR="00EC0B32" w:rsidRPr="00D73DBF">
        <w:rPr>
          <w:rFonts w:ascii="Arial" w:hAnsi="Arial" w:cs="Arial"/>
        </w:rPr>
        <w:t>).</w:t>
      </w:r>
    </w:p>
    <w:p w14:paraId="285E7EC2" w14:textId="73F8218F" w:rsidR="004544FC" w:rsidRDefault="009F7713" w:rsidP="007A6793">
      <w:pPr>
        <w:pStyle w:val="PADRO"/>
        <w:keepNext w:val="0"/>
        <w:widowControl/>
        <w:numPr>
          <w:ilvl w:val="1"/>
          <w:numId w:val="1"/>
        </w:numPr>
        <w:shd w:val="clear" w:color="auto" w:fill="auto"/>
        <w:spacing w:before="120" w:after="120" w:line="360" w:lineRule="auto"/>
        <w:rPr>
          <w:rFonts w:ascii="Arial" w:hAnsi="Arial" w:cs="Arial"/>
          <w:szCs w:val="20"/>
        </w:rPr>
      </w:pPr>
      <w:r w:rsidRPr="00BB045A">
        <w:rPr>
          <w:rFonts w:ascii="Arial" w:hAnsi="Arial" w:cs="Arial"/>
          <w:szCs w:val="20"/>
        </w:rPr>
        <w:t>O critério de julgamento adotado será o</w:t>
      </w:r>
      <w:r w:rsidRPr="00BB045A">
        <w:rPr>
          <w:rFonts w:ascii="Arial" w:hAnsi="Arial" w:cs="Arial"/>
          <w:i/>
          <w:iCs/>
          <w:szCs w:val="20"/>
        </w:rPr>
        <w:t xml:space="preserve"> </w:t>
      </w:r>
      <w:r w:rsidR="00A65E5E" w:rsidRPr="00BB045A">
        <w:rPr>
          <w:rFonts w:ascii="Arial" w:hAnsi="Arial" w:cs="Arial"/>
          <w:i/>
          <w:iCs/>
          <w:szCs w:val="20"/>
        </w:rPr>
        <w:t>menor preço</w:t>
      </w:r>
      <w:r w:rsidR="00FC283D">
        <w:rPr>
          <w:rFonts w:ascii="Arial" w:hAnsi="Arial" w:cs="Arial"/>
          <w:i/>
          <w:iCs/>
          <w:szCs w:val="20"/>
        </w:rPr>
        <w:t xml:space="preserve"> por item</w:t>
      </w:r>
      <w:r w:rsidRPr="00BB045A">
        <w:rPr>
          <w:rFonts w:ascii="Arial" w:hAnsi="Arial" w:cs="Arial"/>
          <w:i/>
          <w:iCs/>
          <w:szCs w:val="20"/>
        </w:rPr>
        <w:t>,</w:t>
      </w:r>
      <w:r w:rsidRPr="00BB045A">
        <w:rPr>
          <w:rFonts w:ascii="Arial" w:hAnsi="Arial" w:cs="Arial"/>
          <w:szCs w:val="20"/>
        </w:rPr>
        <w:t xml:space="preserve"> observadas as exigências contidas neste </w:t>
      </w:r>
      <w:r w:rsidR="00313FBD" w:rsidRPr="00BB045A">
        <w:rPr>
          <w:rFonts w:ascii="Arial" w:hAnsi="Arial" w:cs="Arial"/>
          <w:szCs w:val="20"/>
        </w:rPr>
        <w:t>Aviso</w:t>
      </w:r>
      <w:r w:rsidRPr="00BB045A">
        <w:rPr>
          <w:rFonts w:ascii="Arial" w:hAnsi="Arial" w:cs="Arial"/>
          <w:szCs w:val="20"/>
        </w:rPr>
        <w:t xml:space="preserve"> </w:t>
      </w:r>
      <w:r w:rsidR="00770F01" w:rsidRPr="00BB045A">
        <w:rPr>
          <w:rFonts w:ascii="Arial" w:hAnsi="Arial" w:cs="Arial"/>
          <w:szCs w:val="20"/>
        </w:rPr>
        <w:t xml:space="preserve">de Contratação Direta </w:t>
      </w:r>
      <w:r w:rsidRPr="00BB045A">
        <w:rPr>
          <w:rFonts w:ascii="Arial" w:hAnsi="Arial" w:cs="Arial"/>
          <w:szCs w:val="20"/>
        </w:rPr>
        <w:t>e seus Anexos quanto às especificações do objeto.</w:t>
      </w:r>
    </w:p>
    <w:p w14:paraId="6F3D07C0" w14:textId="1FDD9C5A" w:rsidR="00E84E2E" w:rsidRPr="00BB045A" w:rsidRDefault="00E84E2E" w:rsidP="007A6793">
      <w:pPr>
        <w:pStyle w:val="PADRO"/>
        <w:keepNext w:val="0"/>
        <w:widowControl/>
        <w:numPr>
          <w:ilvl w:val="1"/>
          <w:numId w:val="1"/>
        </w:numPr>
        <w:shd w:val="clear" w:color="auto" w:fill="auto"/>
        <w:spacing w:before="120" w:after="120" w:line="360" w:lineRule="auto"/>
        <w:rPr>
          <w:rFonts w:ascii="Arial" w:hAnsi="Arial" w:cs="Arial"/>
          <w:szCs w:val="20"/>
        </w:rPr>
      </w:pPr>
      <w:r>
        <w:rPr>
          <w:rFonts w:ascii="Arial" w:hAnsi="Arial" w:cs="Arial"/>
          <w:szCs w:val="20"/>
        </w:rPr>
        <w:t>Será obrigatoriedade que na proposta seja anexada foto ilustrativa do produto apresentado.</w:t>
      </w:r>
    </w:p>
    <w:p w14:paraId="21C43412" w14:textId="77777777" w:rsidR="00767415" w:rsidRPr="00BB045A" w:rsidRDefault="00767415" w:rsidP="007A6793">
      <w:pPr>
        <w:pStyle w:val="PADRO"/>
        <w:keepNext w:val="0"/>
        <w:widowControl/>
        <w:numPr>
          <w:ilvl w:val="1"/>
          <w:numId w:val="1"/>
        </w:numPr>
        <w:shd w:val="clear" w:color="auto" w:fill="auto"/>
        <w:spacing w:before="0" w:after="0" w:line="360" w:lineRule="auto"/>
        <w:ind w:left="794"/>
        <w:rPr>
          <w:rFonts w:ascii="Arial" w:hAnsi="Arial" w:cs="Arial"/>
          <w:szCs w:val="20"/>
        </w:rPr>
      </w:pPr>
      <w:r w:rsidRPr="00BB045A">
        <w:rPr>
          <w:rFonts w:ascii="Arial" w:hAnsi="Arial" w:cs="Arial"/>
        </w:rPr>
        <w:t xml:space="preserve">Compõem este Edital, além das condições específicas, os seguintes documentos: ANEXO I - Termo de Referência; </w:t>
      </w:r>
    </w:p>
    <w:p w14:paraId="49D11835" w14:textId="77777777" w:rsidR="00767415" w:rsidRPr="00BB045A" w:rsidRDefault="00767415" w:rsidP="007A6793">
      <w:pPr>
        <w:pStyle w:val="PADRO"/>
        <w:keepNext w:val="0"/>
        <w:widowControl/>
        <w:shd w:val="clear" w:color="auto" w:fill="auto"/>
        <w:spacing w:before="0" w:after="0" w:line="360" w:lineRule="auto"/>
        <w:ind w:left="794" w:firstLine="0"/>
        <w:rPr>
          <w:rFonts w:ascii="Arial" w:hAnsi="Arial" w:cs="Arial"/>
        </w:rPr>
      </w:pPr>
      <w:r w:rsidRPr="00BB045A">
        <w:rPr>
          <w:rFonts w:ascii="Arial" w:hAnsi="Arial" w:cs="Arial"/>
        </w:rPr>
        <w:t xml:space="preserve">ANEXO II - Modelo da Proposta de Preços Escrita; </w:t>
      </w:r>
    </w:p>
    <w:p w14:paraId="6FD26020" w14:textId="77777777" w:rsidR="00767415" w:rsidRPr="00BB045A" w:rsidRDefault="00767415" w:rsidP="007A6793">
      <w:pPr>
        <w:pStyle w:val="PADRO"/>
        <w:keepNext w:val="0"/>
        <w:widowControl/>
        <w:shd w:val="clear" w:color="auto" w:fill="auto"/>
        <w:spacing w:before="0" w:after="0" w:line="360" w:lineRule="auto"/>
        <w:ind w:left="794" w:firstLine="0"/>
        <w:rPr>
          <w:rFonts w:ascii="Arial" w:hAnsi="Arial" w:cs="Arial"/>
        </w:rPr>
      </w:pPr>
      <w:r w:rsidRPr="00BB045A">
        <w:rPr>
          <w:rFonts w:ascii="Arial" w:hAnsi="Arial" w:cs="Arial"/>
        </w:rPr>
        <w:t xml:space="preserve">ANEXO III - Minuta do contrato; </w:t>
      </w:r>
    </w:p>
    <w:p w14:paraId="098361DD" w14:textId="74BEA142" w:rsidR="00767415" w:rsidRPr="00BB045A" w:rsidRDefault="00767415" w:rsidP="007A6793">
      <w:pPr>
        <w:pStyle w:val="PADRO"/>
        <w:keepNext w:val="0"/>
        <w:widowControl/>
        <w:shd w:val="clear" w:color="auto" w:fill="auto"/>
        <w:spacing w:before="0" w:after="0" w:line="360" w:lineRule="auto"/>
        <w:ind w:left="794" w:firstLine="0"/>
        <w:rPr>
          <w:rFonts w:ascii="Arial" w:hAnsi="Arial" w:cs="Arial"/>
          <w:szCs w:val="20"/>
        </w:rPr>
      </w:pPr>
      <w:r w:rsidRPr="00BB045A">
        <w:rPr>
          <w:rFonts w:ascii="Arial" w:hAnsi="Arial" w:cs="Arial"/>
        </w:rPr>
        <w:t>ANEXO IV - Modelo de declarações.</w:t>
      </w:r>
    </w:p>
    <w:p w14:paraId="0AC19801" w14:textId="77777777" w:rsidR="00157556" w:rsidRPr="00BB045A" w:rsidRDefault="00157556" w:rsidP="007A6793">
      <w:pPr>
        <w:pStyle w:val="PADRO"/>
        <w:keepNext w:val="0"/>
        <w:widowControl/>
        <w:shd w:val="clear" w:color="auto" w:fill="auto"/>
        <w:spacing w:before="120" w:after="120" w:line="360" w:lineRule="auto"/>
        <w:ind w:firstLine="0"/>
        <w:rPr>
          <w:rFonts w:ascii="Arial" w:hAnsi="Arial" w:cs="Arial"/>
          <w:szCs w:val="20"/>
        </w:rPr>
      </w:pPr>
    </w:p>
    <w:p w14:paraId="38BF857B" w14:textId="77777777" w:rsidR="00157556" w:rsidRPr="00BB045A" w:rsidRDefault="00157556" w:rsidP="007A6793">
      <w:pPr>
        <w:pStyle w:val="PADRO"/>
        <w:keepNext w:val="0"/>
        <w:widowControl/>
        <w:shd w:val="clear" w:color="auto" w:fill="auto"/>
        <w:spacing w:before="120" w:after="120" w:line="360" w:lineRule="auto"/>
        <w:ind w:firstLine="0"/>
        <w:rPr>
          <w:rFonts w:ascii="Arial" w:hAnsi="Arial" w:cs="Arial"/>
          <w:b/>
        </w:rPr>
      </w:pPr>
      <w:r w:rsidRPr="00BB045A">
        <w:rPr>
          <w:rFonts w:ascii="Arial" w:hAnsi="Arial" w:cs="Arial"/>
          <w:b/>
          <w:szCs w:val="20"/>
        </w:rPr>
        <w:t>2</w:t>
      </w:r>
      <w:r w:rsidRPr="00BB045A">
        <w:rPr>
          <w:rFonts w:ascii="Arial" w:hAnsi="Arial" w:cs="Arial"/>
          <w:b/>
        </w:rPr>
        <w:t xml:space="preserve"> - DO VALOR ESTIMADO </w:t>
      </w:r>
    </w:p>
    <w:p w14:paraId="098A59E3" w14:textId="72BCBA5F" w:rsidR="00157556" w:rsidRPr="00356045" w:rsidRDefault="00157556" w:rsidP="00356045">
      <w:pPr>
        <w:pStyle w:val="PADRO"/>
        <w:keepNext w:val="0"/>
        <w:widowControl/>
        <w:shd w:val="clear" w:color="auto" w:fill="auto"/>
        <w:spacing w:before="120" w:after="120" w:line="360" w:lineRule="auto"/>
        <w:ind w:firstLine="0"/>
        <w:rPr>
          <w:rFonts w:ascii="Arial" w:hAnsi="Arial" w:cs="Arial"/>
        </w:rPr>
      </w:pPr>
      <w:r w:rsidRPr="00BB045A">
        <w:rPr>
          <w:rFonts w:ascii="Arial" w:hAnsi="Arial" w:cs="Arial"/>
        </w:rPr>
        <w:t xml:space="preserve">2.1 - A despesa importa no valor global estimado de R$ </w:t>
      </w:r>
      <w:r w:rsidR="00356045">
        <w:rPr>
          <w:rFonts w:ascii="Arial" w:hAnsi="Arial" w:cs="Arial"/>
          <w:szCs w:val="20"/>
        </w:rPr>
        <w:t xml:space="preserve">11.235,13 </w:t>
      </w:r>
      <w:r w:rsidR="00356045" w:rsidRPr="00D73DBF">
        <w:rPr>
          <w:rFonts w:ascii="Arial" w:hAnsi="Arial" w:cs="Arial"/>
        </w:rPr>
        <w:t>(</w:t>
      </w:r>
      <w:r w:rsidR="00356045">
        <w:rPr>
          <w:rFonts w:ascii="Arial" w:hAnsi="Arial" w:cs="Arial"/>
        </w:rPr>
        <w:t>onze mil, duzentos e trinta e cinco reais e treze centavos)</w:t>
      </w:r>
      <w:r w:rsidRPr="00356045">
        <w:rPr>
          <w:rFonts w:ascii="Arial" w:hAnsi="Arial" w:cs="Arial"/>
        </w:rPr>
        <w:t xml:space="preserve">, </w:t>
      </w:r>
      <w:r w:rsidR="007950CA" w:rsidRPr="00356045">
        <w:rPr>
          <w:rFonts w:ascii="Arial" w:hAnsi="Arial" w:cs="Arial"/>
        </w:rPr>
        <w:t xml:space="preserve">já incluído o frete, </w:t>
      </w:r>
      <w:r w:rsidRPr="00356045">
        <w:rPr>
          <w:rFonts w:ascii="Arial" w:hAnsi="Arial" w:cs="Arial"/>
        </w:rPr>
        <w:t xml:space="preserve">conforme valores médios obtidos através das pesquisas de preços realizadas junto ao setor competente e anexadas aos autos. </w:t>
      </w:r>
    </w:p>
    <w:p w14:paraId="75C48765" w14:textId="77777777" w:rsidR="00157556" w:rsidRPr="00BB045A" w:rsidRDefault="00157556" w:rsidP="007A6793">
      <w:pPr>
        <w:pStyle w:val="PADRO"/>
        <w:keepNext w:val="0"/>
        <w:widowControl/>
        <w:shd w:val="clear" w:color="auto" w:fill="auto"/>
        <w:spacing w:before="120" w:after="120" w:line="360" w:lineRule="auto"/>
        <w:ind w:firstLine="0"/>
        <w:rPr>
          <w:rFonts w:ascii="Arial" w:hAnsi="Arial" w:cs="Arial"/>
        </w:rPr>
      </w:pPr>
    </w:p>
    <w:p w14:paraId="4DAAE8E8" w14:textId="77777777" w:rsidR="00CC6B44" w:rsidRPr="00BB045A" w:rsidRDefault="00157556" w:rsidP="007A6793">
      <w:pPr>
        <w:pStyle w:val="PADRO"/>
        <w:keepNext w:val="0"/>
        <w:widowControl/>
        <w:shd w:val="clear" w:color="auto" w:fill="auto"/>
        <w:spacing w:before="120" w:after="120" w:line="360" w:lineRule="auto"/>
        <w:ind w:firstLine="0"/>
        <w:rPr>
          <w:rFonts w:ascii="Arial" w:hAnsi="Arial" w:cs="Arial"/>
          <w:b/>
        </w:rPr>
      </w:pPr>
      <w:r w:rsidRPr="00BB045A">
        <w:rPr>
          <w:rFonts w:ascii="Arial" w:hAnsi="Arial" w:cs="Arial"/>
          <w:b/>
        </w:rPr>
        <w:t xml:space="preserve">3 - DO PERÍODO PARA ENVIO DA DOCUMENTAÇÃO DE HABILITAÇÃO E PROPOSTA DE PREÇO/COTAÇÃO </w:t>
      </w:r>
    </w:p>
    <w:p w14:paraId="5944B48A" w14:textId="66861D8C" w:rsidR="00CC6B44" w:rsidRPr="00BB045A" w:rsidRDefault="00CC6B44" w:rsidP="007A6793">
      <w:pPr>
        <w:pStyle w:val="PADRO"/>
        <w:keepNext w:val="0"/>
        <w:widowControl/>
        <w:shd w:val="clear" w:color="auto" w:fill="auto"/>
        <w:spacing w:before="120" w:after="120" w:line="360" w:lineRule="auto"/>
        <w:ind w:firstLine="0"/>
        <w:rPr>
          <w:rFonts w:ascii="Arial" w:hAnsi="Arial" w:cs="Arial"/>
        </w:rPr>
      </w:pPr>
      <w:r w:rsidRPr="00BB045A">
        <w:rPr>
          <w:rFonts w:ascii="Arial" w:hAnsi="Arial" w:cs="Arial"/>
        </w:rPr>
        <w:t>3</w:t>
      </w:r>
      <w:r w:rsidR="00157556" w:rsidRPr="00BB045A">
        <w:rPr>
          <w:rFonts w:ascii="Arial" w:hAnsi="Arial" w:cs="Arial"/>
        </w:rPr>
        <w:t xml:space="preserve">.1 - A presente DISPENSA </w:t>
      </w:r>
      <w:r w:rsidRPr="00BB045A">
        <w:rPr>
          <w:rFonts w:ascii="Arial" w:hAnsi="Arial" w:cs="Arial"/>
        </w:rPr>
        <w:t>será publicada com antecedência de no mínimo três dias úteis antes de sua realização</w:t>
      </w:r>
      <w:r w:rsidR="00BB045A">
        <w:rPr>
          <w:rFonts w:ascii="Arial" w:hAnsi="Arial" w:cs="Arial"/>
        </w:rPr>
        <w:t>, nos termos da Lei</w:t>
      </w:r>
      <w:r w:rsidRPr="00BB045A">
        <w:rPr>
          <w:rFonts w:ascii="Arial" w:hAnsi="Arial" w:cs="Arial"/>
        </w:rPr>
        <w:t>. Após, f</w:t>
      </w:r>
      <w:r w:rsidR="00157556" w:rsidRPr="00BB045A">
        <w:rPr>
          <w:rFonts w:ascii="Arial" w:hAnsi="Arial" w:cs="Arial"/>
        </w:rPr>
        <w:t xml:space="preserve">icará </w:t>
      </w:r>
      <w:r w:rsidR="00BB045A">
        <w:rPr>
          <w:rFonts w:ascii="Arial" w:hAnsi="Arial" w:cs="Arial"/>
        </w:rPr>
        <w:t>aberta pelo período mencionado no início deste Edital</w:t>
      </w:r>
      <w:r w:rsidR="00157556" w:rsidRPr="00BB045A">
        <w:rPr>
          <w:rFonts w:ascii="Arial" w:hAnsi="Arial" w:cs="Arial"/>
        </w:rPr>
        <w:t>, a partir da data da divulgação no site, e os respectivos documentos deverão ser anexados na plataforma</w:t>
      </w:r>
      <w:r w:rsidR="00956E32">
        <w:rPr>
          <w:rFonts w:ascii="Arial" w:hAnsi="Arial" w:cs="Arial"/>
        </w:rPr>
        <w:t xml:space="preserve"> no endereço eletrônico www.bnc</w:t>
      </w:r>
      <w:r w:rsidR="00157556" w:rsidRPr="00BB045A">
        <w:rPr>
          <w:rFonts w:ascii="Arial" w:hAnsi="Arial" w:cs="Arial"/>
        </w:rPr>
        <w:t xml:space="preserve">.org.br; </w:t>
      </w:r>
    </w:p>
    <w:p w14:paraId="4076A230" w14:textId="49986FF1" w:rsidR="00CC6B44"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3</w:t>
      </w:r>
      <w:r w:rsidR="00157556" w:rsidRPr="00BB045A">
        <w:rPr>
          <w:rFonts w:ascii="Arial" w:hAnsi="Arial" w:cs="Arial"/>
        </w:rPr>
        <w:t xml:space="preserve">.2 - A Proposta de preço deverá ser apresentada conforme modelo constante no Anexo II deste termo; </w:t>
      </w:r>
    </w:p>
    <w:p w14:paraId="7981C054" w14:textId="635FD970" w:rsidR="00CC6B44"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3</w:t>
      </w:r>
      <w:r w:rsidR="00157556" w:rsidRPr="00BB045A">
        <w:rPr>
          <w:rFonts w:ascii="Arial" w:hAnsi="Arial" w:cs="Arial"/>
        </w:rPr>
        <w:t xml:space="preserve">.3 - As propostas de preço que não estiverem em consonância com as exigências deste termo serão desconsideradas julgando-se pela desclassificação; </w:t>
      </w:r>
    </w:p>
    <w:p w14:paraId="75863888" w14:textId="102FD0A0" w:rsidR="008B0DD5"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3</w:t>
      </w:r>
      <w:r w:rsidR="00157556" w:rsidRPr="00BB045A">
        <w:rPr>
          <w:rFonts w:ascii="Arial" w:hAnsi="Arial" w:cs="Arial"/>
        </w:rPr>
        <w:t xml:space="preserve">.4 - Os preços ofertados não poderão exceder os valores unitários, constantes neste termo, devendo obedecer ao </w:t>
      </w:r>
      <w:r w:rsidR="008B0DD5" w:rsidRPr="00BB045A">
        <w:rPr>
          <w:rFonts w:ascii="Arial" w:hAnsi="Arial" w:cs="Arial"/>
        </w:rPr>
        <w:t xml:space="preserve">limite do </w:t>
      </w:r>
      <w:r w:rsidR="00157556" w:rsidRPr="00BB045A">
        <w:rPr>
          <w:rFonts w:ascii="Arial" w:hAnsi="Arial" w:cs="Arial"/>
        </w:rPr>
        <w:t xml:space="preserve">valor estimado pela Administração. </w:t>
      </w:r>
    </w:p>
    <w:p w14:paraId="63874EE8" w14:textId="77777777" w:rsidR="00BB045A" w:rsidRPr="00BB045A" w:rsidRDefault="00BB045A" w:rsidP="007A6793">
      <w:pPr>
        <w:pStyle w:val="PADRO"/>
        <w:keepNext w:val="0"/>
        <w:widowControl/>
        <w:shd w:val="clear" w:color="auto" w:fill="auto"/>
        <w:spacing w:before="120" w:after="120" w:line="360" w:lineRule="auto"/>
        <w:ind w:firstLine="0"/>
        <w:rPr>
          <w:rFonts w:ascii="Arial" w:hAnsi="Arial" w:cs="Arial"/>
        </w:rPr>
      </w:pPr>
    </w:p>
    <w:p w14:paraId="04136A09" w14:textId="1C8C7F9E" w:rsidR="008B0DD5" w:rsidRPr="00BB045A" w:rsidRDefault="00BB045A" w:rsidP="007A6793">
      <w:pPr>
        <w:pStyle w:val="PADRO"/>
        <w:keepNext w:val="0"/>
        <w:widowControl/>
        <w:shd w:val="clear" w:color="auto" w:fill="auto"/>
        <w:spacing w:before="120" w:after="120" w:line="360" w:lineRule="auto"/>
        <w:ind w:firstLine="0"/>
        <w:rPr>
          <w:rFonts w:ascii="Arial" w:hAnsi="Arial" w:cs="Arial"/>
          <w:b/>
        </w:rPr>
      </w:pPr>
      <w:r>
        <w:rPr>
          <w:rFonts w:ascii="Arial" w:hAnsi="Arial" w:cs="Arial"/>
          <w:b/>
        </w:rPr>
        <w:t>4</w:t>
      </w:r>
      <w:r w:rsidR="008B0DD5" w:rsidRPr="00BB045A">
        <w:rPr>
          <w:rFonts w:ascii="Arial" w:hAnsi="Arial" w:cs="Arial"/>
          <w:b/>
        </w:rPr>
        <w:t xml:space="preserve">. </w:t>
      </w:r>
      <w:r w:rsidR="00157556" w:rsidRPr="00BB045A">
        <w:rPr>
          <w:rFonts w:ascii="Arial" w:hAnsi="Arial" w:cs="Arial"/>
          <w:b/>
        </w:rPr>
        <w:t xml:space="preserve">- DA FASE DE LANCES </w:t>
      </w:r>
    </w:p>
    <w:p w14:paraId="4442C549" w14:textId="45C01721"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.1 - A par</w:t>
      </w:r>
      <w:r w:rsidR="008B0DD5" w:rsidRPr="00BB045A">
        <w:rPr>
          <w:rFonts w:ascii="Arial" w:hAnsi="Arial" w:cs="Arial"/>
        </w:rPr>
        <w:t>tir das horas mencionadas no iní</w:t>
      </w:r>
      <w:r w:rsidR="00157556" w:rsidRPr="00BB045A">
        <w:rPr>
          <w:rFonts w:ascii="Arial" w:hAnsi="Arial" w:cs="Arial"/>
        </w:rPr>
        <w:t xml:space="preserve">cio da sessão, na data estabelecida neste Aviso de Contratação Direta, a sessão pública será automaticamente aberta pelo sistema para o envio de lances públicos e sucessivos, exclusivamente por meio do sistema eletrônico, sendo encerrado no horário de finalização de lances também já previsto neste aviso; </w:t>
      </w:r>
    </w:p>
    <w:p w14:paraId="57FD9C96" w14:textId="527B65B9"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.2 - Iniciada a etapa competitiva, os fornecedores deverão encaminhar lances exclusivamente por meio de sistema eletrônico, sendo imediatamente informados do seu recebimento e do valor consignado no registro; </w:t>
      </w:r>
    </w:p>
    <w:p w14:paraId="6DB51766" w14:textId="3536DBDC"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.3 - O fornecedor poderá oferecer lances sucessivos iguais ou superiores ao lance que esteja vencendo o certame, desde que inferiores ao menor por ele ofertado e registrado pelo sistema, sendo tais lances definidos como “lances intermediários” para os fins deste termo de Contratação Direta; </w:t>
      </w:r>
    </w:p>
    <w:p w14:paraId="23FBB98F" w14:textId="7576206C"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.4 - Havendo lances iguais ao menor já ofertado, prevalecerá aquele que for recebido e registrado primeiro no sistema; </w:t>
      </w:r>
    </w:p>
    <w:p w14:paraId="27CA77F3" w14:textId="16D1E74D"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lastRenderedPageBreak/>
        <w:t>4</w:t>
      </w:r>
      <w:r w:rsidR="00157556" w:rsidRPr="00BB045A">
        <w:rPr>
          <w:rFonts w:ascii="Arial" w:hAnsi="Arial" w:cs="Arial"/>
        </w:rPr>
        <w:t xml:space="preserve">.5 - Caso o fornecedor não apresente lances, concorrerá com o valor de sua proposta; </w:t>
      </w:r>
    </w:p>
    <w:p w14:paraId="4C71589D" w14:textId="4B168A20"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.6 - Imediatamente após o término do prazo estabelecido para a fase de lances, haverá o seu encerramento, com o ordenamento e divulgação dos lances, pelo sistema, em ordem crescente de classificação; </w:t>
      </w:r>
    </w:p>
    <w:p w14:paraId="39A0EF47" w14:textId="1D9CD1C7"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.7 - O encerramento da fase de lances ocorrerá de forma automática pontualmente no horário indicado, sem qualquer possibilidade de prorrogação e não havendo tempo aleatório ou mecanismo similar. </w:t>
      </w:r>
    </w:p>
    <w:p w14:paraId="51437A6D" w14:textId="77777777" w:rsidR="008B0DD5" w:rsidRPr="00BB045A" w:rsidRDefault="008B0DD5" w:rsidP="007A6793">
      <w:pPr>
        <w:pStyle w:val="PADRO"/>
        <w:keepNext w:val="0"/>
        <w:widowControl/>
        <w:shd w:val="clear" w:color="auto" w:fill="auto"/>
        <w:spacing w:before="120" w:after="120" w:line="360" w:lineRule="auto"/>
        <w:ind w:firstLine="0"/>
        <w:rPr>
          <w:rFonts w:ascii="Arial" w:hAnsi="Arial" w:cs="Arial"/>
        </w:rPr>
      </w:pPr>
    </w:p>
    <w:p w14:paraId="23916E12" w14:textId="3E186921" w:rsidR="008B0DD5" w:rsidRPr="00BB045A" w:rsidRDefault="00BB045A" w:rsidP="007A6793">
      <w:pPr>
        <w:pStyle w:val="PADRO"/>
        <w:keepNext w:val="0"/>
        <w:widowControl/>
        <w:shd w:val="clear" w:color="auto" w:fill="auto"/>
        <w:spacing w:before="120" w:after="120" w:line="360" w:lineRule="auto"/>
        <w:ind w:firstLine="0"/>
        <w:rPr>
          <w:rFonts w:ascii="Arial" w:hAnsi="Arial" w:cs="Arial"/>
          <w:b/>
        </w:rPr>
      </w:pPr>
      <w:r w:rsidRPr="00BB045A">
        <w:rPr>
          <w:rFonts w:ascii="Arial" w:hAnsi="Arial" w:cs="Arial"/>
          <w:b/>
        </w:rPr>
        <w:t>5</w:t>
      </w:r>
      <w:r w:rsidR="008B0DD5" w:rsidRPr="00BB045A">
        <w:rPr>
          <w:rFonts w:ascii="Arial" w:hAnsi="Arial" w:cs="Arial"/>
          <w:b/>
        </w:rPr>
        <w:t>.</w:t>
      </w:r>
      <w:r w:rsidR="00157556" w:rsidRPr="00BB045A">
        <w:rPr>
          <w:rFonts w:ascii="Arial" w:hAnsi="Arial" w:cs="Arial"/>
          <w:b/>
        </w:rPr>
        <w:t xml:space="preserve"> - JULGAMENTO DAS PROPOSTAS DE PREÇO </w:t>
      </w:r>
    </w:p>
    <w:p w14:paraId="16CA1025" w14:textId="2FD14515"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.1 - Encerrada a fase de lances, será verificada a conformidade da proposta classificada em primeiro lugar quanto à adequação do objeto e à compatibilidade do preço em relação ao estipulado para a contratação; </w:t>
      </w:r>
    </w:p>
    <w:p w14:paraId="298F12A1" w14:textId="519EF017"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.2 - No caso de o preço da proposta vencedora estar acima do estimado pela Administração, poderá haver a negociação de condições mais vantajosas; </w:t>
      </w:r>
    </w:p>
    <w:p w14:paraId="54CEC44D" w14:textId="59702E41"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.3 - Neste caso, será encaminhada contraproposta ao fornecedor que tenha apresentado o melhor preço, para que seja obtida melhor proposta com preço compatível ao estimado pela Administração; </w:t>
      </w:r>
    </w:p>
    <w:p w14:paraId="0B38D311" w14:textId="2DDA9DDE"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.4 - A negociação poderá ser feita com os demais fornecedores classificados, respeitada a ordem de classificação, quando o primeiro colocado, mesmo após a negociação, for desclassificado em razão de sua proposta permanecer acima do preço máximo definido para a contratação; </w:t>
      </w:r>
    </w:p>
    <w:p w14:paraId="61A83AC6" w14:textId="5CDA1878"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.5 - Em qualquer caso, concluída a negociação, o resultado será registrado na ata do procedimento da dispensa eletrônica; </w:t>
      </w:r>
    </w:p>
    <w:p w14:paraId="6F08B4D2" w14:textId="5DACB86F"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.6 - Estando o preço compatível, será solicitado o envio da proposta e, se necessário, de documentos complementares, adequada ao último lance; </w:t>
      </w:r>
    </w:p>
    <w:p w14:paraId="7C7C2E83" w14:textId="2D1E8702"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.7 - O prazo de validade da proposta não será inferior a </w:t>
      </w:r>
      <w:r w:rsidR="008B0DD5" w:rsidRPr="00BB045A">
        <w:rPr>
          <w:rFonts w:ascii="Arial" w:hAnsi="Arial" w:cs="Arial"/>
        </w:rPr>
        <w:t>07</w:t>
      </w:r>
      <w:r w:rsidR="00157556" w:rsidRPr="00BB045A">
        <w:rPr>
          <w:rFonts w:ascii="Arial" w:hAnsi="Arial" w:cs="Arial"/>
        </w:rPr>
        <w:t xml:space="preserve"> (</w:t>
      </w:r>
      <w:r w:rsidR="008B0DD5" w:rsidRPr="00BB045A">
        <w:rPr>
          <w:rFonts w:ascii="Arial" w:hAnsi="Arial" w:cs="Arial"/>
        </w:rPr>
        <w:t>sete</w:t>
      </w:r>
      <w:r w:rsidR="00157556" w:rsidRPr="00BB045A">
        <w:rPr>
          <w:rFonts w:ascii="Arial" w:hAnsi="Arial" w:cs="Arial"/>
        </w:rPr>
        <w:t>) dias</w:t>
      </w:r>
      <w:r w:rsidR="008B0DD5" w:rsidRPr="00BB045A">
        <w:rPr>
          <w:rFonts w:ascii="Arial" w:hAnsi="Arial" w:cs="Arial"/>
        </w:rPr>
        <w:t xml:space="preserve"> úteis</w:t>
      </w:r>
      <w:r w:rsidR="00157556" w:rsidRPr="00BB045A">
        <w:rPr>
          <w:rFonts w:ascii="Arial" w:hAnsi="Arial" w:cs="Arial"/>
        </w:rPr>
        <w:t xml:space="preserve">, a contar da data de sua apresentação; </w:t>
      </w:r>
    </w:p>
    <w:p w14:paraId="082E9D6E" w14:textId="1266F6E5"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.8 - Será desclassificada a proposta vencedora que: </w:t>
      </w:r>
    </w:p>
    <w:p w14:paraId="4303148F" w14:textId="75FA6F48"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.8.1 - Contiver vícios insanáveis; </w:t>
      </w:r>
    </w:p>
    <w:p w14:paraId="5B496236" w14:textId="50AB4B9D"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.8.2 - Não obedecer às especificações técnicas pormenorizadas neste aviso ou em seus anexos; </w:t>
      </w:r>
    </w:p>
    <w:p w14:paraId="05F6537D" w14:textId="223CA69F"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lastRenderedPageBreak/>
        <w:t>5</w:t>
      </w:r>
      <w:r w:rsidR="00157556" w:rsidRPr="00BB045A">
        <w:rPr>
          <w:rFonts w:ascii="Arial" w:hAnsi="Arial" w:cs="Arial"/>
        </w:rPr>
        <w:t xml:space="preserve">.8.3 - Apresentar preços inexequíveis ou permanecerem acima do preço máximo definido para a contratação; </w:t>
      </w:r>
    </w:p>
    <w:p w14:paraId="181D25CF" w14:textId="6AA77C3F"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.8.4 - Não tiverem sua exequibilidade demonstrada, quando exigido pela Administração; </w:t>
      </w:r>
    </w:p>
    <w:p w14:paraId="08F57C35" w14:textId="2B29F9A5"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.8.5 - Apresentar desconformidade com quaisquer outras exigências deste termo ou seus anexos, desde que insanável; </w:t>
      </w:r>
    </w:p>
    <w:p w14:paraId="4E6309B9" w14:textId="33B48F19"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.8.6 - Se houver indícios de inexequibilidade da pro</w:t>
      </w:r>
      <w:r w:rsidR="008B0DD5" w:rsidRPr="00BB045A">
        <w:rPr>
          <w:rFonts w:ascii="Arial" w:hAnsi="Arial" w:cs="Arial"/>
        </w:rPr>
        <w:t>posta de preço, ou e</w:t>
      </w:r>
      <w:r w:rsidR="00157556" w:rsidRPr="00BB045A">
        <w:rPr>
          <w:rFonts w:ascii="Arial" w:hAnsi="Arial" w:cs="Arial"/>
        </w:rPr>
        <w:t xml:space="preserve">m caso da necessidade de esclarecimentos complementares, poderão ser efetuadas diligências, para que a empresa comprove a exequibilidade da proposta; </w:t>
      </w:r>
    </w:p>
    <w:p w14:paraId="5F2D5438" w14:textId="7A1C7C93"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.8.7 - Para fins de análise da proposta quanto ao cumprimento das especificações do objeto, poderá ser colhida a manifestação escrita do setor requisitante do serviço ou da área especializada no objeto; </w:t>
      </w:r>
    </w:p>
    <w:p w14:paraId="0E469662" w14:textId="12027ED3" w:rsidR="00170CC8"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.8.8 - Se a proposta ou lance vencedor for desclassificado, será examinada a proposta ou lance subsequente, e, assim sucessivamente, na </w:t>
      </w:r>
      <w:r w:rsidR="007430C0" w:rsidRPr="00BB045A">
        <w:rPr>
          <w:rFonts w:ascii="Arial" w:hAnsi="Arial" w:cs="Arial"/>
        </w:rPr>
        <w:t>ordem de classificação.</w:t>
      </w:r>
    </w:p>
    <w:p w14:paraId="089C35FD" w14:textId="0DA580E5" w:rsidR="00465B9B"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.9 - Havendo necessidade, a sessão será suspensa, informando-se no “chat” a nova data e horário para a sua continuidade; </w:t>
      </w:r>
    </w:p>
    <w:p w14:paraId="214B455D" w14:textId="5AD75637" w:rsidR="00465B9B"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.10 - Encerrada a análise quanto à aceitação da proposta, se iniciará a fase de habilitação, observado o disposto neste termo de Contratação Direta. </w:t>
      </w:r>
    </w:p>
    <w:p w14:paraId="3E90E513" w14:textId="77777777" w:rsidR="00465B9B" w:rsidRPr="00BB045A" w:rsidRDefault="00465B9B" w:rsidP="007A6793">
      <w:pPr>
        <w:pStyle w:val="PADRO"/>
        <w:keepNext w:val="0"/>
        <w:widowControl/>
        <w:shd w:val="clear" w:color="auto" w:fill="auto"/>
        <w:spacing w:before="120" w:after="120" w:line="360" w:lineRule="auto"/>
        <w:ind w:firstLine="0"/>
        <w:rPr>
          <w:rFonts w:ascii="Arial" w:hAnsi="Arial" w:cs="Arial"/>
        </w:rPr>
      </w:pPr>
    </w:p>
    <w:p w14:paraId="57B0E889" w14:textId="0E70A131" w:rsidR="00465B9B" w:rsidRPr="00BB045A" w:rsidRDefault="00BB045A" w:rsidP="007A6793">
      <w:pPr>
        <w:pStyle w:val="PADRO"/>
        <w:keepNext w:val="0"/>
        <w:widowControl/>
        <w:shd w:val="clear" w:color="auto" w:fill="auto"/>
        <w:spacing w:before="120" w:after="120" w:line="360" w:lineRule="auto"/>
        <w:ind w:firstLine="0"/>
        <w:rPr>
          <w:rFonts w:ascii="Arial" w:hAnsi="Arial" w:cs="Arial"/>
          <w:b/>
        </w:rPr>
      </w:pPr>
      <w:r>
        <w:rPr>
          <w:rFonts w:ascii="Arial" w:hAnsi="Arial" w:cs="Arial"/>
          <w:b/>
        </w:rPr>
        <w:t>6</w:t>
      </w:r>
      <w:r w:rsidR="00465B9B" w:rsidRPr="00BB045A">
        <w:rPr>
          <w:rFonts w:ascii="Arial" w:hAnsi="Arial" w:cs="Arial"/>
          <w:b/>
        </w:rPr>
        <w:t>.</w:t>
      </w:r>
      <w:r w:rsidR="00157556" w:rsidRPr="00BB045A">
        <w:rPr>
          <w:rFonts w:ascii="Arial" w:hAnsi="Arial" w:cs="Arial"/>
          <w:b/>
        </w:rPr>
        <w:t xml:space="preserve"> - HABILITAÇÃO </w:t>
      </w:r>
    </w:p>
    <w:p w14:paraId="7A371C0D" w14:textId="77777777" w:rsidR="00465B9B"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a) Como condições prévias ao exame da documentação de habilitação do licitante detentor da proposta classificada em primeiro lugar, o agente de contratação verificará o eventual descumprimento das condições de participação, especialmente quanto à existência de sanção que impeça a participação no certame ou a futura contratação, mediante as seguintes consultas: </w:t>
      </w:r>
    </w:p>
    <w:p w14:paraId="7A3CDDCC" w14:textId="63F0E314" w:rsidR="006C0798" w:rsidRPr="00BB045A" w:rsidRDefault="00157556" w:rsidP="007A6793">
      <w:pPr>
        <w:pStyle w:val="PADRO"/>
        <w:keepNext w:val="0"/>
        <w:widowControl/>
        <w:shd w:val="clear" w:color="auto" w:fill="auto"/>
        <w:spacing w:before="120" w:after="120" w:line="360" w:lineRule="auto"/>
        <w:ind w:left="1416" w:firstLine="0"/>
        <w:rPr>
          <w:rFonts w:ascii="Arial" w:hAnsi="Arial" w:cs="Arial"/>
        </w:rPr>
      </w:pPr>
      <w:r w:rsidRPr="00BB045A">
        <w:rPr>
          <w:rFonts w:ascii="Arial" w:hAnsi="Arial" w:cs="Arial"/>
        </w:rPr>
        <w:t>1) Cadastro de Empresas Inidôneas e Suspensas - CEIS (</w:t>
      </w:r>
      <w:hyperlink r:id="rId8" w:history="1">
        <w:r w:rsidR="006C0798" w:rsidRPr="00BB045A">
          <w:rPr>
            <w:rStyle w:val="Hyperlink"/>
            <w:rFonts w:ascii="Arial" w:hAnsi="Arial" w:cs="Arial"/>
            <w:color w:val="auto"/>
          </w:rPr>
          <w:t>http://www.portaltransparencia.gov.br/sancoes/ceis</w:t>
        </w:r>
      </w:hyperlink>
      <w:r w:rsidRPr="00BB045A">
        <w:rPr>
          <w:rFonts w:ascii="Arial" w:hAnsi="Arial" w:cs="Arial"/>
        </w:rPr>
        <w:t xml:space="preserve">); </w:t>
      </w:r>
    </w:p>
    <w:p w14:paraId="2B445101" w14:textId="09A2E584" w:rsidR="006C0798" w:rsidRPr="00BB045A" w:rsidRDefault="00157556" w:rsidP="007A6793">
      <w:pPr>
        <w:pStyle w:val="PADRO"/>
        <w:keepNext w:val="0"/>
        <w:widowControl/>
        <w:shd w:val="clear" w:color="auto" w:fill="auto"/>
        <w:spacing w:before="120" w:after="120" w:line="360" w:lineRule="auto"/>
        <w:ind w:left="1416" w:firstLine="0"/>
        <w:rPr>
          <w:rFonts w:ascii="Arial" w:hAnsi="Arial" w:cs="Arial"/>
        </w:rPr>
      </w:pPr>
      <w:r w:rsidRPr="00BB045A">
        <w:rPr>
          <w:rFonts w:ascii="Arial" w:hAnsi="Arial" w:cs="Arial"/>
        </w:rPr>
        <w:t>2) Cadastro Nacional de Empresas Punidas - CNEP (</w:t>
      </w:r>
      <w:hyperlink r:id="rId9" w:history="1">
        <w:r w:rsidR="006C0798" w:rsidRPr="00BB045A">
          <w:rPr>
            <w:rStyle w:val="Hyperlink"/>
            <w:rFonts w:ascii="Arial" w:hAnsi="Arial" w:cs="Arial"/>
            <w:color w:val="auto"/>
          </w:rPr>
          <w:t>http://www.portaltransparencia.gov.br/sancoes/cnep</w:t>
        </w:r>
      </w:hyperlink>
      <w:r w:rsidRPr="00BB045A">
        <w:rPr>
          <w:rFonts w:ascii="Arial" w:hAnsi="Arial" w:cs="Arial"/>
        </w:rPr>
        <w:t xml:space="preserve">); </w:t>
      </w:r>
    </w:p>
    <w:p w14:paraId="494BB0B3" w14:textId="39C195FC" w:rsidR="006C0798" w:rsidRPr="00BB045A" w:rsidRDefault="00157556" w:rsidP="007A6793">
      <w:pPr>
        <w:pStyle w:val="PADRO"/>
        <w:keepNext w:val="0"/>
        <w:widowControl/>
        <w:shd w:val="clear" w:color="auto" w:fill="auto"/>
        <w:spacing w:before="120" w:after="120" w:line="360" w:lineRule="auto"/>
        <w:ind w:left="1416" w:firstLine="0"/>
        <w:rPr>
          <w:rFonts w:ascii="Arial" w:hAnsi="Arial" w:cs="Arial"/>
        </w:rPr>
      </w:pPr>
      <w:r w:rsidRPr="00BB045A">
        <w:rPr>
          <w:rFonts w:ascii="Arial" w:hAnsi="Arial" w:cs="Arial"/>
        </w:rPr>
        <w:t>3) Cadastro Nacional de Condenações Cíveis por Ato de Improbidade Administrativa e Inelegibilidade (</w:t>
      </w:r>
      <w:hyperlink r:id="rId10" w:history="1">
        <w:r w:rsidR="006C0798" w:rsidRPr="00BB045A">
          <w:rPr>
            <w:rStyle w:val="Hyperlink"/>
            <w:rFonts w:ascii="Arial" w:hAnsi="Arial" w:cs="Arial"/>
            <w:color w:val="auto"/>
          </w:rPr>
          <w:t>http://www.cnj.jus.br/improbidade_adm/consultar_requerido.php</w:t>
        </w:r>
      </w:hyperlink>
      <w:r w:rsidRPr="00BB045A">
        <w:rPr>
          <w:rFonts w:ascii="Arial" w:hAnsi="Arial" w:cs="Arial"/>
        </w:rPr>
        <w:t xml:space="preserve">); </w:t>
      </w:r>
    </w:p>
    <w:p w14:paraId="52A3C428" w14:textId="77777777" w:rsidR="006C0798"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b) Constatada a existência de sanção e/ou eventual descumprimento das condições de participação, o agente de contratação reputará a licitante inabilitada; </w:t>
      </w:r>
    </w:p>
    <w:p w14:paraId="41FEF930" w14:textId="77777777" w:rsidR="006C0798"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lastRenderedPageBreak/>
        <w:t xml:space="preserve">c) Efetuada a verificação referente ao cumprimento das condições de participação no Certame e inexistência de sanções, a habilitação das licitantes será realizada mediante a apresentação dos seguintes documentos: </w:t>
      </w:r>
    </w:p>
    <w:p w14:paraId="3DE319AD" w14:textId="77777777" w:rsidR="006C0798"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d) Para se habilitarem nesta licitação, os interessados deverão anexar junto a BLL a documentação a seguir relacionadas: </w:t>
      </w:r>
    </w:p>
    <w:p w14:paraId="21CC3BF5" w14:textId="08F92A33" w:rsidR="006C0798"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6</w:t>
      </w:r>
      <w:r w:rsidR="00157556" w:rsidRPr="00BB045A">
        <w:rPr>
          <w:rFonts w:ascii="Arial" w:hAnsi="Arial" w:cs="Arial"/>
        </w:rPr>
        <w:t xml:space="preserve">.1 - Documentos de Regularidade Jurídica </w:t>
      </w:r>
    </w:p>
    <w:p w14:paraId="172EB0CA" w14:textId="46406C6D" w:rsidR="000C667C" w:rsidRPr="00BB045A" w:rsidRDefault="00F0776A"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a</w:t>
      </w:r>
      <w:r w:rsidR="00157556" w:rsidRPr="00BB045A">
        <w:rPr>
          <w:rFonts w:ascii="Arial" w:hAnsi="Arial" w:cs="Arial"/>
        </w:rPr>
        <w:t xml:space="preserve">) Em se tratando de Microempreendedor Individual - MEI: Certificado da Condição de Microempreendedor Individual - CCMEI, cuja aceitação ficará condicionada à verificação da autenticidade no sítio </w:t>
      </w:r>
      <w:hyperlink r:id="rId11" w:history="1">
        <w:r w:rsidR="000C667C" w:rsidRPr="00BB045A">
          <w:rPr>
            <w:rStyle w:val="Hyperlink"/>
            <w:rFonts w:ascii="Arial" w:hAnsi="Arial" w:cs="Arial"/>
            <w:color w:val="auto"/>
          </w:rPr>
          <w:t>www.portaldoempreendedor.gov.br</w:t>
        </w:r>
      </w:hyperlink>
      <w:r w:rsidR="00157556" w:rsidRPr="00BB045A">
        <w:rPr>
          <w:rFonts w:ascii="Arial" w:hAnsi="Arial" w:cs="Arial"/>
        </w:rPr>
        <w:t xml:space="preserve">; </w:t>
      </w:r>
    </w:p>
    <w:p w14:paraId="3A383725" w14:textId="0CC933CC" w:rsidR="000C667C"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6.2</w:t>
      </w:r>
      <w:r w:rsidR="00157556" w:rsidRPr="00BB045A">
        <w:rPr>
          <w:rFonts w:ascii="Arial" w:hAnsi="Arial" w:cs="Arial"/>
        </w:rPr>
        <w:t xml:space="preserve"> - Documentos de Regularidade Fiscal </w:t>
      </w:r>
    </w:p>
    <w:p w14:paraId="6D00CAA0" w14:textId="77777777"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a) Prova de inscrição no Cadastro Nacional de Pessoa Jurídica - CNPJ; </w:t>
      </w:r>
    </w:p>
    <w:p w14:paraId="778F8DFF" w14:textId="3AB1D0CD" w:rsidR="000C667C" w:rsidRPr="00BB045A" w:rsidRDefault="00F0776A"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b</w:t>
      </w:r>
      <w:r w:rsidR="00157556" w:rsidRPr="00BB045A">
        <w:rPr>
          <w:rFonts w:ascii="Arial" w:hAnsi="Arial" w:cs="Arial"/>
        </w:rPr>
        <w:t xml:space="preserve">) Prova de regularidade com as Fazendas: </w:t>
      </w:r>
    </w:p>
    <w:p w14:paraId="22DCD0D3" w14:textId="5B6EEEE2" w:rsidR="000C667C" w:rsidRPr="00BB045A" w:rsidRDefault="00BB045A" w:rsidP="007A6793">
      <w:pPr>
        <w:pStyle w:val="PADRO"/>
        <w:keepNext w:val="0"/>
        <w:widowControl/>
        <w:shd w:val="clear" w:color="auto" w:fill="auto"/>
        <w:spacing w:before="120" w:after="120" w:line="360" w:lineRule="auto"/>
        <w:ind w:left="1416" w:firstLine="0"/>
        <w:rPr>
          <w:rFonts w:ascii="Arial" w:hAnsi="Arial" w:cs="Arial"/>
        </w:rPr>
      </w:pPr>
      <w:r>
        <w:rPr>
          <w:rFonts w:ascii="Arial" w:hAnsi="Arial" w:cs="Arial"/>
        </w:rPr>
        <w:t>b</w:t>
      </w:r>
      <w:r w:rsidR="00157556" w:rsidRPr="00BB045A">
        <w:rPr>
          <w:rFonts w:ascii="Arial" w:hAnsi="Arial" w:cs="Arial"/>
        </w:rPr>
        <w:t xml:space="preserve">.1) Federal (certidão conjunta de Tributos Federais e Dívida Ativa da União); </w:t>
      </w:r>
    </w:p>
    <w:p w14:paraId="26F2D35F" w14:textId="2FEAFCA4" w:rsidR="000C667C" w:rsidRPr="00BB045A" w:rsidRDefault="00BB045A" w:rsidP="007A6793">
      <w:pPr>
        <w:pStyle w:val="PADRO"/>
        <w:keepNext w:val="0"/>
        <w:widowControl/>
        <w:shd w:val="clear" w:color="auto" w:fill="auto"/>
        <w:spacing w:before="120" w:after="120" w:line="360" w:lineRule="auto"/>
        <w:ind w:left="1416" w:firstLine="0"/>
        <w:rPr>
          <w:rFonts w:ascii="Arial" w:hAnsi="Arial" w:cs="Arial"/>
        </w:rPr>
      </w:pPr>
      <w:r>
        <w:rPr>
          <w:rFonts w:ascii="Arial" w:hAnsi="Arial" w:cs="Arial"/>
        </w:rPr>
        <w:t>b</w:t>
      </w:r>
      <w:r w:rsidR="00157556" w:rsidRPr="00BB045A">
        <w:rPr>
          <w:rFonts w:ascii="Arial" w:hAnsi="Arial" w:cs="Arial"/>
        </w:rPr>
        <w:t xml:space="preserve">.2) Estadual (Certidão de Dívida Ativa do Estado e Certidão de Quitação de Tributos Estaduais); </w:t>
      </w:r>
    </w:p>
    <w:p w14:paraId="3FD7E08D" w14:textId="2435FDA4" w:rsidR="000C667C" w:rsidRPr="00BB045A" w:rsidRDefault="00BB045A" w:rsidP="007A6793">
      <w:pPr>
        <w:pStyle w:val="PADRO"/>
        <w:keepNext w:val="0"/>
        <w:widowControl/>
        <w:shd w:val="clear" w:color="auto" w:fill="auto"/>
        <w:spacing w:before="120" w:after="120" w:line="360" w:lineRule="auto"/>
        <w:ind w:left="1416" w:firstLine="0"/>
        <w:rPr>
          <w:rFonts w:ascii="Arial" w:hAnsi="Arial" w:cs="Arial"/>
        </w:rPr>
      </w:pPr>
      <w:r>
        <w:rPr>
          <w:rFonts w:ascii="Arial" w:hAnsi="Arial" w:cs="Arial"/>
        </w:rPr>
        <w:t>b</w:t>
      </w:r>
      <w:r w:rsidR="00157556" w:rsidRPr="00BB045A">
        <w:rPr>
          <w:rFonts w:ascii="Arial" w:hAnsi="Arial" w:cs="Arial"/>
        </w:rPr>
        <w:t xml:space="preserve">.3) Municipal (Certidão Quanto a Dívida Ativa Municipal, Certidão de Tributos Municipais); </w:t>
      </w:r>
    </w:p>
    <w:p w14:paraId="2051FFF7" w14:textId="77777777"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d) Certidão do Fundo de Garantia por tempo de Serviço (FGTS); </w:t>
      </w:r>
    </w:p>
    <w:p w14:paraId="08CFCAF9" w14:textId="77777777"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e) Certidão Negativa de Débitos Trabalhistas (CNDT). </w:t>
      </w:r>
    </w:p>
    <w:p w14:paraId="7074863F" w14:textId="0A5CE9C7" w:rsidR="000C667C"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6.3</w:t>
      </w:r>
      <w:r w:rsidR="00157556" w:rsidRPr="00BB045A">
        <w:rPr>
          <w:rFonts w:ascii="Arial" w:hAnsi="Arial" w:cs="Arial"/>
        </w:rPr>
        <w:t xml:space="preserve"> - Documentos de Qualificação Econômico-Financeira </w:t>
      </w:r>
    </w:p>
    <w:p w14:paraId="77DE3170" w14:textId="1C6611B2"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a) No caso de Microempreendedor Individual-MEI que no ano-calendário anterior não tenha auferido receita bruta de até R$ 81.000,00 (oitenta e um mil </w:t>
      </w:r>
      <w:r w:rsidR="00F0776A" w:rsidRPr="00BB045A">
        <w:rPr>
          <w:rFonts w:ascii="Arial" w:hAnsi="Arial" w:cs="Arial"/>
        </w:rPr>
        <w:t>reais).</w:t>
      </w:r>
      <w:r w:rsidRPr="00BB045A">
        <w:rPr>
          <w:rFonts w:ascii="Arial" w:hAnsi="Arial" w:cs="Arial"/>
        </w:rPr>
        <w:t xml:space="preserve"> </w:t>
      </w:r>
    </w:p>
    <w:p w14:paraId="15FC0CE5" w14:textId="59DA0A2E" w:rsidR="000C667C"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6.4</w:t>
      </w:r>
      <w:r w:rsidR="00157556" w:rsidRPr="00BB045A">
        <w:rPr>
          <w:rFonts w:ascii="Arial" w:hAnsi="Arial" w:cs="Arial"/>
        </w:rPr>
        <w:t xml:space="preserve"> - Demais Comprovações Obrigatórias </w:t>
      </w:r>
    </w:p>
    <w:p w14:paraId="404400ED" w14:textId="77777777"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a) Declaração da licitante, que cumpre ao disposto no Inciso XXXIII do Art. 7º da Constituição Federal, que não mantém relação de trabalho noturno, perigoso ou insalubre com menor de 18 (dezoito) anos e de qualquer trabalho com menor de 14 (quatorze) anos, salvo na condição de aprendiz; (cf. Anexo IV - Modelo “a”); </w:t>
      </w:r>
    </w:p>
    <w:p w14:paraId="12C1A725" w14:textId="77777777" w:rsidR="00F0776A"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b) Declaração da inexistência de fatos impeditivos da habilitação (cf. Anexo IV - Modelo “b”); </w:t>
      </w:r>
    </w:p>
    <w:p w14:paraId="50681AAE" w14:textId="2A35E2E0"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c) Declaração que cumpre plenamente aos requisitos de habilitação, conforme modelo anexo a este Edital (cf. Anexo III - Modelo "c"). </w:t>
      </w:r>
    </w:p>
    <w:p w14:paraId="3529742F" w14:textId="77777777" w:rsidR="000C667C" w:rsidRPr="00BB045A" w:rsidRDefault="000C667C" w:rsidP="007A6793">
      <w:pPr>
        <w:pStyle w:val="PADRO"/>
        <w:keepNext w:val="0"/>
        <w:widowControl/>
        <w:shd w:val="clear" w:color="auto" w:fill="auto"/>
        <w:spacing w:before="120" w:after="120" w:line="360" w:lineRule="auto"/>
        <w:ind w:firstLine="0"/>
        <w:rPr>
          <w:rFonts w:ascii="Arial" w:hAnsi="Arial" w:cs="Arial"/>
          <w:b/>
        </w:rPr>
      </w:pPr>
    </w:p>
    <w:p w14:paraId="05F58F01" w14:textId="11528C97" w:rsidR="00242C7A" w:rsidRPr="00BB045A" w:rsidRDefault="00BB045A" w:rsidP="007A6793">
      <w:pPr>
        <w:pStyle w:val="PADRO"/>
        <w:keepNext w:val="0"/>
        <w:widowControl/>
        <w:shd w:val="clear" w:color="auto" w:fill="auto"/>
        <w:spacing w:before="120" w:after="120" w:line="360" w:lineRule="auto"/>
        <w:ind w:firstLine="0"/>
        <w:rPr>
          <w:rFonts w:ascii="Arial" w:hAnsi="Arial" w:cs="Arial"/>
          <w:b/>
        </w:rPr>
      </w:pPr>
      <w:r>
        <w:rPr>
          <w:rFonts w:ascii="Arial" w:hAnsi="Arial" w:cs="Arial"/>
          <w:b/>
        </w:rPr>
        <w:t>7</w:t>
      </w:r>
      <w:r w:rsidR="000C667C" w:rsidRPr="00BB045A">
        <w:rPr>
          <w:rFonts w:ascii="Arial" w:hAnsi="Arial" w:cs="Arial"/>
          <w:b/>
        </w:rPr>
        <w:t>.</w:t>
      </w:r>
      <w:r w:rsidR="00157556" w:rsidRPr="00BB045A">
        <w:rPr>
          <w:rFonts w:ascii="Arial" w:hAnsi="Arial" w:cs="Arial"/>
          <w:b/>
        </w:rPr>
        <w:t xml:space="preserve"> - DO PAGAMENTO </w:t>
      </w:r>
    </w:p>
    <w:p w14:paraId="6E67D37D" w14:textId="383EF443" w:rsidR="00242C7A"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7</w:t>
      </w:r>
      <w:r w:rsidR="00157556" w:rsidRPr="00BB045A">
        <w:rPr>
          <w:rFonts w:ascii="Arial" w:hAnsi="Arial" w:cs="Arial"/>
        </w:rPr>
        <w:t>.1. O</w:t>
      </w:r>
      <w:r w:rsidR="00242C7A" w:rsidRPr="00BB045A">
        <w:rPr>
          <w:rFonts w:ascii="Arial" w:hAnsi="Arial" w:cs="Arial"/>
        </w:rPr>
        <w:t xml:space="preserve"> pagamento será efetuado pelo</w:t>
      </w:r>
      <w:r w:rsidR="00157556" w:rsidRPr="00BB045A">
        <w:rPr>
          <w:rFonts w:ascii="Arial" w:hAnsi="Arial" w:cs="Arial"/>
        </w:rPr>
        <w:t xml:space="preserve"> contratante </w:t>
      </w:r>
      <w:r w:rsidR="00242C7A" w:rsidRPr="00BB045A">
        <w:rPr>
          <w:rFonts w:ascii="Arial" w:hAnsi="Arial" w:cs="Arial"/>
        </w:rPr>
        <w:t>no ato de entrega dos objetos licitados</w:t>
      </w:r>
      <w:r w:rsidR="00157556" w:rsidRPr="00BB045A">
        <w:rPr>
          <w:rFonts w:ascii="Arial" w:hAnsi="Arial" w:cs="Arial"/>
        </w:rPr>
        <w:t xml:space="preserve">, mediante apresentação de nota fiscal e após atesto do setor competente; </w:t>
      </w:r>
    </w:p>
    <w:p w14:paraId="6801A796" w14:textId="07020792" w:rsidR="005D4770"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7</w:t>
      </w:r>
      <w:r w:rsidR="00157556" w:rsidRPr="00BB045A">
        <w:rPr>
          <w:rFonts w:ascii="Arial" w:hAnsi="Arial" w:cs="Arial"/>
        </w:rPr>
        <w:t xml:space="preserve">.2. Para realização dos pagamentos, o licitante vencedor deverá manter a regularidade fiscal apresentada durante processo de habilitação. </w:t>
      </w:r>
    </w:p>
    <w:p w14:paraId="30BBE904" w14:textId="77777777" w:rsidR="005D4770" w:rsidRPr="00BB045A" w:rsidRDefault="005D4770" w:rsidP="007A6793">
      <w:pPr>
        <w:pStyle w:val="PADRO"/>
        <w:keepNext w:val="0"/>
        <w:widowControl/>
        <w:shd w:val="clear" w:color="auto" w:fill="auto"/>
        <w:spacing w:before="120" w:after="120" w:line="360" w:lineRule="auto"/>
        <w:ind w:firstLine="0"/>
        <w:rPr>
          <w:rFonts w:ascii="Arial" w:hAnsi="Arial" w:cs="Arial"/>
        </w:rPr>
      </w:pPr>
    </w:p>
    <w:p w14:paraId="63DD7C72" w14:textId="4F34961A" w:rsidR="005D4770" w:rsidRPr="00BB045A" w:rsidRDefault="00BB045A" w:rsidP="007A6793">
      <w:pPr>
        <w:pStyle w:val="PADRO"/>
        <w:keepNext w:val="0"/>
        <w:widowControl/>
        <w:shd w:val="clear" w:color="auto" w:fill="auto"/>
        <w:spacing w:before="120" w:after="120" w:line="360" w:lineRule="auto"/>
        <w:ind w:firstLine="0"/>
        <w:rPr>
          <w:rFonts w:ascii="Arial" w:hAnsi="Arial" w:cs="Arial"/>
          <w:b/>
        </w:rPr>
      </w:pPr>
      <w:r w:rsidRPr="00BB045A">
        <w:rPr>
          <w:rFonts w:ascii="Arial" w:hAnsi="Arial" w:cs="Arial"/>
          <w:b/>
        </w:rPr>
        <w:t>8</w:t>
      </w:r>
      <w:r w:rsidR="005D4770" w:rsidRPr="00BB045A">
        <w:rPr>
          <w:rFonts w:ascii="Arial" w:hAnsi="Arial" w:cs="Arial"/>
          <w:b/>
        </w:rPr>
        <w:t>.</w:t>
      </w:r>
      <w:r w:rsidR="00157556" w:rsidRPr="00BB045A">
        <w:rPr>
          <w:rFonts w:ascii="Arial" w:hAnsi="Arial" w:cs="Arial"/>
          <w:b/>
        </w:rPr>
        <w:t xml:space="preserve"> - DAS DISPOSIÇÕES GERAIS </w:t>
      </w:r>
    </w:p>
    <w:p w14:paraId="58F991BD" w14:textId="491071C7" w:rsidR="005D4770"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8</w:t>
      </w:r>
      <w:r w:rsidR="00157556" w:rsidRPr="00BB045A">
        <w:rPr>
          <w:rFonts w:ascii="Arial" w:hAnsi="Arial" w:cs="Arial"/>
        </w:rPr>
        <w:t xml:space="preserve">.1. Poderá </w:t>
      </w:r>
      <w:r w:rsidR="007A6793">
        <w:rPr>
          <w:rFonts w:ascii="Arial" w:hAnsi="Arial" w:cs="Arial"/>
        </w:rPr>
        <w:t>a Câmara Municipal</w:t>
      </w:r>
      <w:r w:rsidR="00157556" w:rsidRPr="00BB045A">
        <w:rPr>
          <w:rFonts w:ascii="Arial" w:hAnsi="Arial" w:cs="Arial"/>
        </w:rPr>
        <w:t xml:space="preserve"> revogar o presente termo de dispensa, no todo ou em parte, por conveniência administrativa e interesse público, decorrente de fato superveniente, devidamente justificado; </w:t>
      </w:r>
    </w:p>
    <w:p w14:paraId="63E14F89" w14:textId="1BA5E5D8" w:rsidR="005D4770"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8</w:t>
      </w:r>
      <w:r w:rsidR="00157556" w:rsidRPr="00BB045A">
        <w:rPr>
          <w:rFonts w:ascii="Arial" w:hAnsi="Arial" w:cs="Arial"/>
        </w:rPr>
        <w:t xml:space="preserve">.2. O Município deverá anular o presente termo de dispensa, no todo ou em parte, sempre que acontecer ilegalidade, de ofício ou por provocação; </w:t>
      </w:r>
    </w:p>
    <w:p w14:paraId="231785FA" w14:textId="38257008" w:rsidR="005D4770"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8</w:t>
      </w:r>
      <w:r w:rsidR="00157556" w:rsidRPr="00BB045A">
        <w:rPr>
          <w:rFonts w:ascii="Arial" w:hAnsi="Arial" w:cs="Arial"/>
        </w:rPr>
        <w:t xml:space="preserve">.3. A anulação do procedimento de dispensa, não gera direito à indenização, ressalvada o disposto no parágrafo único do art. 71 da Lei Federal nº 14.133/21; </w:t>
      </w:r>
    </w:p>
    <w:p w14:paraId="18E1AE7C" w14:textId="4CD90BCD" w:rsidR="005D4770"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8</w:t>
      </w:r>
      <w:r w:rsidR="00157556" w:rsidRPr="00BB045A">
        <w:rPr>
          <w:rFonts w:ascii="Arial" w:hAnsi="Arial" w:cs="Arial"/>
        </w:rPr>
        <w:t xml:space="preserve">.4. Após a fase de classificação das propostas, não cabe desistência da mesma, salvo por motivo justo decorrente de fato superveniente e aceito pelo Município. </w:t>
      </w:r>
    </w:p>
    <w:p w14:paraId="360DA372" w14:textId="77777777" w:rsidR="005D4770" w:rsidRPr="00BB045A" w:rsidRDefault="005D4770" w:rsidP="007A6793">
      <w:pPr>
        <w:pStyle w:val="PADRO"/>
        <w:keepNext w:val="0"/>
        <w:widowControl/>
        <w:shd w:val="clear" w:color="auto" w:fill="auto"/>
        <w:spacing w:before="120" w:after="120" w:line="360" w:lineRule="auto"/>
        <w:ind w:firstLine="0"/>
        <w:rPr>
          <w:rFonts w:ascii="Arial" w:hAnsi="Arial" w:cs="Arial"/>
        </w:rPr>
      </w:pPr>
    </w:p>
    <w:p w14:paraId="444412EC" w14:textId="65DDA827" w:rsidR="005D4770" w:rsidRPr="001B5ED2" w:rsidRDefault="001B5ED2" w:rsidP="007A6793">
      <w:pPr>
        <w:pStyle w:val="PADRO"/>
        <w:keepNext w:val="0"/>
        <w:widowControl/>
        <w:shd w:val="clear" w:color="auto" w:fill="auto"/>
        <w:spacing w:before="120" w:after="120" w:line="360" w:lineRule="auto"/>
        <w:ind w:firstLine="0"/>
        <w:rPr>
          <w:rFonts w:ascii="Arial" w:hAnsi="Arial" w:cs="Arial"/>
          <w:b/>
        </w:rPr>
      </w:pPr>
      <w:r w:rsidRPr="001B5ED2">
        <w:rPr>
          <w:rFonts w:ascii="Arial" w:hAnsi="Arial" w:cs="Arial"/>
          <w:b/>
        </w:rPr>
        <w:t>9</w:t>
      </w:r>
      <w:r w:rsidR="005D4770" w:rsidRPr="001B5ED2">
        <w:rPr>
          <w:rFonts w:ascii="Arial" w:hAnsi="Arial" w:cs="Arial"/>
          <w:b/>
        </w:rPr>
        <w:t>.</w:t>
      </w:r>
      <w:r w:rsidR="00157556" w:rsidRPr="001B5ED2">
        <w:rPr>
          <w:rFonts w:ascii="Arial" w:hAnsi="Arial" w:cs="Arial"/>
          <w:b/>
        </w:rPr>
        <w:t xml:space="preserve"> - DO FORO </w:t>
      </w:r>
    </w:p>
    <w:p w14:paraId="2A3D9204" w14:textId="4C4E0028" w:rsidR="00157556" w:rsidRDefault="001B5ED2"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9</w:t>
      </w:r>
      <w:r w:rsidR="00157556" w:rsidRPr="00BB045A">
        <w:rPr>
          <w:rFonts w:ascii="Arial" w:hAnsi="Arial" w:cs="Arial"/>
        </w:rPr>
        <w:t xml:space="preserve">.1. As questões decorrentes da execução deste Instrumento, que não possam ser dirimidas administrativamente, serão processadas e julgadas no Foro da Cidade de </w:t>
      </w:r>
      <w:r w:rsidR="005D4770" w:rsidRPr="00BB045A">
        <w:rPr>
          <w:rFonts w:ascii="Arial" w:hAnsi="Arial" w:cs="Arial"/>
        </w:rPr>
        <w:t>Serranópolis - GO</w:t>
      </w:r>
      <w:r w:rsidR="00157556" w:rsidRPr="00BB045A">
        <w:rPr>
          <w:rFonts w:ascii="Arial" w:hAnsi="Arial" w:cs="Arial"/>
        </w:rPr>
        <w:t>, com exclusão de qualquer outro, por mais privilegiado que seja.</w:t>
      </w:r>
    </w:p>
    <w:p w14:paraId="16E9BB88" w14:textId="77777777" w:rsidR="007A6793" w:rsidRPr="001B5ED2" w:rsidRDefault="007A6793" w:rsidP="007A6793">
      <w:pPr>
        <w:pStyle w:val="PADRO"/>
        <w:keepNext w:val="0"/>
        <w:widowControl/>
        <w:shd w:val="clear" w:color="auto" w:fill="auto"/>
        <w:spacing w:before="120" w:after="120" w:line="360" w:lineRule="auto"/>
        <w:ind w:firstLine="0"/>
        <w:rPr>
          <w:rFonts w:ascii="Arial" w:hAnsi="Arial" w:cs="Arial"/>
        </w:rPr>
      </w:pPr>
    </w:p>
    <w:p w14:paraId="17176E62" w14:textId="4C618219" w:rsidR="00157556" w:rsidRPr="00BB045A" w:rsidRDefault="00081789" w:rsidP="007A6793">
      <w:pPr>
        <w:pStyle w:val="PADRO"/>
        <w:keepNext w:val="0"/>
        <w:widowControl/>
        <w:shd w:val="clear" w:color="auto" w:fill="auto"/>
        <w:spacing w:before="120" w:after="120" w:line="360" w:lineRule="auto"/>
        <w:ind w:left="792" w:firstLine="0"/>
        <w:jc w:val="center"/>
        <w:rPr>
          <w:rFonts w:ascii="Arial" w:hAnsi="Arial" w:cs="Arial"/>
          <w:szCs w:val="20"/>
        </w:rPr>
      </w:pPr>
      <w:r w:rsidRPr="00BB045A">
        <w:rPr>
          <w:rFonts w:ascii="Arial" w:hAnsi="Arial" w:cs="Arial"/>
          <w:szCs w:val="20"/>
        </w:rPr>
        <w:t xml:space="preserve">Serranópolis, Goiás, aos </w:t>
      </w:r>
      <w:r w:rsidR="00956E32">
        <w:rPr>
          <w:rFonts w:ascii="Arial" w:hAnsi="Arial" w:cs="Arial"/>
          <w:szCs w:val="20"/>
        </w:rPr>
        <w:t>31</w:t>
      </w:r>
      <w:r w:rsidRPr="00BB045A">
        <w:rPr>
          <w:rFonts w:ascii="Arial" w:hAnsi="Arial" w:cs="Arial"/>
          <w:szCs w:val="20"/>
        </w:rPr>
        <w:t xml:space="preserve"> dias do mês de </w:t>
      </w:r>
      <w:r w:rsidR="00956E32">
        <w:rPr>
          <w:rFonts w:ascii="Arial" w:hAnsi="Arial" w:cs="Arial"/>
          <w:szCs w:val="20"/>
        </w:rPr>
        <w:t>maio de 2023</w:t>
      </w:r>
      <w:r w:rsidRPr="00BB045A">
        <w:rPr>
          <w:rFonts w:ascii="Arial" w:hAnsi="Arial" w:cs="Arial"/>
          <w:szCs w:val="20"/>
        </w:rPr>
        <w:t>.</w:t>
      </w:r>
    </w:p>
    <w:p w14:paraId="7D6589ED" w14:textId="77777777" w:rsidR="00081789" w:rsidRDefault="00081789" w:rsidP="007A6793">
      <w:pPr>
        <w:pStyle w:val="PADRO"/>
        <w:keepNext w:val="0"/>
        <w:widowControl/>
        <w:shd w:val="clear" w:color="auto" w:fill="auto"/>
        <w:spacing w:before="120" w:after="120" w:line="360" w:lineRule="auto"/>
        <w:ind w:firstLine="0"/>
        <w:rPr>
          <w:rFonts w:ascii="Arial" w:hAnsi="Arial" w:cs="Arial"/>
          <w:szCs w:val="20"/>
        </w:rPr>
      </w:pPr>
    </w:p>
    <w:p w14:paraId="4A5C35F0" w14:textId="77777777" w:rsidR="00375A50" w:rsidRPr="00BB045A" w:rsidRDefault="00375A50" w:rsidP="007A6793">
      <w:pPr>
        <w:pStyle w:val="PADRO"/>
        <w:keepNext w:val="0"/>
        <w:widowControl/>
        <w:shd w:val="clear" w:color="auto" w:fill="auto"/>
        <w:spacing w:before="120" w:after="120" w:line="360" w:lineRule="auto"/>
        <w:ind w:firstLine="0"/>
        <w:rPr>
          <w:rFonts w:ascii="Arial" w:hAnsi="Arial" w:cs="Arial"/>
          <w:szCs w:val="20"/>
        </w:rPr>
      </w:pPr>
    </w:p>
    <w:p w14:paraId="3B6944C4" w14:textId="7CC5D080" w:rsidR="00081789" w:rsidRPr="00BB045A" w:rsidRDefault="00081789" w:rsidP="007A6793">
      <w:pPr>
        <w:pStyle w:val="PADRO"/>
        <w:keepNext w:val="0"/>
        <w:widowControl/>
        <w:shd w:val="clear" w:color="auto" w:fill="auto"/>
        <w:spacing w:before="120" w:after="120" w:line="360" w:lineRule="auto"/>
        <w:ind w:left="792" w:firstLine="0"/>
        <w:jc w:val="center"/>
        <w:rPr>
          <w:rFonts w:ascii="Arial" w:hAnsi="Arial" w:cs="Arial"/>
          <w:szCs w:val="20"/>
        </w:rPr>
      </w:pPr>
      <w:r w:rsidRPr="00BB045A">
        <w:rPr>
          <w:rFonts w:ascii="Arial" w:hAnsi="Arial" w:cs="Arial"/>
          <w:szCs w:val="20"/>
        </w:rPr>
        <w:t>_______________________________</w:t>
      </w:r>
    </w:p>
    <w:p w14:paraId="018D93D7" w14:textId="36E45925" w:rsidR="00081789" w:rsidRPr="00BB045A" w:rsidRDefault="00956E32" w:rsidP="007A6793">
      <w:pPr>
        <w:pStyle w:val="PADRO"/>
        <w:keepNext w:val="0"/>
        <w:widowControl/>
        <w:shd w:val="clear" w:color="auto" w:fill="auto"/>
        <w:spacing w:before="0" w:after="0" w:line="360" w:lineRule="auto"/>
        <w:ind w:left="794" w:firstLine="0"/>
        <w:jc w:val="center"/>
        <w:rPr>
          <w:rFonts w:ascii="Arial" w:hAnsi="Arial" w:cs="Arial"/>
          <w:b/>
          <w:szCs w:val="20"/>
        </w:rPr>
      </w:pPr>
      <w:r>
        <w:rPr>
          <w:rFonts w:ascii="Arial" w:hAnsi="Arial" w:cs="Arial"/>
          <w:b/>
          <w:szCs w:val="20"/>
        </w:rPr>
        <w:t>ELTON SILVA ROCHA</w:t>
      </w:r>
    </w:p>
    <w:p w14:paraId="0ACEC15F" w14:textId="7A4D7971" w:rsidR="00E23CC8" w:rsidRDefault="00081789" w:rsidP="007469C5">
      <w:pPr>
        <w:pStyle w:val="PADRO"/>
        <w:keepNext w:val="0"/>
        <w:widowControl/>
        <w:shd w:val="clear" w:color="auto" w:fill="auto"/>
        <w:spacing w:before="0" w:after="0" w:line="360" w:lineRule="auto"/>
        <w:ind w:left="794" w:firstLine="0"/>
        <w:jc w:val="center"/>
        <w:rPr>
          <w:rFonts w:ascii="Arial" w:hAnsi="Arial" w:cs="Arial"/>
          <w:b/>
          <w:szCs w:val="20"/>
        </w:rPr>
      </w:pPr>
      <w:r w:rsidRPr="00BB045A">
        <w:rPr>
          <w:rFonts w:ascii="Arial" w:hAnsi="Arial" w:cs="Arial"/>
          <w:b/>
          <w:szCs w:val="20"/>
        </w:rPr>
        <w:t>Presidente da Câmara</w:t>
      </w:r>
    </w:p>
    <w:p w14:paraId="41E83CBC"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056EC69A"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05C5AE4F"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623FA8DE" w14:textId="77777777" w:rsidR="00DC168E" w:rsidRPr="00D73DBF" w:rsidRDefault="00DC168E" w:rsidP="00DC168E">
      <w:pPr>
        <w:jc w:val="center"/>
        <w:rPr>
          <w:b/>
        </w:rPr>
      </w:pPr>
      <w:r w:rsidRPr="00D73DBF">
        <w:rPr>
          <w:b/>
        </w:rPr>
        <w:t>ANEXO I</w:t>
      </w:r>
    </w:p>
    <w:p w14:paraId="3F3E334D" w14:textId="77777777" w:rsidR="00DC168E" w:rsidRPr="00D73DBF" w:rsidRDefault="00DC168E" w:rsidP="00DC168E">
      <w:pPr>
        <w:jc w:val="center"/>
        <w:rPr>
          <w:b/>
        </w:rPr>
      </w:pPr>
      <w:r w:rsidRPr="00D73DBF">
        <w:rPr>
          <w:b/>
        </w:rPr>
        <w:t>TERMO DE REFERÊNCIA</w:t>
      </w:r>
    </w:p>
    <w:p w14:paraId="5042E4F7" w14:textId="77777777" w:rsidR="00DC168E" w:rsidRDefault="00DC168E" w:rsidP="00DC168E">
      <w:pPr>
        <w:jc w:val="center"/>
        <w:rPr>
          <w:b/>
        </w:rPr>
      </w:pPr>
      <w:r w:rsidRPr="00D73DBF">
        <w:rPr>
          <w:b/>
        </w:rPr>
        <w:t xml:space="preserve">PROCESSO ADMINISTRATIVO Nº </w:t>
      </w:r>
      <w:r>
        <w:rPr>
          <w:b/>
        </w:rPr>
        <w:t>42/2023.</w:t>
      </w:r>
    </w:p>
    <w:p w14:paraId="3156C953" w14:textId="77777777" w:rsidR="00DC168E" w:rsidRPr="00D73DBF" w:rsidRDefault="00DC168E" w:rsidP="00DC168E">
      <w:pPr>
        <w:jc w:val="center"/>
        <w:rPr>
          <w:b/>
        </w:rPr>
      </w:pPr>
    </w:p>
    <w:p w14:paraId="697636B6" w14:textId="77777777" w:rsidR="00DC168E" w:rsidRPr="00D73DBF" w:rsidRDefault="00DC168E" w:rsidP="00DC168E">
      <w:pPr>
        <w:jc w:val="center"/>
        <w:rPr>
          <w:b/>
        </w:rPr>
      </w:pPr>
    </w:p>
    <w:p w14:paraId="771DE1D8" w14:textId="77777777" w:rsidR="00DC168E" w:rsidRPr="00D73DBF" w:rsidRDefault="00DC168E" w:rsidP="00DC168E">
      <w:pPr>
        <w:jc w:val="both"/>
        <w:rPr>
          <w:rFonts w:cs="Arial"/>
          <w:b/>
        </w:rPr>
      </w:pPr>
      <w:r>
        <w:rPr>
          <w:rFonts w:cs="Arial"/>
          <w:b/>
        </w:rPr>
        <w:t xml:space="preserve">1. </w:t>
      </w:r>
      <w:r w:rsidRPr="00D73DBF">
        <w:rPr>
          <w:rFonts w:cs="Arial"/>
          <w:b/>
        </w:rPr>
        <w:t xml:space="preserve">O OBJETO </w:t>
      </w:r>
    </w:p>
    <w:p w14:paraId="506E13BA" w14:textId="77777777" w:rsidR="00DC168E" w:rsidRPr="00EA0F60" w:rsidRDefault="00DC168E" w:rsidP="00DC168E">
      <w:pPr>
        <w:pStyle w:val="PADRO"/>
        <w:keepNext w:val="0"/>
        <w:widowControl/>
        <w:shd w:val="clear" w:color="auto" w:fill="auto"/>
        <w:spacing w:before="0" w:after="120" w:line="259" w:lineRule="auto"/>
        <w:ind w:firstLine="0"/>
        <w:rPr>
          <w:rFonts w:ascii="Arial" w:hAnsi="Arial" w:cs="Arial"/>
          <w:sz w:val="22"/>
          <w:szCs w:val="22"/>
        </w:rPr>
      </w:pPr>
      <w:r>
        <w:rPr>
          <w:rFonts w:ascii="Arial" w:hAnsi="Arial" w:cs="Arial"/>
          <w:sz w:val="22"/>
          <w:szCs w:val="22"/>
        </w:rPr>
        <w:t xml:space="preserve">1.1. </w:t>
      </w:r>
      <w:r w:rsidRPr="00EA0F60">
        <w:rPr>
          <w:rFonts w:ascii="Arial" w:hAnsi="Arial" w:cs="Arial"/>
          <w:sz w:val="22"/>
          <w:szCs w:val="22"/>
        </w:rPr>
        <w:t xml:space="preserve">Contratar a aquisição por dispensa de licitação com disputa eletrônica </w:t>
      </w:r>
      <w:r>
        <w:rPr>
          <w:rFonts w:ascii="Arial" w:hAnsi="Arial" w:cs="Arial"/>
          <w:sz w:val="22"/>
          <w:szCs w:val="22"/>
        </w:rPr>
        <w:t>de Materiais Elétricos, destinados a iluminação do estacionamento da Câmara Municipal</w:t>
      </w:r>
      <w:r w:rsidRPr="00EA0F60">
        <w:rPr>
          <w:rFonts w:ascii="Arial" w:hAnsi="Arial" w:cs="Arial"/>
          <w:bCs/>
          <w:sz w:val="22"/>
          <w:szCs w:val="22"/>
        </w:rPr>
        <w:t>,</w:t>
      </w:r>
      <w:r w:rsidRPr="00EA0F60">
        <w:rPr>
          <w:rFonts w:ascii="Arial" w:hAnsi="Arial" w:cs="Arial"/>
          <w:sz w:val="22"/>
          <w:szCs w:val="22"/>
        </w:rPr>
        <w:t xml:space="preserve"> conforme condições, quantidades e exigências estabelecidas neste termo.</w:t>
      </w:r>
    </w:p>
    <w:p w14:paraId="29F7B4F1" w14:textId="77777777" w:rsidR="00DC168E" w:rsidRPr="00EA0F60" w:rsidRDefault="00DC168E" w:rsidP="00DC168E">
      <w:pPr>
        <w:pStyle w:val="PADRO"/>
        <w:keepNext w:val="0"/>
        <w:widowControl/>
        <w:shd w:val="clear" w:color="auto" w:fill="auto"/>
        <w:spacing w:before="0" w:after="120" w:line="259" w:lineRule="auto"/>
        <w:ind w:firstLine="0"/>
        <w:rPr>
          <w:rFonts w:ascii="Arial" w:hAnsi="Arial" w:cs="Arial"/>
          <w:sz w:val="22"/>
          <w:szCs w:val="22"/>
        </w:rPr>
      </w:pPr>
      <w:r>
        <w:rPr>
          <w:rFonts w:ascii="Arial" w:hAnsi="Arial" w:cs="Arial"/>
          <w:sz w:val="22"/>
          <w:szCs w:val="22"/>
        </w:rPr>
        <w:t>1.2.</w:t>
      </w:r>
      <w:r w:rsidRPr="00EA0F60">
        <w:rPr>
          <w:rFonts w:ascii="Arial" w:hAnsi="Arial" w:cs="Arial"/>
          <w:sz w:val="22"/>
          <w:szCs w:val="22"/>
        </w:rPr>
        <w:t>Exclusivo para ME e EPP.</w:t>
      </w:r>
    </w:p>
    <w:p w14:paraId="1EE54A62" w14:textId="77777777" w:rsidR="00DC168E" w:rsidRPr="00D73DBF" w:rsidRDefault="00DC168E" w:rsidP="00DC168E">
      <w:pPr>
        <w:jc w:val="both"/>
        <w:rPr>
          <w:rFonts w:cs="Arial"/>
        </w:rPr>
      </w:pPr>
    </w:p>
    <w:p w14:paraId="5D635A5B" w14:textId="77777777" w:rsidR="00DC168E" w:rsidRPr="00D73DBF" w:rsidRDefault="00DC168E" w:rsidP="00DC168E">
      <w:pPr>
        <w:jc w:val="both"/>
        <w:rPr>
          <w:rFonts w:cs="Arial"/>
          <w:b/>
        </w:rPr>
      </w:pPr>
      <w:r w:rsidRPr="00D73DBF">
        <w:rPr>
          <w:rFonts w:cs="Arial"/>
          <w:b/>
        </w:rPr>
        <w:t xml:space="preserve">2. JUSTIFICATIVA </w:t>
      </w:r>
    </w:p>
    <w:p w14:paraId="478E3D35" w14:textId="77777777" w:rsidR="00DC168E" w:rsidRDefault="00DC168E" w:rsidP="00DC168E">
      <w:pPr>
        <w:jc w:val="both"/>
        <w:rPr>
          <w:rFonts w:cs="Arial"/>
        </w:rPr>
      </w:pPr>
      <w:r w:rsidRPr="00D73DBF">
        <w:rPr>
          <w:rFonts w:cs="Arial"/>
        </w:rPr>
        <w:t xml:space="preserve">2.1 - A contratação dar-se-á </w:t>
      </w:r>
      <w:r>
        <w:rPr>
          <w:rFonts w:cs="Arial"/>
        </w:rPr>
        <w:t>para melhorias na área externa da Câmara, uma vez que o estacionamento do prédio passará por reformas.</w:t>
      </w:r>
    </w:p>
    <w:p w14:paraId="36CF0687" w14:textId="77777777" w:rsidR="00DC168E" w:rsidRDefault="00DC168E" w:rsidP="00DC168E">
      <w:pPr>
        <w:jc w:val="both"/>
        <w:rPr>
          <w:rFonts w:cs="Arial"/>
        </w:rPr>
      </w:pPr>
      <w:r>
        <w:rPr>
          <w:rFonts w:cs="Arial"/>
        </w:rPr>
        <w:t>2.2 – Além disso, é importante destacar que estas luminárias além de substituir as luminárias antigas que funcionam com lâmpadas de mercúrio e sódio, garantindo assim, a contribuição da Câmara Municipal com o meio ambiente, pois as luminárias LED possuem alto eficiência energética, maior vida útil, maior conforto visual e maior nitidez.</w:t>
      </w:r>
    </w:p>
    <w:p w14:paraId="3F3A2E94" w14:textId="77777777" w:rsidR="00DC168E" w:rsidRDefault="00DC168E" w:rsidP="00DC168E">
      <w:pPr>
        <w:jc w:val="both"/>
        <w:rPr>
          <w:rFonts w:cs="Arial"/>
        </w:rPr>
      </w:pPr>
      <w:r>
        <w:rPr>
          <w:rFonts w:cs="Arial"/>
        </w:rPr>
        <w:t xml:space="preserve"> 2.3 - Além de simplesmente iluminar o local também auxiliará a segurança do mesmo no período noturno.</w:t>
      </w:r>
    </w:p>
    <w:p w14:paraId="3619ACD2" w14:textId="77777777" w:rsidR="00DC168E" w:rsidRPr="00D73DBF" w:rsidRDefault="00DC168E" w:rsidP="00DC168E">
      <w:pPr>
        <w:jc w:val="both"/>
        <w:rPr>
          <w:rFonts w:cs="Arial"/>
        </w:rPr>
      </w:pPr>
    </w:p>
    <w:p w14:paraId="1207D1F4" w14:textId="77777777" w:rsidR="00DC168E" w:rsidRPr="00D73DBF" w:rsidRDefault="00DC168E" w:rsidP="00DC168E">
      <w:pPr>
        <w:jc w:val="both"/>
        <w:rPr>
          <w:rFonts w:cs="Arial"/>
          <w:b/>
        </w:rPr>
      </w:pPr>
      <w:r w:rsidRPr="00D73DBF">
        <w:rPr>
          <w:rFonts w:cs="Arial"/>
          <w:b/>
        </w:rPr>
        <w:t xml:space="preserve">3. OBJETIVOS </w:t>
      </w:r>
    </w:p>
    <w:p w14:paraId="510E3310" w14:textId="77777777" w:rsidR="00DC168E" w:rsidRDefault="00DC168E" w:rsidP="00DC168E">
      <w:pPr>
        <w:jc w:val="both"/>
        <w:rPr>
          <w:rFonts w:cs="Arial"/>
        </w:rPr>
      </w:pPr>
      <w:r>
        <w:rPr>
          <w:rFonts w:cs="Arial"/>
        </w:rPr>
        <w:t xml:space="preserve">3.1 - </w:t>
      </w:r>
      <w:r w:rsidRPr="00D73DBF">
        <w:rPr>
          <w:rFonts w:cs="Arial"/>
        </w:rPr>
        <w:t>Para atender as necessidades da Câmara Municipal de Serranópolis, conforme quantidades e especificações</w:t>
      </w:r>
      <w:r>
        <w:rPr>
          <w:rFonts w:cs="Arial"/>
        </w:rPr>
        <w:t>, conforme tabela subitem 5.1.</w:t>
      </w:r>
    </w:p>
    <w:p w14:paraId="28C9DA36" w14:textId="77777777" w:rsidR="00DC168E" w:rsidRDefault="00DC168E" w:rsidP="00DC168E">
      <w:pPr>
        <w:jc w:val="both"/>
        <w:rPr>
          <w:rFonts w:cs="Arial"/>
        </w:rPr>
      </w:pPr>
      <w:r>
        <w:rPr>
          <w:rFonts w:cs="Arial"/>
        </w:rPr>
        <w:t xml:space="preserve">3.2 A legalidade da compra será pela Lei 14.133/21 e Decreto n.º 10.024/2019. Dúvidas sobre o Processo poderão ser retiradas pelo telefone (64)3668-1479 ou e-mail </w:t>
      </w:r>
      <w:hyperlink r:id="rId12" w:history="1">
        <w:proofErr w:type="gramStart"/>
        <w:r w:rsidRPr="00551024">
          <w:rPr>
            <w:rStyle w:val="Hyperlink"/>
            <w:rFonts w:eastAsiaTheme="majorEastAsia" w:cs="Arial"/>
          </w:rPr>
          <w:t>serranopolis.legislativo@hotmail.com</w:t>
        </w:r>
      </w:hyperlink>
      <w:r>
        <w:rPr>
          <w:rFonts w:cs="Arial"/>
        </w:rPr>
        <w:t xml:space="preserve"> .</w:t>
      </w:r>
      <w:proofErr w:type="gramEnd"/>
    </w:p>
    <w:p w14:paraId="62C50495" w14:textId="77777777" w:rsidR="00DC168E" w:rsidRPr="00D73DBF" w:rsidRDefault="00DC168E" w:rsidP="00DC168E">
      <w:pPr>
        <w:jc w:val="both"/>
        <w:rPr>
          <w:rFonts w:cs="Arial"/>
        </w:rPr>
      </w:pPr>
    </w:p>
    <w:p w14:paraId="3B4DC675" w14:textId="77777777" w:rsidR="00DC168E" w:rsidRPr="00D73DBF" w:rsidRDefault="00DC168E" w:rsidP="00DC168E">
      <w:pPr>
        <w:jc w:val="both"/>
        <w:rPr>
          <w:rFonts w:cs="Arial"/>
          <w:b/>
        </w:rPr>
      </w:pPr>
      <w:r w:rsidRPr="00D73DBF">
        <w:rPr>
          <w:rFonts w:cs="Arial"/>
          <w:b/>
        </w:rPr>
        <w:t xml:space="preserve">4. </w:t>
      </w:r>
      <w:r>
        <w:rPr>
          <w:rFonts w:cs="Arial"/>
          <w:b/>
        </w:rPr>
        <w:t>DA ENTREGA</w:t>
      </w:r>
      <w:r w:rsidRPr="00D73DBF">
        <w:rPr>
          <w:rFonts w:cs="Arial"/>
          <w:b/>
        </w:rPr>
        <w:t xml:space="preserve"> </w:t>
      </w:r>
    </w:p>
    <w:p w14:paraId="31C359C9" w14:textId="77777777" w:rsidR="00DC168E" w:rsidRDefault="00DC168E" w:rsidP="00DC168E">
      <w:pPr>
        <w:jc w:val="both"/>
        <w:rPr>
          <w:rFonts w:cs="Arial"/>
        </w:rPr>
      </w:pPr>
      <w:r w:rsidRPr="00D73DBF">
        <w:rPr>
          <w:rFonts w:cs="Arial"/>
        </w:rPr>
        <w:t xml:space="preserve">4.1 A entrega será desenvolvida a partir da data de fechamento </w:t>
      </w:r>
      <w:r>
        <w:rPr>
          <w:rFonts w:cs="Arial"/>
        </w:rPr>
        <w:t>da compra (assinatura do contrato)</w:t>
      </w:r>
      <w:r w:rsidRPr="00D73DBF">
        <w:rPr>
          <w:rFonts w:cs="Arial"/>
        </w:rPr>
        <w:t xml:space="preserve">, até os </w:t>
      </w:r>
      <w:r>
        <w:rPr>
          <w:rFonts w:cs="Arial"/>
        </w:rPr>
        <w:t>10</w:t>
      </w:r>
      <w:r w:rsidRPr="00D73DBF">
        <w:rPr>
          <w:rFonts w:cs="Arial"/>
        </w:rPr>
        <w:t>(</w:t>
      </w:r>
      <w:r>
        <w:rPr>
          <w:rFonts w:cs="Arial"/>
        </w:rPr>
        <w:t>dez</w:t>
      </w:r>
      <w:r w:rsidRPr="00D73DBF">
        <w:rPr>
          <w:rFonts w:cs="Arial"/>
        </w:rPr>
        <w:t>) dias úteis posteriores.</w:t>
      </w:r>
    </w:p>
    <w:p w14:paraId="2E584159" w14:textId="77777777" w:rsidR="00DC168E" w:rsidRDefault="00DC168E" w:rsidP="00DC168E">
      <w:pPr>
        <w:jc w:val="both"/>
        <w:rPr>
          <w:rFonts w:cs="Arial"/>
        </w:rPr>
      </w:pPr>
      <w:r>
        <w:rPr>
          <w:rFonts w:cs="Arial"/>
        </w:rPr>
        <w:t>4.2 Após a homologação, a assinatura do Contrato deverá ser realizada em até dois dias úteis por ambas as partes.</w:t>
      </w:r>
    </w:p>
    <w:p w14:paraId="0ACFB832" w14:textId="77777777" w:rsidR="00DC168E" w:rsidRDefault="00DC168E" w:rsidP="00DC168E">
      <w:pPr>
        <w:jc w:val="both"/>
        <w:rPr>
          <w:rFonts w:cs="Arial"/>
        </w:rPr>
      </w:pPr>
      <w:r>
        <w:rPr>
          <w:rFonts w:cs="Arial"/>
        </w:rPr>
        <w:t>4.3 A</w:t>
      </w:r>
      <w:r w:rsidRPr="00E445D8">
        <w:rPr>
          <w:rFonts w:cs="Arial"/>
        </w:rPr>
        <w:t xml:space="preserve"> entrega</w:t>
      </w:r>
      <w:r>
        <w:rPr>
          <w:rFonts w:cs="Arial"/>
        </w:rPr>
        <w:t xml:space="preserve"> deverá</w:t>
      </w:r>
      <w:r w:rsidRPr="00E445D8">
        <w:rPr>
          <w:rFonts w:cs="Arial"/>
        </w:rPr>
        <w:t xml:space="preserve"> acontecer no horário de funcionamento </w:t>
      </w:r>
      <w:r>
        <w:rPr>
          <w:rFonts w:cs="Arial"/>
        </w:rPr>
        <w:t xml:space="preserve">da câmara, </w:t>
      </w:r>
      <w:r w:rsidRPr="00E445D8">
        <w:rPr>
          <w:rFonts w:cs="Arial"/>
        </w:rPr>
        <w:t>respeitando a presença do funcionário responsável pela conferência.</w:t>
      </w:r>
    </w:p>
    <w:p w14:paraId="5DDA06DE" w14:textId="77777777" w:rsidR="00DC168E" w:rsidRPr="00D73DBF" w:rsidRDefault="00DC168E" w:rsidP="00DC168E">
      <w:pPr>
        <w:rPr>
          <w:rFonts w:cs="Arial"/>
        </w:rPr>
      </w:pPr>
    </w:p>
    <w:p w14:paraId="10464F0A" w14:textId="77777777" w:rsidR="00DC168E" w:rsidRDefault="00DC168E" w:rsidP="00DC168E">
      <w:pPr>
        <w:rPr>
          <w:rFonts w:cs="Arial"/>
          <w:b/>
        </w:rPr>
      </w:pPr>
      <w:r w:rsidRPr="00D73DBF">
        <w:rPr>
          <w:rFonts w:cs="Arial"/>
          <w:b/>
        </w:rPr>
        <w:t xml:space="preserve">5 - DA QUANTIDADE, DESCRIÇÃO E VALOR ESTIMADO </w:t>
      </w:r>
    </w:p>
    <w:p w14:paraId="7452E4AF" w14:textId="77777777" w:rsidR="00DC168E" w:rsidRPr="00401833" w:rsidRDefault="00DC168E" w:rsidP="00DC168E">
      <w:pPr>
        <w:rPr>
          <w:rFonts w:cs="Arial"/>
        </w:rPr>
      </w:pPr>
      <w:r w:rsidRPr="00401833">
        <w:rPr>
          <w:rFonts w:cs="Arial"/>
        </w:rPr>
        <w:t>5.1 Segue tabela:</w:t>
      </w:r>
    </w:p>
    <w:tbl>
      <w:tblPr>
        <w:tblW w:w="9781" w:type="dxa"/>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567"/>
        <w:gridCol w:w="2552"/>
        <w:gridCol w:w="1275"/>
        <w:gridCol w:w="993"/>
        <w:gridCol w:w="567"/>
        <w:gridCol w:w="992"/>
        <w:gridCol w:w="1134"/>
        <w:gridCol w:w="1058"/>
      </w:tblGrid>
      <w:tr w:rsidR="00DC168E" w:rsidRPr="00BB045A" w14:paraId="3DFE7F3F" w14:textId="77777777" w:rsidTr="00513FE4">
        <w:tc>
          <w:tcPr>
            <w:tcW w:w="643" w:type="dxa"/>
          </w:tcPr>
          <w:p w14:paraId="2B1BF44D" w14:textId="77777777" w:rsidR="00DC168E" w:rsidRPr="00BB045A" w:rsidRDefault="00DC168E" w:rsidP="00513FE4">
            <w:pPr>
              <w:widowControl w:val="0"/>
              <w:suppressAutoHyphens/>
              <w:spacing w:line="360" w:lineRule="auto"/>
              <w:jc w:val="center"/>
              <w:rPr>
                <w:rFonts w:cs="Arial"/>
                <w:b/>
                <w:bCs/>
                <w:sz w:val="14"/>
                <w:szCs w:val="14"/>
              </w:rPr>
            </w:pPr>
            <w:r w:rsidRPr="00BB045A">
              <w:rPr>
                <w:rFonts w:cs="Arial"/>
                <w:b/>
                <w:bCs/>
                <w:sz w:val="14"/>
                <w:szCs w:val="14"/>
              </w:rPr>
              <w:t>LOTE</w:t>
            </w:r>
          </w:p>
        </w:tc>
        <w:tc>
          <w:tcPr>
            <w:tcW w:w="567" w:type="dxa"/>
          </w:tcPr>
          <w:p w14:paraId="6A780902" w14:textId="77777777" w:rsidR="00DC168E" w:rsidRPr="00BB045A" w:rsidRDefault="00DC168E" w:rsidP="00513FE4">
            <w:pPr>
              <w:widowControl w:val="0"/>
              <w:suppressAutoHyphens/>
              <w:spacing w:line="360" w:lineRule="auto"/>
              <w:jc w:val="center"/>
              <w:rPr>
                <w:rFonts w:cs="Arial"/>
                <w:b/>
                <w:bCs/>
                <w:sz w:val="14"/>
                <w:szCs w:val="14"/>
              </w:rPr>
            </w:pPr>
            <w:r w:rsidRPr="00BB045A">
              <w:rPr>
                <w:rFonts w:cs="Arial"/>
                <w:b/>
                <w:bCs/>
                <w:sz w:val="14"/>
                <w:szCs w:val="14"/>
              </w:rPr>
              <w:t>ITEM</w:t>
            </w:r>
          </w:p>
          <w:p w14:paraId="19FE862B" w14:textId="77777777" w:rsidR="00DC168E" w:rsidRPr="00BB045A" w:rsidRDefault="00DC168E" w:rsidP="00513FE4">
            <w:pPr>
              <w:widowControl w:val="0"/>
              <w:suppressAutoHyphens/>
              <w:spacing w:line="360" w:lineRule="auto"/>
              <w:jc w:val="center"/>
              <w:rPr>
                <w:rFonts w:cs="Arial"/>
                <w:b/>
                <w:sz w:val="14"/>
                <w:szCs w:val="14"/>
              </w:rPr>
            </w:pPr>
          </w:p>
        </w:tc>
        <w:tc>
          <w:tcPr>
            <w:tcW w:w="2552" w:type="dxa"/>
          </w:tcPr>
          <w:p w14:paraId="546DDD70" w14:textId="77777777" w:rsidR="00DC168E" w:rsidRPr="00BB045A" w:rsidRDefault="00DC168E" w:rsidP="00513FE4">
            <w:pPr>
              <w:spacing w:line="360" w:lineRule="auto"/>
              <w:jc w:val="center"/>
              <w:rPr>
                <w:rFonts w:cs="Arial"/>
                <w:b/>
                <w:bCs/>
                <w:sz w:val="14"/>
                <w:szCs w:val="14"/>
              </w:rPr>
            </w:pPr>
            <w:r w:rsidRPr="00BB045A">
              <w:rPr>
                <w:rFonts w:cs="Arial"/>
                <w:b/>
                <w:bCs/>
                <w:sz w:val="14"/>
                <w:szCs w:val="14"/>
              </w:rPr>
              <w:t>DESCRIÇÃO/</w:t>
            </w:r>
          </w:p>
          <w:p w14:paraId="15D4E5E9" w14:textId="77777777" w:rsidR="00DC168E" w:rsidRPr="00BB045A" w:rsidRDefault="00DC168E" w:rsidP="00513FE4">
            <w:pPr>
              <w:widowControl w:val="0"/>
              <w:suppressAutoHyphens/>
              <w:spacing w:line="360" w:lineRule="auto"/>
              <w:jc w:val="center"/>
              <w:rPr>
                <w:rFonts w:cs="Arial"/>
                <w:sz w:val="14"/>
                <w:szCs w:val="14"/>
              </w:rPr>
            </w:pPr>
            <w:r w:rsidRPr="00BB045A">
              <w:rPr>
                <w:rFonts w:cs="Arial"/>
                <w:b/>
                <w:bCs/>
                <w:sz w:val="14"/>
                <w:szCs w:val="14"/>
              </w:rPr>
              <w:t>ESPECIFICAÇÃO</w:t>
            </w:r>
          </w:p>
        </w:tc>
        <w:tc>
          <w:tcPr>
            <w:tcW w:w="1275" w:type="dxa"/>
          </w:tcPr>
          <w:p w14:paraId="2384D56B" w14:textId="77777777" w:rsidR="00DC168E" w:rsidRPr="00BB045A" w:rsidRDefault="00DC168E" w:rsidP="00513FE4">
            <w:pPr>
              <w:widowControl w:val="0"/>
              <w:suppressAutoHyphens/>
              <w:spacing w:line="360" w:lineRule="auto"/>
              <w:jc w:val="center"/>
              <w:rPr>
                <w:rFonts w:cs="Arial"/>
                <w:b/>
                <w:bCs/>
                <w:sz w:val="14"/>
                <w:szCs w:val="14"/>
              </w:rPr>
            </w:pPr>
            <w:r w:rsidRPr="00BB045A">
              <w:rPr>
                <w:rFonts w:cs="Arial"/>
                <w:b/>
                <w:bCs/>
                <w:sz w:val="14"/>
                <w:szCs w:val="14"/>
              </w:rPr>
              <w:t>OBSERVAÇÃO</w:t>
            </w:r>
          </w:p>
        </w:tc>
        <w:tc>
          <w:tcPr>
            <w:tcW w:w="993" w:type="dxa"/>
          </w:tcPr>
          <w:p w14:paraId="39FC1F12" w14:textId="77777777" w:rsidR="00DC168E" w:rsidRPr="00BB045A" w:rsidRDefault="00DC168E" w:rsidP="00513FE4">
            <w:pPr>
              <w:widowControl w:val="0"/>
              <w:suppressAutoHyphens/>
              <w:spacing w:line="360" w:lineRule="auto"/>
              <w:jc w:val="center"/>
              <w:rPr>
                <w:rFonts w:cs="Arial"/>
                <w:sz w:val="14"/>
                <w:szCs w:val="14"/>
              </w:rPr>
            </w:pPr>
            <w:r w:rsidRPr="00BB045A">
              <w:rPr>
                <w:rFonts w:cs="Arial"/>
                <w:b/>
                <w:bCs/>
                <w:sz w:val="14"/>
                <w:szCs w:val="14"/>
              </w:rPr>
              <w:t>UNIDADE DE MEDIDA</w:t>
            </w:r>
          </w:p>
        </w:tc>
        <w:tc>
          <w:tcPr>
            <w:tcW w:w="567" w:type="dxa"/>
          </w:tcPr>
          <w:p w14:paraId="1840CE08" w14:textId="77777777" w:rsidR="00DC168E" w:rsidRPr="00BB045A" w:rsidRDefault="00DC168E" w:rsidP="00513FE4">
            <w:pPr>
              <w:widowControl w:val="0"/>
              <w:suppressAutoHyphens/>
              <w:spacing w:line="360" w:lineRule="auto"/>
              <w:jc w:val="center"/>
              <w:rPr>
                <w:rFonts w:cs="Arial"/>
                <w:sz w:val="14"/>
                <w:szCs w:val="14"/>
              </w:rPr>
            </w:pPr>
            <w:r w:rsidRPr="00BB045A">
              <w:rPr>
                <w:rFonts w:cs="Arial"/>
                <w:b/>
                <w:bCs/>
                <w:sz w:val="14"/>
                <w:szCs w:val="14"/>
              </w:rPr>
              <w:t>QTD.</w:t>
            </w:r>
          </w:p>
        </w:tc>
        <w:tc>
          <w:tcPr>
            <w:tcW w:w="992" w:type="dxa"/>
          </w:tcPr>
          <w:p w14:paraId="092CD03E" w14:textId="77777777" w:rsidR="00DC168E" w:rsidRPr="00BB045A" w:rsidRDefault="00DC168E" w:rsidP="00513FE4">
            <w:pPr>
              <w:widowControl w:val="0"/>
              <w:suppressAutoHyphens/>
              <w:spacing w:line="360" w:lineRule="auto"/>
              <w:jc w:val="center"/>
              <w:rPr>
                <w:rFonts w:cs="Arial"/>
                <w:b/>
                <w:bCs/>
                <w:sz w:val="14"/>
                <w:szCs w:val="14"/>
              </w:rPr>
            </w:pPr>
            <w:r w:rsidRPr="00BB045A">
              <w:rPr>
                <w:rFonts w:cs="Arial"/>
                <w:b/>
                <w:bCs/>
                <w:sz w:val="14"/>
                <w:szCs w:val="14"/>
              </w:rPr>
              <w:t>PREÇO ESTIMADO</w:t>
            </w:r>
          </w:p>
        </w:tc>
        <w:tc>
          <w:tcPr>
            <w:tcW w:w="1134" w:type="dxa"/>
          </w:tcPr>
          <w:p w14:paraId="173D8B01" w14:textId="77777777" w:rsidR="00DC168E" w:rsidRPr="00BB045A" w:rsidRDefault="00DC168E" w:rsidP="00513FE4">
            <w:pPr>
              <w:widowControl w:val="0"/>
              <w:suppressAutoHyphens/>
              <w:spacing w:line="360" w:lineRule="auto"/>
              <w:jc w:val="center"/>
              <w:rPr>
                <w:rFonts w:cs="Arial"/>
                <w:b/>
                <w:bCs/>
                <w:sz w:val="14"/>
                <w:szCs w:val="14"/>
              </w:rPr>
            </w:pPr>
            <w:r w:rsidRPr="00BB045A">
              <w:rPr>
                <w:rFonts w:cs="Arial"/>
                <w:b/>
                <w:bCs/>
                <w:sz w:val="14"/>
                <w:szCs w:val="14"/>
              </w:rPr>
              <w:t>LOCAL DE ENTREGA</w:t>
            </w:r>
          </w:p>
        </w:tc>
        <w:tc>
          <w:tcPr>
            <w:tcW w:w="1058" w:type="dxa"/>
          </w:tcPr>
          <w:p w14:paraId="2F0A6CD9" w14:textId="77777777" w:rsidR="00DC168E" w:rsidRPr="00BB045A" w:rsidRDefault="00DC168E" w:rsidP="00513FE4">
            <w:pPr>
              <w:widowControl w:val="0"/>
              <w:suppressAutoHyphens/>
              <w:spacing w:line="360" w:lineRule="auto"/>
              <w:jc w:val="center"/>
              <w:rPr>
                <w:rFonts w:cs="Arial"/>
                <w:b/>
                <w:bCs/>
                <w:sz w:val="14"/>
                <w:szCs w:val="14"/>
              </w:rPr>
            </w:pPr>
            <w:r w:rsidRPr="00BB045A">
              <w:rPr>
                <w:rFonts w:cs="Arial"/>
                <w:b/>
                <w:bCs/>
                <w:sz w:val="14"/>
                <w:szCs w:val="14"/>
              </w:rPr>
              <w:t>PRAZO DE ENTREGA</w:t>
            </w:r>
          </w:p>
        </w:tc>
      </w:tr>
      <w:tr w:rsidR="00DC168E" w:rsidRPr="00BB045A" w14:paraId="2FAC1888" w14:textId="77777777" w:rsidTr="00513FE4">
        <w:tc>
          <w:tcPr>
            <w:tcW w:w="643" w:type="dxa"/>
          </w:tcPr>
          <w:p w14:paraId="6764797D" w14:textId="77777777" w:rsidR="00DC168E" w:rsidRPr="00BB045A" w:rsidRDefault="00DC168E" w:rsidP="00513FE4">
            <w:pPr>
              <w:widowControl w:val="0"/>
              <w:suppressAutoHyphens/>
              <w:spacing w:after="120" w:line="360" w:lineRule="auto"/>
              <w:jc w:val="center"/>
              <w:rPr>
                <w:rFonts w:cs="Arial"/>
                <w:b/>
                <w:sz w:val="16"/>
                <w:szCs w:val="16"/>
              </w:rPr>
            </w:pPr>
            <w:r w:rsidRPr="00BB045A">
              <w:rPr>
                <w:rFonts w:cs="Arial"/>
                <w:b/>
                <w:sz w:val="16"/>
                <w:szCs w:val="16"/>
              </w:rPr>
              <w:t>1</w:t>
            </w:r>
          </w:p>
        </w:tc>
        <w:tc>
          <w:tcPr>
            <w:tcW w:w="567" w:type="dxa"/>
          </w:tcPr>
          <w:p w14:paraId="149595F1" w14:textId="77777777" w:rsidR="00DC168E" w:rsidRPr="00BB045A" w:rsidRDefault="00DC168E" w:rsidP="00513FE4">
            <w:pPr>
              <w:widowControl w:val="0"/>
              <w:suppressAutoHyphens/>
              <w:spacing w:after="120" w:line="360" w:lineRule="auto"/>
              <w:jc w:val="center"/>
              <w:rPr>
                <w:rFonts w:cs="Arial"/>
                <w:b/>
                <w:sz w:val="16"/>
                <w:szCs w:val="16"/>
              </w:rPr>
            </w:pPr>
            <w:r w:rsidRPr="00BB045A">
              <w:rPr>
                <w:rFonts w:cs="Arial"/>
                <w:b/>
                <w:sz w:val="16"/>
                <w:szCs w:val="16"/>
              </w:rPr>
              <w:t>1</w:t>
            </w:r>
          </w:p>
        </w:tc>
        <w:tc>
          <w:tcPr>
            <w:tcW w:w="2552" w:type="dxa"/>
          </w:tcPr>
          <w:p w14:paraId="49A5F6BF" w14:textId="77777777" w:rsidR="00DC168E" w:rsidRPr="00CA182A" w:rsidRDefault="00DC168E" w:rsidP="00513FE4">
            <w:pPr>
              <w:widowControl w:val="0"/>
              <w:suppressAutoHyphens/>
              <w:spacing w:after="120" w:line="276" w:lineRule="auto"/>
              <w:rPr>
                <w:rFonts w:cs="Arial"/>
                <w:sz w:val="16"/>
                <w:szCs w:val="16"/>
              </w:rPr>
            </w:pPr>
            <w:r w:rsidRPr="00CA182A">
              <w:rPr>
                <w:rFonts w:ascii="Calibri" w:hAnsi="Calibri" w:cs="Calibri"/>
                <w:bCs/>
                <w:sz w:val="16"/>
                <w:szCs w:val="16"/>
                <w:shd w:val="clear" w:color="auto" w:fill="FFFFFF"/>
              </w:rPr>
              <w:t>POSTE EM TUBO GALVANIZADO A FOGO COM ALTURA ÚTIL DE 06 METROS, COM SUPORTE PARA 01 LUMINÁRIA LED PARA ILUMINAÇÃO PÚBLICA, FIXAÇÃO NO SOLO COM BASE FLANGEADO.</w:t>
            </w:r>
          </w:p>
        </w:tc>
        <w:tc>
          <w:tcPr>
            <w:tcW w:w="1275" w:type="dxa"/>
          </w:tcPr>
          <w:p w14:paraId="7EF7E010" w14:textId="77777777" w:rsidR="00DC168E" w:rsidRPr="00BB045A" w:rsidRDefault="00DC168E" w:rsidP="00513FE4">
            <w:pPr>
              <w:widowControl w:val="0"/>
              <w:suppressAutoHyphens/>
              <w:spacing w:after="120" w:line="360" w:lineRule="auto"/>
              <w:rPr>
                <w:rFonts w:cs="Arial"/>
                <w:sz w:val="16"/>
                <w:szCs w:val="16"/>
              </w:rPr>
            </w:pPr>
            <w:r w:rsidRPr="00BB045A">
              <w:rPr>
                <w:rFonts w:cs="Arial"/>
                <w:sz w:val="16"/>
                <w:szCs w:val="16"/>
              </w:rPr>
              <w:t>-A entrega deverá ser inclusa;</w:t>
            </w:r>
          </w:p>
          <w:p w14:paraId="065BCE7C" w14:textId="77777777" w:rsidR="00DC168E" w:rsidRPr="00BB045A" w:rsidRDefault="00DC168E" w:rsidP="00513FE4">
            <w:pPr>
              <w:widowControl w:val="0"/>
              <w:suppressAutoHyphens/>
              <w:spacing w:after="120" w:line="360" w:lineRule="auto"/>
              <w:rPr>
                <w:rFonts w:cs="Arial"/>
                <w:sz w:val="16"/>
                <w:szCs w:val="16"/>
              </w:rPr>
            </w:pPr>
          </w:p>
          <w:p w14:paraId="0B0D2A84" w14:textId="77777777" w:rsidR="00DC168E" w:rsidRPr="00BB045A" w:rsidRDefault="00DC168E" w:rsidP="00513FE4">
            <w:pPr>
              <w:widowControl w:val="0"/>
              <w:suppressAutoHyphens/>
              <w:spacing w:after="120" w:line="360" w:lineRule="auto"/>
              <w:rPr>
                <w:rFonts w:cs="Arial"/>
                <w:sz w:val="16"/>
                <w:szCs w:val="16"/>
              </w:rPr>
            </w:pPr>
          </w:p>
        </w:tc>
        <w:tc>
          <w:tcPr>
            <w:tcW w:w="993" w:type="dxa"/>
          </w:tcPr>
          <w:p w14:paraId="1324B7AA" w14:textId="77777777" w:rsidR="00DC168E" w:rsidRPr="00BB045A" w:rsidRDefault="00DC168E" w:rsidP="00513FE4">
            <w:pPr>
              <w:widowControl w:val="0"/>
              <w:suppressAutoHyphens/>
              <w:spacing w:after="120" w:line="360" w:lineRule="auto"/>
              <w:rPr>
                <w:rFonts w:cs="Arial"/>
                <w:sz w:val="16"/>
                <w:szCs w:val="16"/>
              </w:rPr>
            </w:pPr>
            <w:r w:rsidRPr="00BB045A">
              <w:rPr>
                <w:rFonts w:cs="Arial"/>
                <w:sz w:val="16"/>
                <w:szCs w:val="16"/>
              </w:rPr>
              <w:t>-Unidade.</w:t>
            </w:r>
          </w:p>
          <w:p w14:paraId="02A6A098" w14:textId="77777777" w:rsidR="00DC168E" w:rsidRPr="00BB045A" w:rsidRDefault="00DC168E" w:rsidP="00513FE4">
            <w:pPr>
              <w:widowControl w:val="0"/>
              <w:suppressAutoHyphens/>
              <w:spacing w:after="120" w:line="360" w:lineRule="auto"/>
              <w:rPr>
                <w:rFonts w:cs="Arial"/>
                <w:sz w:val="16"/>
                <w:szCs w:val="16"/>
              </w:rPr>
            </w:pPr>
            <w:r w:rsidRPr="00BB045A">
              <w:rPr>
                <w:rFonts w:cs="Arial"/>
                <w:sz w:val="16"/>
                <w:szCs w:val="16"/>
              </w:rPr>
              <w:t>.</w:t>
            </w:r>
          </w:p>
        </w:tc>
        <w:tc>
          <w:tcPr>
            <w:tcW w:w="567" w:type="dxa"/>
          </w:tcPr>
          <w:p w14:paraId="4D6BA4A9" w14:textId="77777777" w:rsidR="00DC168E" w:rsidRPr="00BB045A" w:rsidRDefault="00DC168E" w:rsidP="00513FE4">
            <w:pPr>
              <w:widowControl w:val="0"/>
              <w:suppressAutoHyphens/>
              <w:spacing w:after="120" w:line="360" w:lineRule="auto"/>
              <w:rPr>
                <w:rFonts w:cs="Arial"/>
                <w:sz w:val="16"/>
                <w:szCs w:val="16"/>
              </w:rPr>
            </w:pPr>
            <w:r>
              <w:rPr>
                <w:rFonts w:cs="Arial"/>
                <w:sz w:val="16"/>
                <w:szCs w:val="16"/>
              </w:rPr>
              <w:t>4</w:t>
            </w:r>
          </w:p>
        </w:tc>
        <w:tc>
          <w:tcPr>
            <w:tcW w:w="992" w:type="dxa"/>
          </w:tcPr>
          <w:p w14:paraId="3598BF24" w14:textId="77777777" w:rsidR="00DC168E" w:rsidRPr="00BB045A" w:rsidRDefault="00DC168E" w:rsidP="00513FE4">
            <w:pPr>
              <w:widowControl w:val="0"/>
              <w:suppressAutoHyphens/>
              <w:spacing w:after="120" w:line="360" w:lineRule="auto"/>
              <w:rPr>
                <w:rFonts w:cs="Arial"/>
                <w:sz w:val="16"/>
                <w:szCs w:val="16"/>
              </w:rPr>
            </w:pPr>
            <w:r>
              <w:rPr>
                <w:rFonts w:cs="Arial"/>
                <w:sz w:val="16"/>
                <w:szCs w:val="16"/>
              </w:rPr>
              <w:t>R$ 8.408,13 no total, já incluído o frete.</w:t>
            </w:r>
          </w:p>
        </w:tc>
        <w:tc>
          <w:tcPr>
            <w:tcW w:w="1134" w:type="dxa"/>
          </w:tcPr>
          <w:p w14:paraId="3FE98718" w14:textId="77777777" w:rsidR="00DC168E" w:rsidRPr="00BB045A" w:rsidRDefault="00DC168E" w:rsidP="00513FE4">
            <w:pPr>
              <w:widowControl w:val="0"/>
              <w:suppressAutoHyphens/>
              <w:spacing w:after="120" w:line="360" w:lineRule="auto"/>
              <w:rPr>
                <w:rFonts w:cs="Arial"/>
                <w:sz w:val="16"/>
                <w:szCs w:val="16"/>
              </w:rPr>
            </w:pPr>
            <w:r w:rsidRPr="00BB045A">
              <w:rPr>
                <w:rFonts w:cs="Arial"/>
                <w:sz w:val="16"/>
                <w:szCs w:val="16"/>
              </w:rPr>
              <w:t xml:space="preserve">Câmara Municipal de </w:t>
            </w:r>
            <w:proofErr w:type="gramStart"/>
            <w:r w:rsidRPr="00BB045A">
              <w:rPr>
                <w:rFonts w:cs="Arial"/>
                <w:sz w:val="16"/>
                <w:szCs w:val="16"/>
              </w:rPr>
              <w:t>Serranópolis(</w:t>
            </w:r>
            <w:proofErr w:type="gramEnd"/>
            <w:r w:rsidRPr="00BB045A">
              <w:rPr>
                <w:rFonts w:cs="Arial"/>
                <w:sz w:val="16"/>
                <w:szCs w:val="16"/>
              </w:rPr>
              <w:t>GO).</w:t>
            </w:r>
          </w:p>
        </w:tc>
        <w:tc>
          <w:tcPr>
            <w:tcW w:w="1058" w:type="dxa"/>
          </w:tcPr>
          <w:p w14:paraId="7CF07457" w14:textId="77777777" w:rsidR="00DC168E" w:rsidRPr="00BB045A" w:rsidRDefault="00DC168E" w:rsidP="00513FE4">
            <w:pPr>
              <w:widowControl w:val="0"/>
              <w:suppressAutoHyphens/>
              <w:spacing w:after="120" w:line="360" w:lineRule="auto"/>
              <w:rPr>
                <w:rFonts w:cs="Arial"/>
                <w:sz w:val="16"/>
                <w:szCs w:val="16"/>
              </w:rPr>
            </w:pPr>
            <w:r>
              <w:rPr>
                <w:rFonts w:cs="Arial"/>
                <w:sz w:val="16"/>
                <w:szCs w:val="16"/>
              </w:rPr>
              <w:t>10</w:t>
            </w:r>
            <w:r w:rsidRPr="00BB045A">
              <w:rPr>
                <w:rFonts w:cs="Arial"/>
                <w:sz w:val="16"/>
                <w:szCs w:val="16"/>
              </w:rPr>
              <w:t xml:space="preserve"> dias úteis</w:t>
            </w:r>
            <w:r>
              <w:rPr>
                <w:rFonts w:cs="Arial"/>
                <w:sz w:val="16"/>
                <w:szCs w:val="16"/>
              </w:rPr>
              <w:t>, após assinatura contratual</w:t>
            </w:r>
            <w:r w:rsidRPr="00BB045A">
              <w:rPr>
                <w:rFonts w:cs="Arial"/>
                <w:sz w:val="16"/>
                <w:szCs w:val="16"/>
              </w:rPr>
              <w:t>.</w:t>
            </w:r>
          </w:p>
        </w:tc>
      </w:tr>
      <w:tr w:rsidR="00DC168E" w14:paraId="20BD33E3" w14:textId="77777777" w:rsidTr="00513FE4">
        <w:tc>
          <w:tcPr>
            <w:tcW w:w="643" w:type="dxa"/>
          </w:tcPr>
          <w:p w14:paraId="7835D4AC" w14:textId="77777777" w:rsidR="00DC168E" w:rsidRPr="00BB045A" w:rsidRDefault="00DC168E" w:rsidP="00513FE4">
            <w:pPr>
              <w:widowControl w:val="0"/>
              <w:suppressAutoHyphens/>
              <w:spacing w:after="120" w:line="360" w:lineRule="auto"/>
              <w:jc w:val="center"/>
              <w:rPr>
                <w:rFonts w:cs="Arial"/>
                <w:b/>
                <w:sz w:val="16"/>
                <w:szCs w:val="16"/>
              </w:rPr>
            </w:pPr>
            <w:r>
              <w:rPr>
                <w:rFonts w:cs="Arial"/>
                <w:b/>
                <w:sz w:val="16"/>
                <w:szCs w:val="16"/>
              </w:rPr>
              <w:t>1</w:t>
            </w:r>
          </w:p>
        </w:tc>
        <w:tc>
          <w:tcPr>
            <w:tcW w:w="567" w:type="dxa"/>
          </w:tcPr>
          <w:p w14:paraId="442CBE53" w14:textId="77777777" w:rsidR="00DC168E" w:rsidRPr="00BB045A" w:rsidRDefault="00DC168E" w:rsidP="00513FE4">
            <w:pPr>
              <w:widowControl w:val="0"/>
              <w:suppressAutoHyphens/>
              <w:spacing w:after="120" w:line="360" w:lineRule="auto"/>
              <w:jc w:val="center"/>
              <w:rPr>
                <w:rFonts w:cs="Arial"/>
                <w:b/>
                <w:sz w:val="16"/>
                <w:szCs w:val="16"/>
              </w:rPr>
            </w:pPr>
            <w:r>
              <w:rPr>
                <w:rFonts w:cs="Arial"/>
                <w:b/>
                <w:sz w:val="16"/>
                <w:szCs w:val="16"/>
              </w:rPr>
              <w:t>2</w:t>
            </w:r>
          </w:p>
        </w:tc>
        <w:tc>
          <w:tcPr>
            <w:tcW w:w="2552" w:type="dxa"/>
          </w:tcPr>
          <w:p w14:paraId="038E491A" w14:textId="77777777" w:rsidR="00DC168E" w:rsidRPr="00CA182A" w:rsidRDefault="00DC168E" w:rsidP="00513FE4">
            <w:pPr>
              <w:widowControl w:val="0"/>
              <w:suppressAutoHyphens/>
              <w:spacing w:after="120" w:line="276" w:lineRule="auto"/>
              <w:rPr>
                <w:rFonts w:cs="Arial"/>
                <w:bCs/>
                <w:sz w:val="16"/>
                <w:szCs w:val="16"/>
              </w:rPr>
            </w:pPr>
            <w:r w:rsidRPr="00CA182A">
              <w:rPr>
                <w:rFonts w:ascii="Calibri" w:hAnsi="Calibri" w:cs="Calibri"/>
                <w:bCs/>
                <w:sz w:val="16"/>
                <w:szCs w:val="16"/>
                <w:shd w:val="clear" w:color="auto" w:fill="FFFFFF"/>
              </w:rPr>
              <w:t xml:space="preserve">LUMINÁRIA LED SMD PARA ILUMINAÇÃO PÚBLICA TIPO PÉTALA 150W, FREQUÊNCIA: 50/60HZ, BIVOLT, COM CERTIFICAÇÃO </w:t>
            </w:r>
            <w:r w:rsidRPr="00CA182A">
              <w:rPr>
                <w:rFonts w:ascii="Calibri" w:hAnsi="Calibri" w:cs="Calibri"/>
                <w:bCs/>
                <w:sz w:val="16"/>
                <w:szCs w:val="16"/>
                <w:shd w:val="clear" w:color="auto" w:fill="FFFFFF"/>
              </w:rPr>
              <w:lastRenderedPageBreak/>
              <w:t xml:space="preserve">INMETRO IP67, COR DO ACABAMENTO: PRETO, TEMPERATURA DE COR: BRANCO FRIO 6000K, FLUXO LUMINOSO MINIMO 8.000 LÚMENS, ÂNGULO DE IRRADIAÇÃO LUMINOSA MINIMA DE 90°, GARANTIA MINIMA </w:t>
            </w:r>
            <w:proofErr w:type="gramStart"/>
            <w:r w:rsidRPr="00CA182A">
              <w:rPr>
                <w:rFonts w:ascii="Calibri" w:hAnsi="Calibri" w:cs="Calibri"/>
                <w:bCs/>
                <w:sz w:val="16"/>
                <w:szCs w:val="16"/>
                <w:shd w:val="clear" w:color="auto" w:fill="FFFFFF"/>
              </w:rPr>
              <w:t>01 ANO</w:t>
            </w:r>
            <w:proofErr w:type="gramEnd"/>
            <w:r w:rsidRPr="00CA182A">
              <w:rPr>
                <w:rFonts w:ascii="Calibri" w:hAnsi="Calibri" w:cs="Calibri"/>
                <w:bCs/>
                <w:sz w:val="16"/>
                <w:szCs w:val="16"/>
                <w:shd w:val="clear" w:color="auto" w:fill="FFFFFF"/>
              </w:rPr>
              <w:t>.</w:t>
            </w:r>
          </w:p>
        </w:tc>
        <w:tc>
          <w:tcPr>
            <w:tcW w:w="1275" w:type="dxa"/>
          </w:tcPr>
          <w:p w14:paraId="049720D9" w14:textId="77777777" w:rsidR="00DC168E" w:rsidRPr="00BB045A" w:rsidRDefault="00DC168E" w:rsidP="00513FE4">
            <w:pPr>
              <w:widowControl w:val="0"/>
              <w:suppressAutoHyphens/>
              <w:spacing w:after="120" w:line="360" w:lineRule="auto"/>
              <w:rPr>
                <w:rFonts w:cs="Arial"/>
                <w:sz w:val="16"/>
                <w:szCs w:val="16"/>
              </w:rPr>
            </w:pPr>
            <w:r w:rsidRPr="00BB045A">
              <w:rPr>
                <w:rFonts w:cs="Arial"/>
                <w:sz w:val="16"/>
                <w:szCs w:val="16"/>
              </w:rPr>
              <w:lastRenderedPageBreak/>
              <w:t>-A entrega deverá ser inclusa;</w:t>
            </w:r>
          </w:p>
          <w:p w14:paraId="34D3D35D" w14:textId="77777777" w:rsidR="00DC168E" w:rsidRPr="00BB045A" w:rsidRDefault="00DC168E" w:rsidP="00513FE4">
            <w:pPr>
              <w:widowControl w:val="0"/>
              <w:suppressAutoHyphens/>
              <w:spacing w:after="120" w:line="360" w:lineRule="auto"/>
              <w:rPr>
                <w:rFonts w:cs="Arial"/>
                <w:sz w:val="16"/>
                <w:szCs w:val="16"/>
              </w:rPr>
            </w:pPr>
          </w:p>
          <w:p w14:paraId="3D6068E8" w14:textId="77777777" w:rsidR="00DC168E" w:rsidRPr="00BB045A" w:rsidRDefault="00DC168E" w:rsidP="00513FE4">
            <w:pPr>
              <w:widowControl w:val="0"/>
              <w:suppressAutoHyphens/>
              <w:spacing w:after="120" w:line="360" w:lineRule="auto"/>
              <w:rPr>
                <w:rFonts w:cs="Arial"/>
                <w:sz w:val="16"/>
                <w:szCs w:val="16"/>
              </w:rPr>
            </w:pPr>
          </w:p>
        </w:tc>
        <w:tc>
          <w:tcPr>
            <w:tcW w:w="993" w:type="dxa"/>
          </w:tcPr>
          <w:p w14:paraId="36A5691E" w14:textId="77777777" w:rsidR="00DC168E" w:rsidRPr="00BB045A" w:rsidRDefault="00DC168E" w:rsidP="00513FE4">
            <w:pPr>
              <w:widowControl w:val="0"/>
              <w:suppressAutoHyphens/>
              <w:spacing w:after="120" w:line="360" w:lineRule="auto"/>
              <w:rPr>
                <w:rFonts w:cs="Arial"/>
                <w:sz w:val="16"/>
                <w:szCs w:val="16"/>
              </w:rPr>
            </w:pPr>
            <w:r w:rsidRPr="00BB045A">
              <w:rPr>
                <w:rFonts w:cs="Arial"/>
                <w:sz w:val="16"/>
                <w:szCs w:val="16"/>
              </w:rPr>
              <w:lastRenderedPageBreak/>
              <w:t>-Unidade.</w:t>
            </w:r>
          </w:p>
          <w:p w14:paraId="02BE7FC4" w14:textId="77777777" w:rsidR="00DC168E" w:rsidRPr="00BB045A" w:rsidRDefault="00DC168E" w:rsidP="00513FE4">
            <w:pPr>
              <w:widowControl w:val="0"/>
              <w:suppressAutoHyphens/>
              <w:spacing w:after="120" w:line="360" w:lineRule="auto"/>
              <w:rPr>
                <w:rFonts w:cs="Arial"/>
                <w:sz w:val="16"/>
                <w:szCs w:val="16"/>
              </w:rPr>
            </w:pPr>
          </w:p>
        </w:tc>
        <w:tc>
          <w:tcPr>
            <w:tcW w:w="567" w:type="dxa"/>
          </w:tcPr>
          <w:p w14:paraId="613829D7" w14:textId="77777777" w:rsidR="00DC168E" w:rsidRDefault="00DC168E" w:rsidP="00513FE4">
            <w:pPr>
              <w:widowControl w:val="0"/>
              <w:suppressAutoHyphens/>
              <w:spacing w:after="120" w:line="360" w:lineRule="auto"/>
              <w:rPr>
                <w:rFonts w:cs="Arial"/>
                <w:sz w:val="16"/>
                <w:szCs w:val="16"/>
              </w:rPr>
            </w:pPr>
            <w:r>
              <w:rPr>
                <w:rFonts w:cs="Arial"/>
                <w:sz w:val="16"/>
                <w:szCs w:val="16"/>
              </w:rPr>
              <w:t>4</w:t>
            </w:r>
          </w:p>
        </w:tc>
        <w:tc>
          <w:tcPr>
            <w:tcW w:w="992" w:type="dxa"/>
          </w:tcPr>
          <w:p w14:paraId="42A9FA52" w14:textId="77777777" w:rsidR="00DC168E" w:rsidRDefault="00DC168E" w:rsidP="00513FE4">
            <w:pPr>
              <w:widowControl w:val="0"/>
              <w:suppressAutoHyphens/>
              <w:spacing w:after="120" w:line="360" w:lineRule="auto"/>
              <w:rPr>
                <w:rFonts w:cs="Arial"/>
                <w:sz w:val="16"/>
                <w:szCs w:val="16"/>
              </w:rPr>
            </w:pPr>
            <w:r>
              <w:rPr>
                <w:rFonts w:cs="Arial"/>
                <w:sz w:val="16"/>
                <w:szCs w:val="16"/>
              </w:rPr>
              <w:t xml:space="preserve">R$ 2.275,00 no total, já </w:t>
            </w:r>
            <w:r>
              <w:rPr>
                <w:rFonts w:cs="Arial"/>
                <w:sz w:val="16"/>
                <w:szCs w:val="16"/>
              </w:rPr>
              <w:lastRenderedPageBreak/>
              <w:t>incluído o frete.</w:t>
            </w:r>
          </w:p>
        </w:tc>
        <w:tc>
          <w:tcPr>
            <w:tcW w:w="1134" w:type="dxa"/>
          </w:tcPr>
          <w:p w14:paraId="0DF4E4C6" w14:textId="77777777" w:rsidR="00DC168E" w:rsidRPr="00BB045A" w:rsidRDefault="00DC168E" w:rsidP="00513FE4">
            <w:pPr>
              <w:widowControl w:val="0"/>
              <w:suppressAutoHyphens/>
              <w:spacing w:after="120" w:line="360" w:lineRule="auto"/>
              <w:rPr>
                <w:rFonts w:cs="Arial"/>
                <w:sz w:val="16"/>
                <w:szCs w:val="16"/>
              </w:rPr>
            </w:pPr>
            <w:r w:rsidRPr="00BB045A">
              <w:rPr>
                <w:rFonts w:cs="Arial"/>
                <w:sz w:val="16"/>
                <w:szCs w:val="16"/>
              </w:rPr>
              <w:lastRenderedPageBreak/>
              <w:t xml:space="preserve">Câmara Municipal de </w:t>
            </w:r>
            <w:proofErr w:type="gramStart"/>
            <w:r w:rsidRPr="00BB045A">
              <w:rPr>
                <w:rFonts w:cs="Arial"/>
                <w:sz w:val="16"/>
                <w:szCs w:val="16"/>
              </w:rPr>
              <w:t>Serranópolis</w:t>
            </w:r>
            <w:r w:rsidRPr="00BB045A">
              <w:rPr>
                <w:rFonts w:cs="Arial"/>
                <w:sz w:val="16"/>
                <w:szCs w:val="16"/>
              </w:rPr>
              <w:lastRenderedPageBreak/>
              <w:t>(</w:t>
            </w:r>
            <w:proofErr w:type="gramEnd"/>
            <w:r w:rsidRPr="00BB045A">
              <w:rPr>
                <w:rFonts w:cs="Arial"/>
                <w:sz w:val="16"/>
                <w:szCs w:val="16"/>
              </w:rPr>
              <w:t>GO).</w:t>
            </w:r>
          </w:p>
        </w:tc>
        <w:tc>
          <w:tcPr>
            <w:tcW w:w="1058" w:type="dxa"/>
          </w:tcPr>
          <w:p w14:paraId="06F93043" w14:textId="77777777" w:rsidR="00DC168E" w:rsidRDefault="00DC168E" w:rsidP="00513FE4">
            <w:pPr>
              <w:widowControl w:val="0"/>
              <w:suppressAutoHyphens/>
              <w:spacing w:after="120" w:line="360" w:lineRule="auto"/>
              <w:rPr>
                <w:rFonts w:cs="Arial"/>
                <w:sz w:val="16"/>
                <w:szCs w:val="16"/>
              </w:rPr>
            </w:pPr>
            <w:r>
              <w:rPr>
                <w:rFonts w:cs="Arial"/>
                <w:sz w:val="16"/>
                <w:szCs w:val="16"/>
              </w:rPr>
              <w:lastRenderedPageBreak/>
              <w:t>10</w:t>
            </w:r>
            <w:r w:rsidRPr="00BB045A">
              <w:rPr>
                <w:rFonts w:cs="Arial"/>
                <w:sz w:val="16"/>
                <w:szCs w:val="16"/>
              </w:rPr>
              <w:t xml:space="preserve"> dias úteis</w:t>
            </w:r>
            <w:r>
              <w:rPr>
                <w:rFonts w:cs="Arial"/>
                <w:sz w:val="16"/>
                <w:szCs w:val="16"/>
              </w:rPr>
              <w:t xml:space="preserve">, após assinatura </w:t>
            </w:r>
            <w:r>
              <w:rPr>
                <w:rFonts w:cs="Arial"/>
                <w:sz w:val="16"/>
                <w:szCs w:val="16"/>
              </w:rPr>
              <w:lastRenderedPageBreak/>
              <w:t>contratual</w:t>
            </w:r>
            <w:r w:rsidRPr="00BB045A">
              <w:rPr>
                <w:rFonts w:cs="Arial"/>
                <w:sz w:val="16"/>
                <w:szCs w:val="16"/>
              </w:rPr>
              <w:t>.</w:t>
            </w:r>
          </w:p>
        </w:tc>
      </w:tr>
      <w:tr w:rsidR="00DC168E" w14:paraId="36501068" w14:textId="77777777" w:rsidTr="00513FE4">
        <w:tc>
          <w:tcPr>
            <w:tcW w:w="643" w:type="dxa"/>
          </w:tcPr>
          <w:p w14:paraId="157C5220" w14:textId="77777777" w:rsidR="00DC168E" w:rsidRDefault="00DC168E" w:rsidP="00513FE4">
            <w:pPr>
              <w:widowControl w:val="0"/>
              <w:suppressAutoHyphens/>
              <w:spacing w:after="120" w:line="360" w:lineRule="auto"/>
              <w:jc w:val="center"/>
              <w:rPr>
                <w:rFonts w:cs="Arial"/>
                <w:b/>
                <w:sz w:val="16"/>
                <w:szCs w:val="16"/>
              </w:rPr>
            </w:pPr>
            <w:r>
              <w:rPr>
                <w:rFonts w:cs="Arial"/>
                <w:b/>
                <w:sz w:val="16"/>
                <w:szCs w:val="16"/>
              </w:rPr>
              <w:lastRenderedPageBreak/>
              <w:t>1</w:t>
            </w:r>
          </w:p>
        </w:tc>
        <w:tc>
          <w:tcPr>
            <w:tcW w:w="567" w:type="dxa"/>
          </w:tcPr>
          <w:p w14:paraId="5D67541D" w14:textId="77777777" w:rsidR="00DC168E" w:rsidRDefault="00DC168E" w:rsidP="00513FE4">
            <w:pPr>
              <w:widowControl w:val="0"/>
              <w:suppressAutoHyphens/>
              <w:spacing w:after="120" w:line="360" w:lineRule="auto"/>
              <w:jc w:val="center"/>
              <w:rPr>
                <w:rFonts w:cs="Arial"/>
                <w:b/>
                <w:sz w:val="16"/>
                <w:szCs w:val="16"/>
              </w:rPr>
            </w:pPr>
            <w:r>
              <w:rPr>
                <w:rFonts w:cs="Arial"/>
                <w:b/>
                <w:sz w:val="16"/>
                <w:szCs w:val="16"/>
              </w:rPr>
              <w:t>3</w:t>
            </w:r>
          </w:p>
        </w:tc>
        <w:tc>
          <w:tcPr>
            <w:tcW w:w="2552" w:type="dxa"/>
          </w:tcPr>
          <w:p w14:paraId="6012C91B" w14:textId="77777777" w:rsidR="00DC168E" w:rsidRPr="00CA182A" w:rsidRDefault="00DC168E" w:rsidP="00513FE4">
            <w:pPr>
              <w:widowControl w:val="0"/>
              <w:suppressAutoHyphens/>
              <w:spacing w:after="120" w:line="276" w:lineRule="auto"/>
              <w:rPr>
                <w:rFonts w:cs="Arial"/>
                <w:bCs/>
                <w:sz w:val="16"/>
                <w:szCs w:val="16"/>
              </w:rPr>
            </w:pPr>
            <w:r w:rsidRPr="00CA182A">
              <w:rPr>
                <w:rFonts w:ascii="Calibri" w:hAnsi="Calibri" w:cs="Calibri"/>
                <w:bCs/>
                <w:sz w:val="16"/>
                <w:szCs w:val="16"/>
                <w:shd w:val="clear" w:color="auto" w:fill="FFFFFF"/>
              </w:rPr>
              <w:t xml:space="preserve">REFLETOR HOLOFOTE DE LED 100W, COR DO ACABAMENTO: PRETO, TEMPERATURA DE COR: BRANCO FRIO 6000K, BIVOLT, COM CERTIFICAÇÃO INMETRO IP66, GARANTIA MINIMA </w:t>
            </w:r>
            <w:proofErr w:type="gramStart"/>
            <w:r w:rsidRPr="00CA182A">
              <w:rPr>
                <w:rFonts w:ascii="Calibri" w:hAnsi="Calibri" w:cs="Calibri"/>
                <w:bCs/>
                <w:sz w:val="16"/>
                <w:szCs w:val="16"/>
                <w:shd w:val="clear" w:color="auto" w:fill="FFFFFF"/>
              </w:rPr>
              <w:t>01 ANO</w:t>
            </w:r>
            <w:proofErr w:type="gramEnd"/>
            <w:r w:rsidRPr="00CA182A">
              <w:rPr>
                <w:rFonts w:ascii="Calibri" w:hAnsi="Calibri" w:cs="Calibri"/>
                <w:bCs/>
                <w:sz w:val="16"/>
                <w:szCs w:val="16"/>
                <w:shd w:val="clear" w:color="auto" w:fill="FFFFFF"/>
              </w:rPr>
              <w:t>.</w:t>
            </w:r>
          </w:p>
        </w:tc>
        <w:tc>
          <w:tcPr>
            <w:tcW w:w="1275" w:type="dxa"/>
          </w:tcPr>
          <w:p w14:paraId="4BB9F237" w14:textId="77777777" w:rsidR="00DC168E" w:rsidRPr="00BB045A" w:rsidRDefault="00DC168E" w:rsidP="00513FE4">
            <w:pPr>
              <w:widowControl w:val="0"/>
              <w:suppressAutoHyphens/>
              <w:spacing w:after="120" w:line="360" w:lineRule="auto"/>
              <w:rPr>
                <w:rFonts w:cs="Arial"/>
                <w:sz w:val="16"/>
                <w:szCs w:val="16"/>
              </w:rPr>
            </w:pPr>
            <w:r w:rsidRPr="00BB045A">
              <w:rPr>
                <w:rFonts w:cs="Arial"/>
                <w:sz w:val="16"/>
                <w:szCs w:val="16"/>
              </w:rPr>
              <w:t>-A entrega deverá ser inclusa;</w:t>
            </w:r>
          </w:p>
          <w:p w14:paraId="378E06EA" w14:textId="77777777" w:rsidR="00DC168E" w:rsidRPr="00BB045A" w:rsidRDefault="00DC168E" w:rsidP="00513FE4">
            <w:pPr>
              <w:widowControl w:val="0"/>
              <w:suppressAutoHyphens/>
              <w:spacing w:after="120" w:line="360" w:lineRule="auto"/>
              <w:rPr>
                <w:rFonts w:cs="Arial"/>
                <w:sz w:val="16"/>
                <w:szCs w:val="16"/>
              </w:rPr>
            </w:pPr>
          </w:p>
        </w:tc>
        <w:tc>
          <w:tcPr>
            <w:tcW w:w="993" w:type="dxa"/>
          </w:tcPr>
          <w:p w14:paraId="5EAC1E2A" w14:textId="77777777" w:rsidR="00DC168E" w:rsidRPr="00BB045A" w:rsidRDefault="00DC168E" w:rsidP="00513FE4">
            <w:pPr>
              <w:widowControl w:val="0"/>
              <w:suppressAutoHyphens/>
              <w:spacing w:after="120" w:line="360" w:lineRule="auto"/>
              <w:rPr>
                <w:rFonts w:cs="Arial"/>
                <w:sz w:val="16"/>
                <w:szCs w:val="16"/>
              </w:rPr>
            </w:pPr>
            <w:r w:rsidRPr="00BB045A">
              <w:rPr>
                <w:rFonts w:cs="Arial"/>
                <w:sz w:val="16"/>
                <w:szCs w:val="16"/>
              </w:rPr>
              <w:t>-Unidade.</w:t>
            </w:r>
          </w:p>
          <w:p w14:paraId="0C0E2553" w14:textId="77777777" w:rsidR="00DC168E" w:rsidRPr="00BB045A" w:rsidRDefault="00DC168E" w:rsidP="00513FE4">
            <w:pPr>
              <w:widowControl w:val="0"/>
              <w:suppressAutoHyphens/>
              <w:spacing w:after="120" w:line="360" w:lineRule="auto"/>
              <w:rPr>
                <w:rFonts w:cs="Arial"/>
                <w:sz w:val="16"/>
                <w:szCs w:val="16"/>
              </w:rPr>
            </w:pPr>
          </w:p>
        </w:tc>
        <w:tc>
          <w:tcPr>
            <w:tcW w:w="567" w:type="dxa"/>
          </w:tcPr>
          <w:p w14:paraId="15BAA27E" w14:textId="77777777" w:rsidR="00DC168E" w:rsidRDefault="00DC168E" w:rsidP="00513FE4">
            <w:pPr>
              <w:widowControl w:val="0"/>
              <w:suppressAutoHyphens/>
              <w:spacing w:after="120" w:line="360" w:lineRule="auto"/>
              <w:rPr>
                <w:rFonts w:cs="Arial"/>
                <w:sz w:val="16"/>
                <w:szCs w:val="16"/>
              </w:rPr>
            </w:pPr>
            <w:r>
              <w:rPr>
                <w:rFonts w:cs="Arial"/>
                <w:sz w:val="16"/>
                <w:szCs w:val="16"/>
              </w:rPr>
              <w:t>3</w:t>
            </w:r>
          </w:p>
        </w:tc>
        <w:tc>
          <w:tcPr>
            <w:tcW w:w="992" w:type="dxa"/>
          </w:tcPr>
          <w:p w14:paraId="33F87E3C" w14:textId="77777777" w:rsidR="00DC168E" w:rsidRDefault="00DC168E" w:rsidP="00513FE4">
            <w:pPr>
              <w:widowControl w:val="0"/>
              <w:suppressAutoHyphens/>
              <w:spacing w:after="120" w:line="360" w:lineRule="auto"/>
              <w:rPr>
                <w:rFonts w:cs="Arial"/>
                <w:sz w:val="16"/>
                <w:szCs w:val="16"/>
              </w:rPr>
            </w:pPr>
            <w:r>
              <w:rPr>
                <w:rFonts w:cs="Arial"/>
                <w:sz w:val="16"/>
                <w:szCs w:val="16"/>
              </w:rPr>
              <w:t>R$ 552,00 no total, já incluído o frete.</w:t>
            </w:r>
          </w:p>
        </w:tc>
        <w:tc>
          <w:tcPr>
            <w:tcW w:w="1134" w:type="dxa"/>
          </w:tcPr>
          <w:p w14:paraId="5F0FA20E" w14:textId="77777777" w:rsidR="00DC168E" w:rsidRPr="00BB045A" w:rsidRDefault="00DC168E" w:rsidP="00513FE4">
            <w:pPr>
              <w:widowControl w:val="0"/>
              <w:suppressAutoHyphens/>
              <w:spacing w:after="120" w:line="360" w:lineRule="auto"/>
              <w:rPr>
                <w:rFonts w:cs="Arial"/>
                <w:sz w:val="16"/>
                <w:szCs w:val="16"/>
              </w:rPr>
            </w:pPr>
            <w:r w:rsidRPr="00BB045A">
              <w:rPr>
                <w:rFonts w:cs="Arial"/>
                <w:sz w:val="16"/>
                <w:szCs w:val="16"/>
              </w:rPr>
              <w:t xml:space="preserve">Câmara Municipal de </w:t>
            </w:r>
            <w:proofErr w:type="gramStart"/>
            <w:r w:rsidRPr="00BB045A">
              <w:rPr>
                <w:rFonts w:cs="Arial"/>
                <w:sz w:val="16"/>
                <w:szCs w:val="16"/>
              </w:rPr>
              <w:t>Serranópolis(</w:t>
            </w:r>
            <w:proofErr w:type="gramEnd"/>
            <w:r w:rsidRPr="00BB045A">
              <w:rPr>
                <w:rFonts w:cs="Arial"/>
                <w:sz w:val="16"/>
                <w:szCs w:val="16"/>
              </w:rPr>
              <w:t>GO).</w:t>
            </w:r>
          </w:p>
        </w:tc>
        <w:tc>
          <w:tcPr>
            <w:tcW w:w="1058" w:type="dxa"/>
          </w:tcPr>
          <w:p w14:paraId="75C8E041" w14:textId="77777777" w:rsidR="00DC168E" w:rsidRDefault="00DC168E" w:rsidP="00513FE4">
            <w:pPr>
              <w:widowControl w:val="0"/>
              <w:suppressAutoHyphens/>
              <w:spacing w:after="120" w:line="360" w:lineRule="auto"/>
              <w:rPr>
                <w:rFonts w:cs="Arial"/>
                <w:sz w:val="16"/>
                <w:szCs w:val="16"/>
              </w:rPr>
            </w:pPr>
            <w:r>
              <w:rPr>
                <w:rFonts w:cs="Arial"/>
                <w:sz w:val="16"/>
                <w:szCs w:val="16"/>
              </w:rPr>
              <w:t>10</w:t>
            </w:r>
            <w:r w:rsidRPr="00BB045A">
              <w:rPr>
                <w:rFonts w:cs="Arial"/>
                <w:sz w:val="16"/>
                <w:szCs w:val="16"/>
              </w:rPr>
              <w:t xml:space="preserve"> dias úteis</w:t>
            </w:r>
            <w:r>
              <w:rPr>
                <w:rFonts w:cs="Arial"/>
                <w:sz w:val="16"/>
                <w:szCs w:val="16"/>
              </w:rPr>
              <w:t>, após assinatura contratual</w:t>
            </w:r>
            <w:r w:rsidRPr="00BB045A">
              <w:rPr>
                <w:rFonts w:cs="Arial"/>
                <w:sz w:val="16"/>
                <w:szCs w:val="16"/>
              </w:rPr>
              <w:t>.</w:t>
            </w:r>
          </w:p>
        </w:tc>
      </w:tr>
    </w:tbl>
    <w:p w14:paraId="389223BF" w14:textId="77777777" w:rsidR="00DC168E" w:rsidRDefault="00DC168E" w:rsidP="00DC168E">
      <w:pPr>
        <w:jc w:val="both"/>
        <w:rPr>
          <w:rFonts w:cs="Arial"/>
        </w:rPr>
      </w:pPr>
    </w:p>
    <w:p w14:paraId="5972388B" w14:textId="77777777" w:rsidR="00DC168E" w:rsidRDefault="00DC168E" w:rsidP="00DC168E">
      <w:pPr>
        <w:jc w:val="both"/>
        <w:rPr>
          <w:rFonts w:cs="Arial"/>
        </w:rPr>
      </w:pPr>
      <w:r w:rsidRPr="009C3EE5">
        <w:rPr>
          <w:rFonts w:cs="Arial"/>
          <w:noProof/>
        </w:rPr>
        <w:drawing>
          <wp:inline distT="0" distB="0" distL="0" distR="0" wp14:anchorId="458E66BD" wp14:editId="0308430C">
            <wp:extent cx="2019300" cy="2019300"/>
            <wp:effectExtent l="0" t="0" r="0" b="0"/>
            <wp:docPr id="1" name="Imagem 1" descr="C:\Users\Plenario\Desktop\Modelo Dispensa Eletrônica\Nova pasta\luminaria-publica-petala-smd-ad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enario\Desktop\Modelo Dispensa Eletrônica\Nova pasta\luminaria-publica-petala-smd-ad11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inline>
        </w:drawing>
      </w:r>
      <w:r>
        <w:rPr>
          <w:rFonts w:cs="Arial"/>
          <w:noProof/>
        </w:rPr>
        <w:t xml:space="preserve">           </w:t>
      </w:r>
      <w:r w:rsidRPr="009C3EE5">
        <w:rPr>
          <w:rFonts w:cs="Arial"/>
          <w:noProof/>
        </w:rPr>
        <w:drawing>
          <wp:inline distT="0" distB="0" distL="0" distR="0" wp14:anchorId="6F00C36D" wp14:editId="0B5622EA">
            <wp:extent cx="1076178" cy="2273300"/>
            <wp:effectExtent l="0" t="0" r="0" b="0"/>
            <wp:docPr id="2" name="Imagem 2" descr="C:\Users\Plenario\Desktop\Modelo Dispensa Eletrônica\Nova pasta\1621614270_pt-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lenario\Desktop\Modelo Dispensa Eletrônica\Nova pasta\1621614270_pt-32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6062" cy="2420921"/>
                    </a:xfrm>
                    <a:prstGeom prst="rect">
                      <a:avLst/>
                    </a:prstGeom>
                    <a:noFill/>
                    <a:ln>
                      <a:noFill/>
                    </a:ln>
                  </pic:spPr>
                </pic:pic>
              </a:graphicData>
            </a:graphic>
          </wp:inline>
        </w:drawing>
      </w:r>
      <w:r w:rsidRPr="009C3EE5">
        <w:rPr>
          <w:rFonts w:cs="Arial"/>
          <w:noProof/>
        </w:rPr>
        <w:drawing>
          <wp:inline distT="0" distB="0" distL="0" distR="0" wp14:anchorId="02862E39" wp14:editId="70A7F18F">
            <wp:extent cx="1971675" cy="1971675"/>
            <wp:effectExtent l="0" t="0" r="9525" b="9525"/>
            <wp:docPr id="3" name="Imagem 3" descr="C:\Users\Plenario\Desktop\Modelo Dispensa Eletrônica\Nova pasta\1648144086_refletor-led-100w-pj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lenario\Desktop\Modelo Dispensa Eletrônica\Nova pasta\1648144086_refletor-led-100w-pj16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a:ln>
                      <a:noFill/>
                    </a:ln>
                  </pic:spPr>
                </pic:pic>
              </a:graphicData>
            </a:graphic>
          </wp:inline>
        </w:drawing>
      </w:r>
    </w:p>
    <w:p w14:paraId="0DF00464" w14:textId="77777777" w:rsidR="00DC168E" w:rsidRDefault="00DC168E" w:rsidP="00DC168E">
      <w:pPr>
        <w:rPr>
          <w:rFonts w:cs="Arial"/>
          <w:sz w:val="16"/>
          <w:szCs w:val="16"/>
        </w:rPr>
      </w:pPr>
      <w:r>
        <w:rPr>
          <w:rFonts w:cs="Arial"/>
          <w:sz w:val="16"/>
          <w:szCs w:val="16"/>
        </w:rPr>
        <w:t xml:space="preserve">         </w:t>
      </w:r>
      <w:r w:rsidRPr="001D18CA">
        <w:rPr>
          <w:rFonts w:cs="Arial"/>
          <w:sz w:val="16"/>
          <w:szCs w:val="16"/>
        </w:rPr>
        <w:t xml:space="preserve"> Suporte e Luminária Led            </w:t>
      </w:r>
      <w:r>
        <w:rPr>
          <w:rFonts w:cs="Arial"/>
          <w:sz w:val="16"/>
          <w:szCs w:val="16"/>
        </w:rPr>
        <w:t xml:space="preserve">                              </w:t>
      </w:r>
      <w:r w:rsidRPr="001D18CA">
        <w:rPr>
          <w:rFonts w:cs="Arial"/>
          <w:sz w:val="16"/>
          <w:szCs w:val="16"/>
        </w:rPr>
        <w:t xml:space="preserve"> Poste  </w:t>
      </w:r>
      <w:r>
        <w:rPr>
          <w:rFonts w:cs="Arial"/>
          <w:sz w:val="16"/>
          <w:szCs w:val="16"/>
        </w:rPr>
        <w:t xml:space="preserve">                    </w:t>
      </w:r>
      <w:r w:rsidRPr="001D18CA">
        <w:rPr>
          <w:rFonts w:cs="Arial"/>
          <w:sz w:val="16"/>
          <w:szCs w:val="16"/>
        </w:rPr>
        <w:t xml:space="preserve"> </w:t>
      </w:r>
      <w:r>
        <w:rPr>
          <w:rFonts w:cs="Arial"/>
          <w:sz w:val="16"/>
          <w:szCs w:val="16"/>
        </w:rPr>
        <w:t xml:space="preserve">                 </w:t>
      </w:r>
      <w:r w:rsidRPr="001D18CA">
        <w:rPr>
          <w:rFonts w:cs="Arial"/>
          <w:sz w:val="16"/>
          <w:szCs w:val="16"/>
        </w:rPr>
        <w:t xml:space="preserve">Refletor Holofote       </w:t>
      </w:r>
    </w:p>
    <w:p w14:paraId="4BE52647" w14:textId="77777777" w:rsidR="00DC168E" w:rsidRDefault="00DC168E" w:rsidP="00DC168E">
      <w:pPr>
        <w:jc w:val="center"/>
        <w:rPr>
          <w:rFonts w:cs="Arial"/>
          <w:b/>
          <w:sz w:val="14"/>
          <w:szCs w:val="14"/>
          <w:u w:val="single"/>
        </w:rPr>
      </w:pPr>
      <w:r w:rsidRPr="001D18CA">
        <w:rPr>
          <w:rFonts w:cs="Arial"/>
          <w:sz w:val="16"/>
          <w:szCs w:val="16"/>
        </w:rPr>
        <w:t xml:space="preserve"> </w:t>
      </w:r>
      <w:r w:rsidRPr="004D103F">
        <w:rPr>
          <w:rFonts w:cs="Arial"/>
          <w:b/>
          <w:sz w:val="14"/>
          <w:szCs w:val="14"/>
          <w:u w:val="single"/>
        </w:rPr>
        <w:t>*IMAGENS MERAMENTE ILUSTRATIVAS</w:t>
      </w:r>
    </w:p>
    <w:p w14:paraId="30FA433E" w14:textId="77777777" w:rsidR="00DC168E" w:rsidRDefault="00DC168E" w:rsidP="00DC168E">
      <w:pPr>
        <w:jc w:val="center"/>
        <w:rPr>
          <w:rFonts w:cs="Arial"/>
          <w:b/>
          <w:sz w:val="14"/>
          <w:szCs w:val="14"/>
          <w:u w:val="single"/>
        </w:rPr>
      </w:pPr>
    </w:p>
    <w:p w14:paraId="0BF26603" w14:textId="77777777" w:rsidR="00DC168E" w:rsidRPr="004D103F" w:rsidRDefault="00DC168E" w:rsidP="00DC168E">
      <w:pPr>
        <w:jc w:val="center"/>
        <w:rPr>
          <w:rFonts w:cs="Arial"/>
          <w:sz w:val="14"/>
          <w:szCs w:val="14"/>
        </w:rPr>
      </w:pPr>
    </w:p>
    <w:p w14:paraId="6D403550" w14:textId="77777777" w:rsidR="00DC168E" w:rsidRDefault="00DC168E" w:rsidP="00DC168E">
      <w:pPr>
        <w:jc w:val="center"/>
        <w:rPr>
          <w:rFonts w:cs="Arial"/>
        </w:rPr>
      </w:pPr>
    </w:p>
    <w:p w14:paraId="534A2F0E" w14:textId="77777777" w:rsidR="00DC168E" w:rsidRPr="00D73DBF" w:rsidRDefault="00DC168E" w:rsidP="00DC168E">
      <w:pPr>
        <w:jc w:val="both"/>
        <w:rPr>
          <w:rFonts w:cs="Arial"/>
        </w:rPr>
      </w:pPr>
      <w:r w:rsidRPr="00D73DBF">
        <w:rPr>
          <w:rFonts w:cs="Arial"/>
        </w:rPr>
        <w:t xml:space="preserve">5.2 - O valor global estimado </w:t>
      </w:r>
      <w:r>
        <w:rPr>
          <w:rFonts w:cs="Arial"/>
        </w:rPr>
        <w:t xml:space="preserve">limite </w:t>
      </w:r>
      <w:r w:rsidRPr="00D73DBF">
        <w:rPr>
          <w:rFonts w:cs="Arial"/>
        </w:rPr>
        <w:t xml:space="preserve">da presente licitação é de R$ </w:t>
      </w:r>
      <w:r>
        <w:rPr>
          <w:rFonts w:cs="Arial"/>
        </w:rPr>
        <w:t>11.235,13</w:t>
      </w:r>
      <w:r w:rsidRPr="00D73DBF">
        <w:rPr>
          <w:rFonts w:cs="Arial"/>
        </w:rPr>
        <w:t xml:space="preserve"> (</w:t>
      </w:r>
      <w:r>
        <w:rPr>
          <w:rFonts w:cs="Arial"/>
        </w:rPr>
        <w:t>onze mil, duzentos e trinta e cinco reais e treze centavos</w:t>
      </w:r>
      <w:r w:rsidRPr="00D73DBF">
        <w:rPr>
          <w:rFonts w:cs="Arial"/>
        </w:rPr>
        <w:t xml:space="preserve">). </w:t>
      </w:r>
    </w:p>
    <w:p w14:paraId="5FFC02A0" w14:textId="77777777" w:rsidR="00DC168E" w:rsidRDefault="00DC168E" w:rsidP="00DC168E">
      <w:pPr>
        <w:jc w:val="both"/>
        <w:rPr>
          <w:rFonts w:cs="Arial"/>
        </w:rPr>
      </w:pPr>
      <w:r w:rsidRPr="00D73DBF">
        <w:rPr>
          <w:rFonts w:cs="Arial"/>
        </w:rPr>
        <w:t xml:space="preserve">5.3 - Os valores de referência estimados acima foram obtidos com base nos valores médios obtidos através das pesquisas de preços realizadas junto ao setor competente e anexadas aos autos. </w:t>
      </w:r>
    </w:p>
    <w:p w14:paraId="61FDAC75" w14:textId="77777777" w:rsidR="00DC168E" w:rsidRPr="00D73DBF" w:rsidRDefault="00DC168E" w:rsidP="00DC168E">
      <w:pPr>
        <w:jc w:val="both"/>
        <w:rPr>
          <w:rFonts w:cs="Arial"/>
        </w:rPr>
      </w:pPr>
    </w:p>
    <w:p w14:paraId="5BCDF9C4" w14:textId="77777777" w:rsidR="00DC168E" w:rsidRPr="00D73DBF" w:rsidRDefault="00DC168E" w:rsidP="00DC168E">
      <w:pPr>
        <w:jc w:val="both"/>
        <w:rPr>
          <w:rFonts w:cs="Arial"/>
          <w:b/>
        </w:rPr>
      </w:pPr>
      <w:r w:rsidRPr="00D73DBF">
        <w:rPr>
          <w:rFonts w:cs="Arial"/>
          <w:b/>
        </w:rPr>
        <w:t xml:space="preserve">6. FORMA DE PAGAMENTO </w:t>
      </w:r>
    </w:p>
    <w:p w14:paraId="07F3B850" w14:textId="77777777" w:rsidR="00DC168E" w:rsidRPr="00D73DBF" w:rsidRDefault="00DC168E" w:rsidP="00DC168E">
      <w:pPr>
        <w:jc w:val="both"/>
        <w:rPr>
          <w:rFonts w:cs="Arial"/>
        </w:rPr>
      </w:pPr>
      <w:r w:rsidRPr="00D73DBF">
        <w:rPr>
          <w:rFonts w:cs="Arial"/>
        </w:rPr>
        <w:t xml:space="preserve">6.1 – A vista, mediante entrega do objeto, após devida liquidação, apresentação de certidões negativas e de nota fiscal, mediante ordem bancária creditada em conta corrente ao fornecedor. </w:t>
      </w:r>
    </w:p>
    <w:p w14:paraId="2BF27BF4" w14:textId="77777777" w:rsidR="00DC168E" w:rsidRDefault="00DC168E" w:rsidP="00DC168E">
      <w:pPr>
        <w:jc w:val="both"/>
        <w:rPr>
          <w:rFonts w:cs="Arial"/>
          <w:b/>
        </w:rPr>
      </w:pPr>
      <w:r w:rsidRPr="00D73DBF">
        <w:rPr>
          <w:rFonts w:cs="Arial"/>
        </w:rPr>
        <w:t>6.2 - A nota fiscal/fatura deverá estar acompanhada com a comprovação de regularidade da licitante vencedora junto à Seguridade Social - CND, ao Fundo de Garantia por Tempo de Serviço - CRF ao Tribunal Superior do Trabalho - CNDT e Relativos aos Tributos Federais e a Dívida da União - Certidão Conjunta da União.</w:t>
      </w:r>
      <w:r w:rsidRPr="00D73DBF">
        <w:rPr>
          <w:rFonts w:cs="Arial"/>
          <w:b/>
        </w:rPr>
        <w:t xml:space="preserve"> </w:t>
      </w:r>
    </w:p>
    <w:p w14:paraId="1089FD89" w14:textId="77777777" w:rsidR="00DC168E" w:rsidRPr="00D73DBF" w:rsidRDefault="00DC168E" w:rsidP="00DC168E">
      <w:pPr>
        <w:jc w:val="both"/>
        <w:rPr>
          <w:rFonts w:cs="Arial"/>
          <w:b/>
        </w:rPr>
      </w:pPr>
    </w:p>
    <w:p w14:paraId="18D02599" w14:textId="77777777" w:rsidR="00DC168E" w:rsidRPr="00D73DBF" w:rsidRDefault="00DC168E" w:rsidP="00DC168E">
      <w:pPr>
        <w:jc w:val="both"/>
        <w:rPr>
          <w:rFonts w:cs="Arial"/>
          <w:b/>
        </w:rPr>
      </w:pPr>
      <w:r w:rsidRPr="00D73DBF">
        <w:rPr>
          <w:rFonts w:cs="Arial"/>
          <w:b/>
        </w:rPr>
        <w:t xml:space="preserve">7. DA DOTAÇÃO ORÇAMENTÁRIA </w:t>
      </w:r>
    </w:p>
    <w:p w14:paraId="043F143C" w14:textId="77777777" w:rsidR="00DC168E" w:rsidRDefault="00DC168E" w:rsidP="00DC168E">
      <w:pPr>
        <w:jc w:val="both"/>
        <w:rPr>
          <w:rFonts w:cs="Arial"/>
        </w:rPr>
      </w:pPr>
      <w:r w:rsidRPr="00D73DBF">
        <w:rPr>
          <w:rFonts w:cs="Arial"/>
        </w:rPr>
        <w:t xml:space="preserve">7.1 - As despesas contratuais correrão por conta da verba do orçamento </w:t>
      </w:r>
      <w:proofErr w:type="gramStart"/>
      <w:r w:rsidRPr="00D73DBF">
        <w:rPr>
          <w:rFonts w:cs="Arial"/>
        </w:rPr>
        <w:t>do(</w:t>
      </w:r>
      <w:proofErr w:type="gramEnd"/>
      <w:r w:rsidRPr="00D73DBF">
        <w:rPr>
          <w:rFonts w:cs="Arial"/>
        </w:rPr>
        <w:t>a) CONTRATANTE, na dotação orçamentária:</w:t>
      </w:r>
      <w:r>
        <w:rPr>
          <w:rFonts w:cs="Arial"/>
        </w:rPr>
        <w:t xml:space="preserve"> Equipamentos e</w:t>
      </w:r>
      <w:r w:rsidRPr="00D73DBF">
        <w:rPr>
          <w:rFonts w:cs="Arial"/>
        </w:rPr>
        <w:t xml:space="preserve"> </w:t>
      </w:r>
      <w:r>
        <w:rPr>
          <w:rFonts w:cs="Arial"/>
        </w:rPr>
        <w:t>Materiais permanentes</w:t>
      </w:r>
      <w:r w:rsidRPr="00F41E00">
        <w:rPr>
          <w:rFonts w:cs="Arial"/>
        </w:rPr>
        <w:t xml:space="preserve">: </w:t>
      </w:r>
      <w:r>
        <w:rPr>
          <w:rFonts w:cs="Arial"/>
        </w:rPr>
        <w:t>01.</w:t>
      </w:r>
      <w:r w:rsidRPr="00F41E00">
        <w:rPr>
          <w:rFonts w:cs="Arial"/>
        </w:rPr>
        <w:t>01.031.2065.</w:t>
      </w:r>
      <w:r>
        <w:rPr>
          <w:rFonts w:cs="Arial"/>
        </w:rPr>
        <w:t>1.221.4.4.90.52.00</w:t>
      </w:r>
      <w:r w:rsidRPr="00F41E00">
        <w:rPr>
          <w:rFonts w:cs="Arial"/>
        </w:rPr>
        <w:t xml:space="preserve">. </w:t>
      </w:r>
    </w:p>
    <w:p w14:paraId="02F7F760" w14:textId="77777777" w:rsidR="00DC168E" w:rsidRPr="00D73DBF" w:rsidRDefault="00DC168E" w:rsidP="00DC168E">
      <w:pPr>
        <w:jc w:val="both"/>
        <w:rPr>
          <w:rFonts w:cs="Arial"/>
        </w:rPr>
      </w:pPr>
    </w:p>
    <w:p w14:paraId="7DD9CC7A" w14:textId="77777777" w:rsidR="00DC168E" w:rsidRPr="00D73DBF" w:rsidRDefault="00DC168E" w:rsidP="00DC168E">
      <w:pPr>
        <w:jc w:val="both"/>
        <w:rPr>
          <w:rFonts w:cs="Arial"/>
          <w:b/>
        </w:rPr>
      </w:pPr>
      <w:r w:rsidRPr="00D73DBF">
        <w:rPr>
          <w:rFonts w:cs="Arial"/>
          <w:b/>
        </w:rPr>
        <w:t xml:space="preserve">8. DAS RESPONSABILIDADES DO CONTRATANTE </w:t>
      </w:r>
    </w:p>
    <w:p w14:paraId="278663C7" w14:textId="77777777" w:rsidR="00DC168E" w:rsidRPr="00D73DBF" w:rsidRDefault="00DC168E" w:rsidP="00DC168E">
      <w:pPr>
        <w:jc w:val="both"/>
        <w:rPr>
          <w:rFonts w:cs="Arial"/>
        </w:rPr>
      </w:pPr>
      <w:r w:rsidRPr="00D73DBF">
        <w:rPr>
          <w:rFonts w:cs="Arial"/>
        </w:rPr>
        <w:t xml:space="preserve">8.1. Fiscalizar e acompanhar a execução do objeto contratual; </w:t>
      </w:r>
    </w:p>
    <w:p w14:paraId="69AE92A5" w14:textId="77777777" w:rsidR="00DC168E" w:rsidRDefault="00DC168E" w:rsidP="00DC168E">
      <w:pPr>
        <w:jc w:val="both"/>
        <w:rPr>
          <w:rFonts w:cs="Arial"/>
        </w:rPr>
      </w:pPr>
      <w:r w:rsidRPr="00D73DBF">
        <w:rPr>
          <w:rFonts w:cs="Arial"/>
        </w:rPr>
        <w:lastRenderedPageBreak/>
        <w:t xml:space="preserve">8.2. Providenciar os pagamentos à Contratada à vista das Notas Fiscais/Faturas devidamente atestadas pelo Setor Competente. </w:t>
      </w:r>
    </w:p>
    <w:p w14:paraId="693CBD79" w14:textId="77777777" w:rsidR="00DC168E" w:rsidRPr="00D73DBF" w:rsidRDefault="00DC168E" w:rsidP="00DC168E">
      <w:pPr>
        <w:jc w:val="both"/>
        <w:rPr>
          <w:rFonts w:cs="Arial"/>
        </w:rPr>
      </w:pPr>
    </w:p>
    <w:p w14:paraId="5A3DBC9F" w14:textId="77777777" w:rsidR="00DC168E" w:rsidRPr="00D73DBF" w:rsidRDefault="00DC168E" w:rsidP="00DC168E">
      <w:pPr>
        <w:jc w:val="both"/>
        <w:rPr>
          <w:rFonts w:cs="Arial"/>
          <w:b/>
        </w:rPr>
      </w:pPr>
      <w:r w:rsidRPr="00D73DBF">
        <w:rPr>
          <w:rFonts w:cs="Arial"/>
          <w:b/>
        </w:rPr>
        <w:t xml:space="preserve">9. DAS OBRIGAÇÕES DA ADJUDICATÁRIA </w:t>
      </w:r>
    </w:p>
    <w:p w14:paraId="0D7A0EA9" w14:textId="77777777" w:rsidR="00DC168E" w:rsidRPr="00D73DBF" w:rsidRDefault="00DC168E" w:rsidP="00DC168E">
      <w:pPr>
        <w:jc w:val="both"/>
        <w:rPr>
          <w:rFonts w:cs="Arial"/>
        </w:rPr>
      </w:pPr>
      <w:r w:rsidRPr="00D73DBF">
        <w:rPr>
          <w:rFonts w:cs="Arial"/>
        </w:rPr>
        <w:t xml:space="preserve">9.1 - São obrigações da adjudicatária, além daquelas dispostas na especificação do objeto: </w:t>
      </w:r>
    </w:p>
    <w:p w14:paraId="1E911647" w14:textId="77777777" w:rsidR="00DC168E" w:rsidRPr="00D73DBF" w:rsidRDefault="00DC168E" w:rsidP="00DC168E">
      <w:pPr>
        <w:ind w:left="708"/>
        <w:jc w:val="both"/>
        <w:rPr>
          <w:rFonts w:cs="Arial"/>
        </w:rPr>
      </w:pPr>
      <w:r w:rsidRPr="00D73DBF">
        <w:rPr>
          <w:rFonts w:cs="Arial"/>
        </w:rPr>
        <w:t xml:space="preserve">a. Reparar, corrigir, remover, reconstituir ou substituir às suas expensas, no total ou em parte, o objeto do Contrato em que se verificarem vícios, defeitos ou incorreções resultantes da execução ou de materiais empregados pela CONTRATADA. </w:t>
      </w:r>
    </w:p>
    <w:p w14:paraId="3F107411" w14:textId="77777777" w:rsidR="00DC168E" w:rsidRPr="00D73DBF" w:rsidRDefault="00DC168E" w:rsidP="00DC168E">
      <w:pPr>
        <w:ind w:left="708"/>
        <w:jc w:val="both"/>
        <w:rPr>
          <w:rFonts w:cs="Arial"/>
        </w:rPr>
      </w:pPr>
      <w:r w:rsidRPr="00D73DBF">
        <w:rPr>
          <w:rFonts w:cs="Arial"/>
        </w:rPr>
        <w:t xml:space="preserve">b. Executar fielmente o objeto dentro do melhor padrão de qualidade, de forma que os serviços a serem executados mantenham todas as especificações técnicas e qualidades exigidas pela Contratante, cumprindo todas as especificações estabelecidas na proposta de preços e documentos apresentados ao CONTRATANTE, bem como neste </w:t>
      </w:r>
      <w:r>
        <w:rPr>
          <w:rFonts w:cs="Arial"/>
        </w:rPr>
        <w:t>Termo de Referência</w:t>
      </w:r>
      <w:r w:rsidRPr="00D73DBF">
        <w:rPr>
          <w:rFonts w:cs="Arial"/>
        </w:rPr>
        <w:t xml:space="preserve">. </w:t>
      </w:r>
    </w:p>
    <w:p w14:paraId="75417495" w14:textId="77777777" w:rsidR="00DC168E" w:rsidRPr="00D73DBF" w:rsidRDefault="00DC168E" w:rsidP="00DC168E">
      <w:pPr>
        <w:ind w:left="708"/>
        <w:jc w:val="both"/>
        <w:rPr>
          <w:rFonts w:cs="Arial"/>
        </w:rPr>
      </w:pPr>
      <w:r w:rsidRPr="00D73DBF">
        <w:rPr>
          <w:rFonts w:cs="Arial"/>
        </w:rPr>
        <w:t xml:space="preserve">c. Utilizar de forma privativa e confidencial, os documentos fornecidos pelo CONTRATANTE para a execução do Contrato. </w:t>
      </w:r>
    </w:p>
    <w:p w14:paraId="6B22721C" w14:textId="77777777" w:rsidR="00DC168E" w:rsidRPr="00D73DBF" w:rsidRDefault="00DC168E" w:rsidP="00DC168E">
      <w:pPr>
        <w:rPr>
          <w:rFonts w:cs="Arial"/>
        </w:rPr>
      </w:pPr>
    </w:p>
    <w:p w14:paraId="23809149" w14:textId="77777777" w:rsidR="00DC168E" w:rsidRPr="00D73DBF" w:rsidRDefault="00DC168E" w:rsidP="00DC168E">
      <w:pPr>
        <w:rPr>
          <w:rFonts w:cs="Arial"/>
        </w:rPr>
      </w:pPr>
    </w:p>
    <w:p w14:paraId="165273C4" w14:textId="77777777" w:rsidR="00DC168E" w:rsidRPr="00D73DBF" w:rsidRDefault="00DC168E" w:rsidP="00DC168E">
      <w:pPr>
        <w:jc w:val="center"/>
        <w:rPr>
          <w:rFonts w:cs="Arial"/>
        </w:rPr>
      </w:pPr>
      <w:r w:rsidRPr="00D73DBF">
        <w:rPr>
          <w:rFonts w:cs="Arial"/>
        </w:rPr>
        <w:t>____________________________</w:t>
      </w:r>
    </w:p>
    <w:p w14:paraId="742FDC4C" w14:textId="77777777" w:rsidR="00DC168E" w:rsidRPr="00D73DBF" w:rsidRDefault="00DC168E" w:rsidP="00DC168E">
      <w:pPr>
        <w:jc w:val="center"/>
        <w:rPr>
          <w:rFonts w:cs="Arial"/>
          <w:b/>
        </w:rPr>
      </w:pPr>
      <w:r>
        <w:rPr>
          <w:rFonts w:cs="Arial"/>
          <w:b/>
        </w:rPr>
        <w:t>ELTON SILVA ROCHA</w:t>
      </w:r>
    </w:p>
    <w:p w14:paraId="6B23555B" w14:textId="77777777" w:rsidR="00DC168E" w:rsidRDefault="00DC168E" w:rsidP="00DC168E">
      <w:pPr>
        <w:jc w:val="center"/>
      </w:pPr>
      <w:r w:rsidRPr="00D73DBF">
        <w:rPr>
          <w:rFonts w:cs="Arial"/>
        </w:rPr>
        <w:t>Ordenador de Despesas</w:t>
      </w:r>
    </w:p>
    <w:p w14:paraId="0BBCAE32"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75EAE546"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4F6A959B"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46FA39CB"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0887FC76"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63ECFAEE"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156361EB"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20B0259A"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209F4563"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1935A289"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39A924C2"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28F3E8CA"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30365DB5"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30B5B7CE"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46592583"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6500FDF6"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721BAB5E"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2A8A2FA8"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12531946"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18FD52B9"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495B30D7"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4A6D7355"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63EE6BCD"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4CAA9534"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2385D5DB" w14:textId="77777777" w:rsidR="00DC168E" w:rsidRPr="009174A5" w:rsidRDefault="00DC168E" w:rsidP="00DC168E">
      <w:pPr>
        <w:jc w:val="center"/>
        <w:rPr>
          <w:rFonts w:ascii="Calibri Light" w:hAnsi="Calibri Light" w:cs="Calibri Light"/>
          <w:b/>
          <w:bCs/>
          <w:sz w:val="24"/>
        </w:rPr>
      </w:pPr>
      <w:r w:rsidRPr="009174A5">
        <w:rPr>
          <w:rFonts w:ascii="Calibri Light" w:hAnsi="Calibri Light" w:cs="Calibri Light"/>
          <w:b/>
          <w:bCs/>
          <w:sz w:val="24"/>
        </w:rPr>
        <w:lastRenderedPageBreak/>
        <w:t>ANEXO II</w:t>
      </w:r>
    </w:p>
    <w:p w14:paraId="606A049A" w14:textId="77777777" w:rsidR="00DC168E" w:rsidRPr="009174A5" w:rsidRDefault="00DC168E" w:rsidP="00DC168E">
      <w:pPr>
        <w:jc w:val="center"/>
        <w:rPr>
          <w:rFonts w:ascii="Calibri Light" w:hAnsi="Calibri Light" w:cs="Calibri Light"/>
          <w:b/>
          <w:bCs/>
          <w:sz w:val="24"/>
        </w:rPr>
      </w:pPr>
      <w:r w:rsidRPr="009174A5">
        <w:rPr>
          <w:rFonts w:ascii="Calibri Light" w:hAnsi="Calibri Light" w:cs="Calibri Light"/>
          <w:b/>
          <w:bCs/>
          <w:sz w:val="24"/>
        </w:rPr>
        <w:t>MODELO DE PROPOSTA COMERCIAL</w:t>
      </w:r>
    </w:p>
    <w:p w14:paraId="5E3F842D" w14:textId="77777777" w:rsidR="00DC168E" w:rsidRPr="009174A5" w:rsidRDefault="00DC168E" w:rsidP="00DC168E">
      <w:pPr>
        <w:jc w:val="both"/>
        <w:rPr>
          <w:rFonts w:ascii="Calibri Light" w:hAnsi="Calibri Light" w:cs="Calibri Light"/>
          <w:b/>
          <w:sz w:val="24"/>
        </w:rPr>
      </w:pPr>
    </w:p>
    <w:p w14:paraId="45BE9255" w14:textId="77777777" w:rsidR="00DC168E" w:rsidRPr="009174A5" w:rsidRDefault="00DC168E" w:rsidP="00DC168E">
      <w:pPr>
        <w:jc w:val="both"/>
        <w:rPr>
          <w:rFonts w:ascii="Calibri Light" w:hAnsi="Calibri Light" w:cs="Calibri Light"/>
          <w:bCs/>
          <w:sz w:val="24"/>
          <w:u w:val="single"/>
        </w:rPr>
      </w:pPr>
      <w:r w:rsidRPr="009174A5">
        <w:rPr>
          <w:rStyle w:val="Nmerodepgina"/>
          <w:rFonts w:ascii="Calibri Light" w:eastAsia="Calibri" w:hAnsi="Calibri Light" w:cs="Calibri Light"/>
          <w:bCs/>
          <w:sz w:val="24"/>
        </w:rPr>
        <w:t>REFERENTE A DISPENSA ELETRÔNICA</w:t>
      </w:r>
      <w:r>
        <w:rPr>
          <w:rStyle w:val="Nmerodepgina"/>
          <w:rFonts w:ascii="Calibri Light" w:eastAsia="Calibri" w:hAnsi="Calibri Light" w:cs="Calibri Light"/>
          <w:bCs/>
          <w:sz w:val="24"/>
        </w:rPr>
        <w:t xml:space="preserve"> COM DISPUTA</w:t>
      </w:r>
      <w:r w:rsidRPr="009174A5">
        <w:rPr>
          <w:rStyle w:val="Nmerodepgina"/>
          <w:rFonts w:ascii="Calibri Light" w:eastAsia="Calibri" w:hAnsi="Calibri Light" w:cs="Calibri Light"/>
          <w:bCs/>
          <w:sz w:val="24"/>
        </w:rPr>
        <w:t xml:space="preserve"> Nº</w:t>
      </w:r>
      <w:r>
        <w:rPr>
          <w:rStyle w:val="Nmerodepgina"/>
          <w:rFonts w:ascii="Calibri Light" w:eastAsia="Calibri" w:hAnsi="Calibri Light" w:cs="Calibri Light"/>
          <w:bCs/>
          <w:sz w:val="24"/>
        </w:rPr>
        <w:t xml:space="preserve"> 01</w:t>
      </w:r>
      <w:r w:rsidRPr="009174A5">
        <w:rPr>
          <w:rStyle w:val="Nmerodepgina"/>
          <w:rFonts w:ascii="Calibri Light" w:eastAsia="Calibri" w:hAnsi="Calibri Light" w:cs="Calibri Light"/>
          <w:bCs/>
          <w:sz w:val="24"/>
        </w:rPr>
        <w:t>/202</w:t>
      </w:r>
      <w:r>
        <w:rPr>
          <w:rStyle w:val="Nmerodepgina"/>
          <w:rFonts w:ascii="Calibri Light" w:eastAsia="Calibri" w:hAnsi="Calibri Light" w:cs="Calibri Light"/>
          <w:bCs/>
          <w:sz w:val="24"/>
        </w:rPr>
        <w:t>3</w:t>
      </w:r>
      <w:r w:rsidRPr="009174A5">
        <w:rPr>
          <w:rFonts w:ascii="Calibri Light" w:hAnsi="Calibri Light" w:cs="Calibri Light"/>
          <w:bCs/>
          <w:sz w:val="24"/>
          <w:u w:val="single"/>
        </w:rPr>
        <w:t xml:space="preserve"> </w:t>
      </w:r>
    </w:p>
    <w:p w14:paraId="3B009481" w14:textId="77777777" w:rsidR="00DC168E" w:rsidRPr="009174A5" w:rsidRDefault="00DC168E" w:rsidP="00DC168E">
      <w:pPr>
        <w:jc w:val="both"/>
        <w:rPr>
          <w:rFonts w:ascii="Calibri Light" w:hAnsi="Calibri Light" w:cs="Calibri Light"/>
          <w:bCs/>
          <w:sz w:val="24"/>
          <w:u w:val="single"/>
        </w:rPr>
      </w:pPr>
    </w:p>
    <w:p w14:paraId="204DF999" w14:textId="77777777" w:rsidR="00DC168E" w:rsidRPr="009174A5" w:rsidRDefault="00DC168E" w:rsidP="00DC168E">
      <w:pPr>
        <w:rPr>
          <w:rFonts w:ascii="Calibri Light" w:hAnsi="Calibri Light" w:cs="Calibri Light"/>
          <w:b/>
          <w:bCs/>
          <w:sz w:val="24"/>
        </w:rPr>
      </w:pPr>
      <w:r w:rsidRPr="009174A5">
        <w:rPr>
          <w:rFonts w:ascii="Calibri Light" w:hAnsi="Calibri Light" w:cs="Calibri Light"/>
          <w:b/>
          <w:bCs/>
          <w:sz w:val="24"/>
        </w:rPr>
        <w:t xml:space="preserve">NOME DA PROPONENTE: </w:t>
      </w:r>
    </w:p>
    <w:p w14:paraId="6A6D292A" w14:textId="77777777" w:rsidR="00DC168E" w:rsidRPr="009174A5" w:rsidRDefault="00DC168E" w:rsidP="00DC168E">
      <w:pPr>
        <w:rPr>
          <w:rFonts w:ascii="Calibri Light" w:hAnsi="Calibri Light" w:cs="Calibri Light"/>
          <w:b/>
          <w:bCs/>
          <w:sz w:val="24"/>
        </w:rPr>
      </w:pPr>
      <w:r w:rsidRPr="009174A5">
        <w:rPr>
          <w:rFonts w:ascii="Calibri Light" w:hAnsi="Calibri Light" w:cs="Calibri Light"/>
          <w:b/>
          <w:bCs/>
          <w:sz w:val="24"/>
        </w:rPr>
        <w:t xml:space="preserve">CNPJ: </w:t>
      </w:r>
    </w:p>
    <w:p w14:paraId="78D10E24" w14:textId="77777777" w:rsidR="00DC168E" w:rsidRPr="009174A5" w:rsidRDefault="00DC168E" w:rsidP="00DC168E">
      <w:pPr>
        <w:rPr>
          <w:rFonts w:ascii="Calibri Light" w:hAnsi="Calibri Light" w:cs="Calibri Light"/>
          <w:b/>
          <w:bCs/>
          <w:sz w:val="24"/>
        </w:rPr>
      </w:pPr>
      <w:r w:rsidRPr="009174A5">
        <w:rPr>
          <w:rFonts w:ascii="Calibri Light" w:hAnsi="Calibri Light" w:cs="Calibri Light"/>
          <w:b/>
          <w:bCs/>
          <w:sz w:val="24"/>
        </w:rPr>
        <w:t xml:space="preserve">ENDEREÇO: </w:t>
      </w:r>
    </w:p>
    <w:p w14:paraId="07186BC6" w14:textId="77777777" w:rsidR="00DC168E" w:rsidRPr="009174A5" w:rsidRDefault="00DC168E" w:rsidP="00DC168E">
      <w:pPr>
        <w:pStyle w:val="Cabealho"/>
        <w:rPr>
          <w:rFonts w:ascii="Calibri Light" w:hAnsi="Calibri Light" w:cs="Calibri Light"/>
          <w:b/>
          <w:bCs/>
          <w:sz w:val="24"/>
        </w:rPr>
      </w:pPr>
      <w:r w:rsidRPr="009174A5">
        <w:rPr>
          <w:rFonts w:ascii="Calibri Light" w:hAnsi="Calibri Light" w:cs="Calibri Light"/>
          <w:b/>
          <w:bCs/>
          <w:sz w:val="24"/>
        </w:rPr>
        <w:t xml:space="preserve">TELEFONE: </w:t>
      </w:r>
    </w:p>
    <w:p w14:paraId="4EEB4599" w14:textId="77777777" w:rsidR="00DC168E" w:rsidRPr="009174A5" w:rsidRDefault="00DC168E" w:rsidP="00DC168E">
      <w:pPr>
        <w:jc w:val="both"/>
        <w:rPr>
          <w:rFonts w:ascii="Calibri Light" w:hAnsi="Calibri Light" w:cs="Calibri Light"/>
          <w:b/>
          <w:bCs/>
          <w:sz w:val="24"/>
        </w:rPr>
      </w:pPr>
      <w:r w:rsidRPr="009174A5">
        <w:rPr>
          <w:rFonts w:ascii="Calibri Light" w:hAnsi="Calibri Light" w:cs="Calibri Light"/>
          <w:b/>
          <w:bCs/>
          <w:sz w:val="24"/>
        </w:rPr>
        <w:t xml:space="preserve">E-MAIL: </w:t>
      </w:r>
    </w:p>
    <w:p w14:paraId="32D9E10A" w14:textId="77777777" w:rsidR="00DC168E" w:rsidRPr="009174A5" w:rsidRDefault="00DC168E" w:rsidP="00DC168E">
      <w:pPr>
        <w:jc w:val="both"/>
        <w:rPr>
          <w:rFonts w:ascii="Calibri Light" w:hAnsi="Calibri Light" w:cs="Calibri Light"/>
          <w:b/>
          <w:bCs/>
          <w:sz w:val="24"/>
        </w:rPr>
      </w:pPr>
      <w:r w:rsidRPr="009174A5">
        <w:rPr>
          <w:rFonts w:ascii="Calibri Light" w:hAnsi="Calibri Light" w:cs="Calibri Light"/>
          <w:b/>
          <w:bCs/>
          <w:sz w:val="24"/>
        </w:rPr>
        <w:t>REPRESENTANTE:</w:t>
      </w:r>
    </w:p>
    <w:p w14:paraId="6B9B0A08" w14:textId="77777777" w:rsidR="00DC168E" w:rsidRPr="009174A5" w:rsidRDefault="00DC168E" w:rsidP="00DC168E">
      <w:pPr>
        <w:jc w:val="both"/>
        <w:rPr>
          <w:rFonts w:ascii="Calibri Light" w:hAnsi="Calibri Light" w:cs="Calibri Light"/>
          <w:bCs/>
          <w:sz w:val="24"/>
          <w:u w:val="single"/>
        </w:rPr>
      </w:pPr>
    </w:p>
    <w:p w14:paraId="35DCC719" w14:textId="77777777" w:rsidR="00DC168E" w:rsidRPr="00E25343" w:rsidRDefault="00DC168E" w:rsidP="00DC168E">
      <w:pPr>
        <w:jc w:val="both"/>
        <w:rPr>
          <w:rFonts w:ascii="Calibri Light" w:hAnsi="Calibri Light" w:cs="Calibri Light"/>
          <w:bCs/>
          <w:sz w:val="24"/>
        </w:rPr>
      </w:pPr>
      <w:r w:rsidRPr="009174A5">
        <w:rPr>
          <w:rFonts w:ascii="Calibri Light" w:hAnsi="Calibri Light" w:cs="Calibri Light"/>
          <w:b/>
          <w:bCs/>
          <w:sz w:val="24"/>
          <w:u w:val="single"/>
        </w:rPr>
        <w:t>OBJETO:</w:t>
      </w:r>
      <w:r w:rsidRPr="009174A5">
        <w:rPr>
          <w:rFonts w:ascii="Calibri Light" w:hAnsi="Calibri Light" w:cs="Calibri Light"/>
          <w:bCs/>
          <w:sz w:val="24"/>
        </w:rPr>
        <w:t xml:space="preserve">  </w:t>
      </w:r>
      <w:r w:rsidRPr="00E25343">
        <w:rPr>
          <w:rFonts w:ascii="Calibri Light" w:hAnsi="Calibri Light" w:cs="Calibri Light"/>
          <w:bCs/>
          <w:sz w:val="24"/>
        </w:rPr>
        <w:t xml:space="preserve">Aquisição de </w:t>
      </w:r>
      <w:r w:rsidRPr="00A461B9">
        <w:rPr>
          <w:rFonts w:ascii="Calibri Light" w:hAnsi="Calibri Light" w:cs="Calibri Light"/>
          <w:sz w:val="24"/>
        </w:rPr>
        <w:t>Materiais Elétricos, destinados a iluminação do estacionamento da Câmara Municipal</w:t>
      </w:r>
      <w:r w:rsidRPr="00E25343">
        <w:rPr>
          <w:rFonts w:ascii="Calibri Light" w:hAnsi="Calibri Light" w:cs="Calibri Light"/>
          <w:bCs/>
          <w:sz w:val="24"/>
        </w:rPr>
        <w:t xml:space="preserve">, de acordo com as especificações e condições constantes do edital da dispensa eletrônica nº </w:t>
      </w:r>
      <w:r>
        <w:rPr>
          <w:rFonts w:ascii="Calibri Light" w:hAnsi="Calibri Light" w:cs="Calibri Light"/>
          <w:bCs/>
          <w:sz w:val="24"/>
        </w:rPr>
        <w:t>01/2023</w:t>
      </w:r>
      <w:r w:rsidRPr="00E25343">
        <w:rPr>
          <w:rFonts w:ascii="Calibri Light" w:hAnsi="Calibri Light" w:cs="Calibri Light"/>
          <w:bCs/>
          <w:sz w:val="24"/>
        </w:rPr>
        <w:t xml:space="preserve"> e seus anexos. </w:t>
      </w:r>
    </w:p>
    <w:p w14:paraId="71CEDD06" w14:textId="77777777" w:rsidR="00DC168E" w:rsidRPr="009174A5" w:rsidRDefault="00DC168E" w:rsidP="00DC168E">
      <w:pPr>
        <w:rPr>
          <w:rFonts w:ascii="Calibri Light" w:hAnsi="Calibri Light" w:cs="Calibri Light"/>
          <w:bCs/>
          <w:sz w:val="24"/>
        </w:rPr>
      </w:pPr>
    </w:p>
    <w:p w14:paraId="2802324E" w14:textId="77777777" w:rsidR="00DC168E" w:rsidRPr="00102F7D" w:rsidRDefault="00DC168E" w:rsidP="00DC168E">
      <w:pPr>
        <w:jc w:val="both"/>
        <w:rPr>
          <w:rFonts w:ascii="Calibri Light" w:hAnsi="Calibri Light" w:cs="Calibri Light"/>
          <w:bCs/>
          <w:sz w:val="24"/>
        </w:rPr>
      </w:pPr>
      <w:r w:rsidRPr="009174A5">
        <w:rPr>
          <w:rFonts w:ascii="Calibri Light" w:hAnsi="Calibri Light" w:cs="Calibri Light"/>
          <w:bCs/>
          <w:sz w:val="24"/>
        </w:rPr>
        <w:t xml:space="preserve">LOTE I – </w:t>
      </w:r>
    </w:p>
    <w:tbl>
      <w:tblPr>
        <w:tblW w:w="864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1417"/>
        <w:gridCol w:w="1559"/>
        <w:gridCol w:w="1559"/>
        <w:gridCol w:w="1417"/>
      </w:tblGrid>
      <w:tr w:rsidR="00DC168E" w:rsidRPr="009174A5" w14:paraId="6D046B29" w14:textId="77777777" w:rsidTr="00513FE4">
        <w:tblPrEx>
          <w:tblCellMar>
            <w:top w:w="0" w:type="dxa"/>
            <w:bottom w:w="0" w:type="dxa"/>
          </w:tblCellMar>
        </w:tblPrEx>
        <w:tc>
          <w:tcPr>
            <w:tcW w:w="2694" w:type="dxa"/>
            <w:shd w:val="clear" w:color="auto" w:fill="E0E0E0"/>
          </w:tcPr>
          <w:p w14:paraId="7750AF60" w14:textId="77777777" w:rsidR="00DC168E" w:rsidRPr="009174A5" w:rsidRDefault="00DC168E" w:rsidP="00513FE4">
            <w:pPr>
              <w:jc w:val="center"/>
              <w:rPr>
                <w:rFonts w:ascii="Calibri Light" w:hAnsi="Calibri Light" w:cs="Calibri Light"/>
                <w:bCs/>
                <w:sz w:val="24"/>
                <w:highlight w:val="lightGray"/>
              </w:rPr>
            </w:pPr>
          </w:p>
          <w:p w14:paraId="6D64FC4B" w14:textId="77777777" w:rsidR="00DC168E" w:rsidRPr="009174A5" w:rsidRDefault="00DC168E" w:rsidP="00513FE4">
            <w:pPr>
              <w:jc w:val="center"/>
              <w:rPr>
                <w:rFonts w:ascii="Calibri Light" w:hAnsi="Calibri Light" w:cs="Calibri Light"/>
                <w:bCs/>
                <w:sz w:val="24"/>
                <w:highlight w:val="lightGray"/>
              </w:rPr>
            </w:pPr>
            <w:r w:rsidRPr="009174A5">
              <w:rPr>
                <w:rFonts w:ascii="Calibri Light" w:hAnsi="Calibri Light" w:cs="Calibri Light"/>
                <w:bCs/>
                <w:sz w:val="24"/>
                <w:highlight w:val="lightGray"/>
              </w:rPr>
              <w:t>OBJETO</w:t>
            </w:r>
          </w:p>
        </w:tc>
        <w:tc>
          <w:tcPr>
            <w:tcW w:w="1417" w:type="dxa"/>
            <w:shd w:val="clear" w:color="auto" w:fill="E0E0E0"/>
          </w:tcPr>
          <w:p w14:paraId="562FC45A" w14:textId="77777777" w:rsidR="00DC168E" w:rsidRPr="009174A5" w:rsidRDefault="00DC168E" w:rsidP="00513FE4">
            <w:pPr>
              <w:jc w:val="center"/>
              <w:rPr>
                <w:rFonts w:ascii="Calibri Light" w:hAnsi="Calibri Light" w:cs="Calibri Light"/>
                <w:bCs/>
                <w:sz w:val="24"/>
                <w:highlight w:val="lightGray"/>
              </w:rPr>
            </w:pPr>
          </w:p>
          <w:p w14:paraId="018C9B53" w14:textId="77777777" w:rsidR="00DC168E" w:rsidRPr="009174A5" w:rsidRDefault="00DC168E" w:rsidP="00513FE4">
            <w:pPr>
              <w:jc w:val="center"/>
              <w:rPr>
                <w:rFonts w:ascii="Calibri Light" w:hAnsi="Calibri Light" w:cs="Calibri Light"/>
                <w:bCs/>
                <w:sz w:val="24"/>
                <w:highlight w:val="lightGray"/>
              </w:rPr>
            </w:pPr>
            <w:r w:rsidRPr="009174A5">
              <w:rPr>
                <w:rFonts w:ascii="Calibri Light" w:hAnsi="Calibri Light" w:cs="Calibri Light"/>
                <w:bCs/>
                <w:sz w:val="24"/>
                <w:highlight w:val="lightGray"/>
              </w:rPr>
              <w:t>QTDE</w:t>
            </w:r>
          </w:p>
        </w:tc>
        <w:tc>
          <w:tcPr>
            <w:tcW w:w="1559" w:type="dxa"/>
            <w:shd w:val="clear" w:color="auto" w:fill="E0E0E0"/>
          </w:tcPr>
          <w:p w14:paraId="0A2F5E7A" w14:textId="77777777" w:rsidR="00DC168E" w:rsidRPr="009174A5" w:rsidRDefault="00DC168E" w:rsidP="00513FE4">
            <w:pPr>
              <w:jc w:val="center"/>
              <w:rPr>
                <w:rFonts w:ascii="Calibri Light" w:hAnsi="Calibri Light" w:cs="Calibri Light"/>
                <w:bCs/>
                <w:sz w:val="24"/>
                <w:highlight w:val="lightGray"/>
              </w:rPr>
            </w:pPr>
            <w:r>
              <w:rPr>
                <w:rFonts w:ascii="Calibri Light" w:hAnsi="Calibri Light" w:cs="Calibri Light"/>
                <w:bCs/>
                <w:sz w:val="24"/>
                <w:highlight w:val="lightGray"/>
              </w:rPr>
              <w:t>MARCA E OBSERVAÇÕES</w:t>
            </w:r>
          </w:p>
        </w:tc>
        <w:tc>
          <w:tcPr>
            <w:tcW w:w="1559" w:type="dxa"/>
            <w:shd w:val="clear" w:color="auto" w:fill="E0E0E0"/>
          </w:tcPr>
          <w:p w14:paraId="56481EF3" w14:textId="77777777" w:rsidR="00DC168E" w:rsidRPr="009174A5" w:rsidRDefault="00DC168E" w:rsidP="00513FE4">
            <w:pPr>
              <w:jc w:val="center"/>
              <w:rPr>
                <w:rFonts w:ascii="Calibri Light" w:hAnsi="Calibri Light" w:cs="Calibri Light"/>
                <w:bCs/>
                <w:sz w:val="24"/>
                <w:highlight w:val="lightGray"/>
              </w:rPr>
            </w:pPr>
            <w:r w:rsidRPr="009174A5">
              <w:rPr>
                <w:rFonts w:ascii="Calibri Light" w:hAnsi="Calibri Light" w:cs="Calibri Light"/>
                <w:bCs/>
                <w:sz w:val="24"/>
                <w:highlight w:val="lightGray"/>
              </w:rPr>
              <w:t>PREÇO UNITÁRIO R$</w:t>
            </w:r>
          </w:p>
        </w:tc>
        <w:tc>
          <w:tcPr>
            <w:tcW w:w="1417" w:type="dxa"/>
            <w:shd w:val="clear" w:color="auto" w:fill="E0E0E0"/>
          </w:tcPr>
          <w:p w14:paraId="27D83133" w14:textId="77777777" w:rsidR="00DC168E" w:rsidRPr="009174A5" w:rsidRDefault="00DC168E" w:rsidP="00513FE4">
            <w:pPr>
              <w:jc w:val="center"/>
              <w:rPr>
                <w:rFonts w:ascii="Calibri Light" w:hAnsi="Calibri Light" w:cs="Calibri Light"/>
                <w:bCs/>
                <w:sz w:val="24"/>
                <w:highlight w:val="lightGray"/>
              </w:rPr>
            </w:pPr>
            <w:r w:rsidRPr="009174A5">
              <w:rPr>
                <w:rFonts w:ascii="Calibri Light" w:hAnsi="Calibri Light" w:cs="Calibri Light"/>
                <w:bCs/>
                <w:sz w:val="24"/>
                <w:highlight w:val="lightGray"/>
              </w:rPr>
              <w:t xml:space="preserve">PREÇO </w:t>
            </w:r>
          </w:p>
          <w:p w14:paraId="2BE43650" w14:textId="77777777" w:rsidR="00DC168E" w:rsidRPr="009174A5" w:rsidRDefault="00DC168E" w:rsidP="00513FE4">
            <w:pPr>
              <w:jc w:val="center"/>
              <w:rPr>
                <w:rFonts w:ascii="Calibri Light" w:hAnsi="Calibri Light" w:cs="Calibri Light"/>
                <w:bCs/>
                <w:sz w:val="24"/>
                <w:highlight w:val="lightGray"/>
              </w:rPr>
            </w:pPr>
            <w:r w:rsidRPr="009174A5">
              <w:rPr>
                <w:rFonts w:ascii="Calibri Light" w:hAnsi="Calibri Light" w:cs="Calibri Light"/>
                <w:bCs/>
                <w:sz w:val="24"/>
                <w:highlight w:val="lightGray"/>
              </w:rPr>
              <w:t>GLOBAL R$</w:t>
            </w:r>
          </w:p>
        </w:tc>
      </w:tr>
      <w:tr w:rsidR="00DC168E" w:rsidRPr="009174A5" w14:paraId="1C474261" w14:textId="77777777" w:rsidTr="00513FE4">
        <w:tblPrEx>
          <w:tblCellMar>
            <w:top w:w="0" w:type="dxa"/>
            <w:bottom w:w="0" w:type="dxa"/>
          </w:tblCellMar>
        </w:tblPrEx>
        <w:tc>
          <w:tcPr>
            <w:tcW w:w="2694" w:type="dxa"/>
          </w:tcPr>
          <w:p w14:paraId="5D8FE467" w14:textId="77777777" w:rsidR="00DC168E" w:rsidRPr="00730946" w:rsidRDefault="00DC168E" w:rsidP="00513FE4">
            <w:pPr>
              <w:widowControl w:val="0"/>
              <w:suppressAutoHyphens/>
              <w:spacing w:after="120" w:line="360" w:lineRule="auto"/>
              <w:rPr>
                <w:rFonts w:cs="Arial"/>
                <w:sz w:val="16"/>
                <w:szCs w:val="16"/>
              </w:rPr>
            </w:pPr>
            <w:r w:rsidRPr="00CA182A">
              <w:rPr>
                <w:rFonts w:ascii="Calibri" w:hAnsi="Calibri" w:cs="Calibri"/>
                <w:bCs/>
                <w:sz w:val="16"/>
                <w:szCs w:val="16"/>
                <w:shd w:val="clear" w:color="auto" w:fill="FFFFFF"/>
              </w:rPr>
              <w:t>POSTE EM TUBO GALVANIZADO A FOGO COM ALTURA ÚTIL DE 06 METROS, COM SUPORTE PARA 01 LUMINÁRIA LED PARA ILUMINAÇÃO PÚBLICA, FIXAÇÃO NO SOLO COM BASE FLANGEADO.</w:t>
            </w:r>
          </w:p>
        </w:tc>
        <w:tc>
          <w:tcPr>
            <w:tcW w:w="1417" w:type="dxa"/>
          </w:tcPr>
          <w:p w14:paraId="743A1B75" w14:textId="77777777" w:rsidR="00DC168E" w:rsidRPr="009174A5" w:rsidRDefault="00DC168E" w:rsidP="00513FE4">
            <w:pPr>
              <w:jc w:val="center"/>
              <w:rPr>
                <w:rFonts w:ascii="Calibri Light" w:hAnsi="Calibri Light" w:cs="Calibri Light"/>
                <w:bCs/>
                <w:sz w:val="24"/>
                <w:u w:val="single"/>
              </w:rPr>
            </w:pPr>
            <w:r>
              <w:rPr>
                <w:rFonts w:ascii="Calibri Light" w:hAnsi="Calibri Light" w:cs="Calibri Light"/>
                <w:bCs/>
                <w:sz w:val="24"/>
                <w:u w:val="single"/>
              </w:rPr>
              <w:t>04</w:t>
            </w:r>
          </w:p>
        </w:tc>
        <w:tc>
          <w:tcPr>
            <w:tcW w:w="1559" w:type="dxa"/>
          </w:tcPr>
          <w:p w14:paraId="743C41C0" w14:textId="77777777" w:rsidR="00DC168E" w:rsidRPr="009174A5" w:rsidRDefault="00DC168E" w:rsidP="00513FE4">
            <w:pPr>
              <w:rPr>
                <w:rFonts w:ascii="Calibri Light" w:hAnsi="Calibri Light" w:cs="Calibri Light"/>
                <w:bCs/>
                <w:sz w:val="24"/>
                <w:u w:val="single"/>
              </w:rPr>
            </w:pPr>
          </w:p>
        </w:tc>
        <w:tc>
          <w:tcPr>
            <w:tcW w:w="1559" w:type="dxa"/>
          </w:tcPr>
          <w:p w14:paraId="46B35278" w14:textId="77777777" w:rsidR="00DC168E" w:rsidRPr="009174A5" w:rsidRDefault="00DC168E" w:rsidP="00513FE4">
            <w:pPr>
              <w:rPr>
                <w:rFonts w:ascii="Calibri Light" w:hAnsi="Calibri Light" w:cs="Calibri Light"/>
                <w:bCs/>
                <w:sz w:val="24"/>
                <w:u w:val="single"/>
              </w:rPr>
            </w:pPr>
          </w:p>
        </w:tc>
        <w:tc>
          <w:tcPr>
            <w:tcW w:w="1417" w:type="dxa"/>
          </w:tcPr>
          <w:p w14:paraId="686F98D6" w14:textId="77777777" w:rsidR="00DC168E" w:rsidRPr="009174A5" w:rsidRDefault="00DC168E" w:rsidP="00513FE4">
            <w:pPr>
              <w:rPr>
                <w:rFonts w:ascii="Calibri Light" w:hAnsi="Calibri Light" w:cs="Calibri Light"/>
                <w:bCs/>
                <w:sz w:val="24"/>
                <w:u w:val="single"/>
              </w:rPr>
            </w:pPr>
          </w:p>
        </w:tc>
      </w:tr>
      <w:tr w:rsidR="00DC168E" w:rsidRPr="009174A5" w14:paraId="0E681148" w14:textId="77777777" w:rsidTr="00513FE4">
        <w:tblPrEx>
          <w:tblCellMar>
            <w:top w:w="0" w:type="dxa"/>
            <w:bottom w:w="0" w:type="dxa"/>
          </w:tblCellMar>
        </w:tblPrEx>
        <w:tc>
          <w:tcPr>
            <w:tcW w:w="2694" w:type="dxa"/>
          </w:tcPr>
          <w:p w14:paraId="74CA47A5" w14:textId="77777777" w:rsidR="00DC168E" w:rsidRPr="007B73FD" w:rsidRDefault="00DC168E" w:rsidP="00513FE4">
            <w:pPr>
              <w:widowControl w:val="0"/>
              <w:suppressAutoHyphens/>
              <w:spacing w:after="120" w:line="360" w:lineRule="auto"/>
              <w:rPr>
                <w:rFonts w:cs="Arial"/>
                <w:bCs/>
                <w:sz w:val="16"/>
                <w:szCs w:val="16"/>
              </w:rPr>
            </w:pPr>
            <w:r w:rsidRPr="00CA182A">
              <w:rPr>
                <w:rFonts w:ascii="Calibri" w:hAnsi="Calibri" w:cs="Calibri"/>
                <w:bCs/>
                <w:sz w:val="16"/>
                <w:szCs w:val="16"/>
                <w:shd w:val="clear" w:color="auto" w:fill="FFFFFF"/>
              </w:rPr>
              <w:t xml:space="preserve">LUMINÁRIA LED SMD PARA ILUMINAÇÃO PÚBLICA TIPO PÉTALA 150W, FREQUÊNCIA: 50/60HZ, BIVOLT, COM CERTIFICAÇÃO INMETRO IP67, COR DO ACABAMENTO: PRETO, TEMPERATURA DE COR: BRANCO FRIO 6000K, FLUXO LUMINOSO MINIMO 8.000 LÚMENS, ÂNGULO DE IRRADIAÇÃO LUMINOSA MINIMA DE 90°, GARANTIA MINIMA </w:t>
            </w:r>
            <w:proofErr w:type="gramStart"/>
            <w:r w:rsidRPr="00CA182A">
              <w:rPr>
                <w:rFonts w:ascii="Calibri" w:hAnsi="Calibri" w:cs="Calibri"/>
                <w:bCs/>
                <w:sz w:val="16"/>
                <w:szCs w:val="16"/>
                <w:shd w:val="clear" w:color="auto" w:fill="FFFFFF"/>
              </w:rPr>
              <w:t>01 ANO</w:t>
            </w:r>
            <w:proofErr w:type="gramEnd"/>
            <w:r w:rsidRPr="00CA182A">
              <w:rPr>
                <w:rFonts w:ascii="Calibri" w:hAnsi="Calibri" w:cs="Calibri"/>
                <w:bCs/>
                <w:sz w:val="16"/>
                <w:szCs w:val="16"/>
                <w:shd w:val="clear" w:color="auto" w:fill="FFFFFF"/>
              </w:rPr>
              <w:t>.</w:t>
            </w:r>
          </w:p>
        </w:tc>
        <w:tc>
          <w:tcPr>
            <w:tcW w:w="1417" w:type="dxa"/>
          </w:tcPr>
          <w:p w14:paraId="0F2B7EEE" w14:textId="77777777" w:rsidR="00DC168E" w:rsidRPr="009174A5" w:rsidRDefault="00DC168E" w:rsidP="00513FE4">
            <w:pPr>
              <w:jc w:val="center"/>
              <w:rPr>
                <w:rFonts w:ascii="Calibri Light" w:hAnsi="Calibri Light" w:cs="Calibri Light"/>
                <w:bCs/>
                <w:sz w:val="24"/>
                <w:u w:val="single"/>
              </w:rPr>
            </w:pPr>
            <w:r>
              <w:rPr>
                <w:rFonts w:ascii="Calibri Light" w:hAnsi="Calibri Light" w:cs="Calibri Light"/>
                <w:bCs/>
                <w:sz w:val="24"/>
                <w:u w:val="single"/>
              </w:rPr>
              <w:t>04</w:t>
            </w:r>
          </w:p>
        </w:tc>
        <w:tc>
          <w:tcPr>
            <w:tcW w:w="1559" w:type="dxa"/>
          </w:tcPr>
          <w:p w14:paraId="12B118DA" w14:textId="77777777" w:rsidR="00DC168E" w:rsidRPr="009174A5" w:rsidRDefault="00DC168E" w:rsidP="00513FE4">
            <w:pPr>
              <w:rPr>
                <w:rFonts w:ascii="Calibri Light" w:hAnsi="Calibri Light" w:cs="Calibri Light"/>
                <w:bCs/>
                <w:sz w:val="24"/>
                <w:u w:val="single"/>
              </w:rPr>
            </w:pPr>
          </w:p>
        </w:tc>
        <w:tc>
          <w:tcPr>
            <w:tcW w:w="1559" w:type="dxa"/>
          </w:tcPr>
          <w:p w14:paraId="2F131300" w14:textId="77777777" w:rsidR="00DC168E" w:rsidRPr="009174A5" w:rsidRDefault="00DC168E" w:rsidP="00513FE4">
            <w:pPr>
              <w:rPr>
                <w:rFonts w:ascii="Calibri Light" w:hAnsi="Calibri Light" w:cs="Calibri Light"/>
                <w:bCs/>
                <w:sz w:val="24"/>
                <w:u w:val="single"/>
              </w:rPr>
            </w:pPr>
          </w:p>
        </w:tc>
        <w:tc>
          <w:tcPr>
            <w:tcW w:w="1417" w:type="dxa"/>
          </w:tcPr>
          <w:p w14:paraId="09CCBC7F" w14:textId="77777777" w:rsidR="00DC168E" w:rsidRPr="009174A5" w:rsidRDefault="00DC168E" w:rsidP="00513FE4">
            <w:pPr>
              <w:rPr>
                <w:rFonts w:ascii="Calibri Light" w:hAnsi="Calibri Light" w:cs="Calibri Light"/>
                <w:bCs/>
                <w:sz w:val="24"/>
                <w:u w:val="single"/>
              </w:rPr>
            </w:pPr>
          </w:p>
        </w:tc>
      </w:tr>
      <w:tr w:rsidR="00DC168E" w:rsidRPr="009174A5" w14:paraId="30312A81" w14:textId="77777777" w:rsidTr="00513FE4">
        <w:tblPrEx>
          <w:tblCellMar>
            <w:top w:w="0" w:type="dxa"/>
            <w:bottom w:w="0" w:type="dxa"/>
          </w:tblCellMar>
        </w:tblPrEx>
        <w:tc>
          <w:tcPr>
            <w:tcW w:w="2694" w:type="dxa"/>
          </w:tcPr>
          <w:p w14:paraId="496BB306" w14:textId="77777777" w:rsidR="00DC168E" w:rsidRPr="0004140E" w:rsidRDefault="00DC168E" w:rsidP="00513FE4">
            <w:pPr>
              <w:widowControl w:val="0"/>
              <w:suppressAutoHyphens/>
              <w:spacing w:after="120" w:line="360" w:lineRule="auto"/>
              <w:rPr>
                <w:rFonts w:cs="Arial"/>
                <w:bCs/>
                <w:sz w:val="16"/>
                <w:szCs w:val="16"/>
              </w:rPr>
            </w:pPr>
            <w:r w:rsidRPr="00CA182A">
              <w:rPr>
                <w:rFonts w:ascii="Calibri" w:hAnsi="Calibri" w:cs="Calibri"/>
                <w:bCs/>
                <w:sz w:val="16"/>
                <w:szCs w:val="16"/>
                <w:shd w:val="clear" w:color="auto" w:fill="FFFFFF"/>
              </w:rPr>
              <w:t xml:space="preserve">REFLETOR HOLOFOTE DE LED 100W, COR DO ACABAMENTO: PRETO, TEMPERATURA DE COR: BRANCO FRIO 6000K, BIVOLT, COM CERTIFICAÇÃO INMETRO IP66, GARANTIA MINIMA </w:t>
            </w:r>
            <w:proofErr w:type="gramStart"/>
            <w:r w:rsidRPr="00CA182A">
              <w:rPr>
                <w:rFonts w:ascii="Calibri" w:hAnsi="Calibri" w:cs="Calibri"/>
                <w:bCs/>
                <w:sz w:val="16"/>
                <w:szCs w:val="16"/>
                <w:shd w:val="clear" w:color="auto" w:fill="FFFFFF"/>
              </w:rPr>
              <w:t>01 ANO</w:t>
            </w:r>
            <w:proofErr w:type="gramEnd"/>
            <w:r w:rsidRPr="00CA182A">
              <w:rPr>
                <w:rFonts w:ascii="Calibri" w:hAnsi="Calibri" w:cs="Calibri"/>
                <w:bCs/>
                <w:sz w:val="16"/>
                <w:szCs w:val="16"/>
                <w:shd w:val="clear" w:color="auto" w:fill="FFFFFF"/>
              </w:rPr>
              <w:t>.</w:t>
            </w:r>
          </w:p>
        </w:tc>
        <w:tc>
          <w:tcPr>
            <w:tcW w:w="1417" w:type="dxa"/>
          </w:tcPr>
          <w:p w14:paraId="43BFCC0A" w14:textId="77777777" w:rsidR="00DC168E" w:rsidRPr="009174A5" w:rsidRDefault="00DC168E" w:rsidP="00513FE4">
            <w:pPr>
              <w:jc w:val="center"/>
              <w:rPr>
                <w:rFonts w:ascii="Calibri Light" w:hAnsi="Calibri Light" w:cs="Calibri Light"/>
                <w:bCs/>
                <w:sz w:val="24"/>
                <w:u w:val="single"/>
              </w:rPr>
            </w:pPr>
            <w:r>
              <w:rPr>
                <w:rFonts w:ascii="Calibri Light" w:hAnsi="Calibri Light" w:cs="Calibri Light"/>
                <w:bCs/>
                <w:sz w:val="24"/>
                <w:u w:val="single"/>
              </w:rPr>
              <w:t>03</w:t>
            </w:r>
          </w:p>
        </w:tc>
        <w:tc>
          <w:tcPr>
            <w:tcW w:w="1559" w:type="dxa"/>
          </w:tcPr>
          <w:p w14:paraId="300373D3" w14:textId="77777777" w:rsidR="00DC168E" w:rsidRPr="009174A5" w:rsidRDefault="00DC168E" w:rsidP="00513FE4">
            <w:pPr>
              <w:rPr>
                <w:rFonts w:ascii="Calibri Light" w:hAnsi="Calibri Light" w:cs="Calibri Light"/>
                <w:bCs/>
                <w:sz w:val="24"/>
                <w:u w:val="single"/>
              </w:rPr>
            </w:pPr>
          </w:p>
        </w:tc>
        <w:tc>
          <w:tcPr>
            <w:tcW w:w="1559" w:type="dxa"/>
          </w:tcPr>
          <w:p w14:paraId="0F7F377A" w14:textId="77777777" w:rsidR="00DC168E" w:rsidRPr="009174A5" w:rsidRDefault="00DC168E" w:rsidP="00513FE4">
            <w:pPr>
              <w:rPr>
                <w:rFonts w:ascii="Calibri Light" w:hAnsi="Calibri Light" w:cs="Calibri Light"/>
                <w:bCs/>
                <w:sz w:val="24"/>
                <w:u w:val="single"/>
              </w:rPr>
            </w:pPr>
          </w:p>
        </w:tc>
        <w:tc>
          <w:tcPr>
            <w:tcW w:w="1417" w:type="dxa"/>
          </w:tcPr>
          <w:p w14:paraId="1E800449" w14:textId="77777777" w:rsidR="00DC168E" w:rsidRPr="009174A5" w:rsidRDefault="00DC168E" w:rsidP="00513FE4">
            <w:pPr>
              <w:rPr>
                <w:rFonts w:ascii="Calibri Light" w:hAnsi="Calibri Light" w:cs="Calibri Light"/>
                <w:bCs/>
                <w:sz w:val="24"/>
                <w:u w:val="single"/>
              </w:rPr>
            </w:pPr>
          </w:p>
        </w:tc>
      </w:tr>
    </w:tbl>
    <w:p w14:paraId="6938635D" w14:textId="77777777" w:rsidR="00DC168E" w:rsidRPr="009174A5" w:rsidRDefault="00DC168E" w:rsidP="00DC168E">
      <w:pPr>
        <w:ind w:left="993" w:hanging="993"/>
        <w:rPr>
          <w:rFonts w:ascii="Calibri Light" w:hAnsi="Calibri Light" w:cs="Calibri Light"/>
          <w:bCs/>
          <w:sz w:val="24"/>
          <w:u w:val="single"/>
        </w:rPr>
      </w:pPr>
    </w:p>
    <w:p w14:paraId="3348D215" w14:textId="77777777" w:rsidR="00DC168E" w:rsidRPr="009174A5" w:rsidRDefault="00DC168E" w:rsidP="00DC168E">
      <w:pPr>
        <w:ind w:left="993" w:hanging="993"/>
        <w:rPr>
          <w:rFonts w:ascii="Calibri Light" w:hAnsi="Calibri Light" w:cs="Calibri Light"/>
          <w:bCs/>
          <w:sz w:val="24"/>
          <w:u w:val="single"/>
        </w:rPr>
      </w:pPr>
    </w:p>
    <w:p w14:paraId="0BB04DAB" w14:textId="77777777" w:rsidR="00DC168E" w:rsidRDefault="00DC168E" w:rsidP="00DC168E">
      <w:pPr>
        <w:ind w:left="993" w:hanging="993"/>
        <w:rPr>
          <w:rFonts w:ascii="Calibri Light" w:hAnsi="Calibri Light" w:cs="Calibri Light"/>
          <w:bCs/>
          <w:sz w:val="24"/>
          <w:u w:val="single"/>
        </w:rPr>
      </w:pPr>
      <w:r w:rsidRPr="009174A5">
        <w:rPr>
          <w:rFonts w:ascii="Calibri Light" w:hAnsi="Calibri Light" w:cs="Calibri Light"/>
          <w:bCs/>
          <w:sz w:val="24"/>
          <w:u w:val="single"/>
        </w:rPr>
        <w:lastRenderedPageBreak/>
        <w:t>VALOR TOTAL GLOBAL: R$________</w:t>
      </w:r>
    </w:p>
    <w:p w14:paraId="05A04B07" w14:textId="77777777" w:rsidR="00DC168E" w:rsidRPr="00034540" w:rsidRDefault="00DC168E" w:rsidP="00DC168E">
      <w:pPr>
        <w:ind w:left="993" w:hanging="993"/>
        <w:rPr>
          <w:rFonts w:ascii="Calibri Light" w:hAnsi="Calibri Light" w:cs="Calibri Light"/>
          <w:b/>
          <w:bCs/>
          <w:sz w:val="24"/>
        </w:rPr>
      </w:pPr>
      <w:r w:rsidRPr="00034540">
        <w:rPr>
          <w:rFonts w:ascii="Calibri Light" w:hAnsi="Calibri Light" w:cs="Calibri Light"/>
          <w:b/>
          <w:bCs/>
          <w:sz w:val="24"/>
        </w:rPr>
        <w:t>*Anexar foto dos produtos na proposta, conforme edital.</w:t>
      </w:r>
    </w:p>
    <w:p w14:paraId="716AFDF8" w14:textId="77777777" w:rsidR="00DC168E" w:rsidRPr="009174A5" w:rsidRDefault="00DC168E" w:rsidP="00DC168E">
      <w:pPr>
        <w:ind w:left="993" w:hanging="993"/>
        <w:rPr>
          <w:rFonts w:ascii="Calibri Light" w:hAnsi="Calibri Light" w:cs="Calibri Light"/>
          <w:bCs/>
          <w:sz w:val="24"/>
          <w:u w:val="single"/>
        </w:rPr>
      </w:pPr>
    </w:p>
    <w:p w14:paraId="309DF64D" w14:textId="77777777" w:rsidR="00DC168E" w:rsidRPr="009174A5" w:rsidRDefault="00DC168E" w:rsidP="00DC168E">
      <w:pPr>
        <w:ind w:left="1134" w:right="-234" w:hanging="1134"/>
        <w:jc w:val="both"/>
        <w:rPr>
          <w:rFonts w:ascii="Calibri Light" w:hAnsi="Calibri Light" w:cs="Calibri Light"/>
          <w:bCs/>
          <w:sz w:val="24"/>
        </w:rPr>
      </w:pPr>
      <w:r w:rsidRPr="009174A5">
        <w:rPr>
          <w:rFonts w:ascii="Calibri Light" w:hAnsi="Calibri Light" w:cs="Calibri Light"/>
          <w:b/>
          <w:bCs/>
          <w:sz w:val="24"/>
        </w:rPr>
        <w:t>Observação:</w:t>
      </w:r>
      <w:r w:rsidRPr="009174A5">
        <w:rPr>
          <w:rFonts w:ascii="Calibri Light" w:hAnsi="Calibri Light" w:cs="Calibri Light"/>
          <w:bCs/>
          <w:sz w:val="24"/>
        </w:rPr>
        <w:t xml:space="preserve"> Ciente de que a entrega dos objetos estará inclusa nos custos da compra e deverá ser feita no endereço da Câmara Municipal de Serranópolis, Estado de Goiás, situada no endereço: Avenida Augusto, n.º 62, Setor Jardim das Morangas, CEP: 75.820-000.</w:t>
      </w:r>
    </w:p>
    <w:p w14:paraId="36FEAE55" w14:textId="77777777" w:rsidR="00DC168E" w:rsidRPr="009174A5" w:rsidRDefault="00DC168E" w:rsidP="00DC168E">
      <w:pPr>
        <w:ind w:left="1134" w:right="-234" w:hanging="1134"/>
        <w:rPr>
          <w:rFonts w:ascii="Calibri Light" w:hAnsi="Calibri Light" w:cs="Calibri Light"/>
          <w:bCs/>
          <w:sz w:val="24"/>
        </w:rPr>
      </w:pPr>
    </w:p>
    <w:p w14:paraId="6372BBDB" w14:textId="77777777" w:rsidR="00DC168E" w:rsidRPr="009174A5" w:rsidRDefault="00DC168E" w:rsidP="00DC168E">
      <w:pPr>
        <w:ind w:firstLine="4"/>
        <w:jc w:val="both"/>
        <w:rPr>
          <w:rFonts w:ascii="Calibri Light" w:hAnsi="Calibri Light" w:cs="Calibri Light"/>
          <w:sz w:val="24"/>
        </w:rPr>
      </w:pPr>
      <w:r w:rsidRPr="009174A5">
        <w:rPr>
          <w:rFonts w:ascii="Calibri Light" w:hAnsi="Calibri Light" w:cs="Calibri Light"/>
          <w:b/>
          <w:bCs/>
          <w:sz w:val="24"/>
        </w:rPr>
        <w:t>PRAZO DE VALIDADE DA PROPOSTA:</w:t>
      </w:r>
      <w:r w:rsidRPr="009174A5">
        <w:rPr>
          <w:rFonts w:ascii="Calibri Light" w:hAnsi="Calibri Light" w:cs="Calibri Light"/>
          <w:bCs/>
          <w:sz w:val="24"/>
        </w:rPr>
        <w:t xml:space="preserve"> 07 (sete) dias úteis, contados da data de sua</w:t>
      </w:r>
      <w:r w:rsidRPr="009174A5">
        <w:rPr>
          <w:rFonts w:ascii="Calibri Light" w:hAnsi="Calibri Light" w:cs="Calibri Light"/>
          <w:sz w:val="24"/>
        </w:rPr>
        <w:t xml:space="preserve"> apresentação. </w:t>
      </w:r>
    </w:p>
    <w:p w14:paraId="439DBD9D" w14:textId="77777777" w:rsidR="00DC168E" w:rsidRPr="009174A5" w:rsidRDefault="00DC168E" w:rsidP="00DC168E">
      <w:pPr>
        <w:ind w:left="1134" w:right="-234" w:hanging="1134"/>
        <w:rPr>
          <w:rFonts w:ascii="Calibri Light" w:hAnsi="Calibri Light" w:cs="Calibri Light"/>
          <w:sz w:val="24"/>
        </w:rPr>
      </w:pPr>
    </w:p>
    <w:p w14:paraId="15800FF2" w14:textId="77777777" w:rsidR="00DC168E" w:rsidRPr="009174A5" w:rsidRDefault="00DC168E" w:rsidP="00DC168E">
      <w:pPr>
        <w:jc w:val="both"/>
        <w:rPr>
          <w:rFonts w:ascii="Calibri Light" w:hAnsi="Calibri Light" w:cs="Calibri Light"/>
          <w:sz w:val="24"/>
        </w:rPr>
      </w:pPr>
      <w:r w:rsidRPr="009174A5">
        <w:rPr>
          <w:rFonts w:ascii="Calibri Light" w:hAnsi="Calibri Light" w:cs="Calibri Light"/>
          <w:sz w:val="24"/>
        </w:rPr>
        <w:t>A empresa, por intermédio de seu representante legal abaixo identificado, para todos os efeitos legais e administrativos, sob as penas da lei, DECLARA:</w:t>
      </w:r>
    </w:p>
    <w:p w14:paraId="6CF07D92" w14:textId="77777777" w:rsidR="00DC168E" w:rsidRPr="009174A5" w:rsidRDefault="00DC168E" w:rsidP="00DC168E">
      <w:pPr>
        <w:jc w:val="both"/>
        <w:rPr>
          <w:rFonts w:ascii="Calibri Light" w:hAnsi="Calibri Light" w:cs="Calibri Light"/>
          <w:sz w:val="24"/>
        </w:rPr>
      </w:pPr>
    </w:p>
    <w:p w14:paraId="610E2EE4" w14:textId="77777777" w:rsidR="00DC168E" w:rsidRPr="009174A5" w:rsidRDefault="00DC168E" w:rsidP="00DC168E">
      <w:pPr>
        <w:ind w:left="426"/>
        <w:jc w:val="both"/>
        <w:rPr>
          <w:rFonts w:ascii="Calibri Light" w:hAnsi="Calibri Light" w:cs="Calibri Light"/>
          <w:sz w:val="24"/>
        </w:rPr>
      </w:pPr>
      <w:r w:rsidRPr="009174A5">
        <w:rPr>
          <w:rFonts w:ascii="Calibri Light" w:hAnsi="Calibri Light" w:cs="Calibri Light"/>
          <w:sz w:val="24"/>
        </w:rPr>
        <w:t>1. Que se responsabiliza pelas transações efetuadas em seu nome, assumindo como firmes e verdadeiras suas propostas e lances, inclusive os atos praticados diretamente ou por seu representante.</w:t>
      </w:r>
    </w:p>
    <w:p w14:paraId="7829CD8C" w14:textId="77777777" w:rsidR="00DC168E" w:rsidRPr="009174A5" w:rsidRDefault="00DC168E" w:rsidP="00DC168E">
      <w:pPr>
        <w:tabs>
          <w:tab w:val="left" w:pos="142"/>
        </w:tabs>
        <w:ind w:left="426"/>
        <w:jc w:val="both"/>
        <w:rPr>
          <w:rFonts w:ascii="Calibri Light" w:hAnsi="Calibri Light" w:cs="Calibri Light"/>
          <w:sz w:val="24"/>
          <w:highlight w:val="lightGray"/>
        </w:rPr>
      </w:pPr>
    </w:p>
    <w:p w14:paraId="76BF6333" w14:textId="77777777" w:rsidR="00DC168E" w:rsidRPr="009174A5" w:rsidRDefault="00DC168E" w:rsidP="00DC168E">
      <w:pPr>
        <w:ind w:left="426"/>
        <w:jc w:val="both"/>
        <w:rPr>
          <w:rFonts w:ascii="Calibri Light" w:hAnsi="Calibri Light" w:cs="Calibri Light"/>
          <w:sz w:val="24"/>
        </w:rPr>
      </w:pPr>
      <w:r w:rsidRPr="009174A5">
        <w:rPr>
          <w:rFonts w:ascii="Calibri Light" w:hAnsi="Calibri Light" w:cs="Calibri Light"/>
          <w:bCs/>
          <w:sz w:val="24"/>
        </w:rPr>
        <w:t>2. Q</w:t>
      </w:r>
      <w:r w:rsidRPr="009174A5">
        <w:rPr>
          <w:rFonts w:ascii="Calibri Light" w:hAnsi="Calibri Light" w:cs="Calibri Light"/>
          <w:sz w:val="24"/>
        </w:rPr>
        <w:t xml:space="preserve">ue </w:t>
      </w:r>
      <w:proofErr w:type="gramStart"/>
      <w:r w:rsidRPr="009174A5">
        <w:rPr>
          <w:rFonts w:ascii="Calibri Light" w:hAnsi="Calibri Light" w:cs="Calibri Light"/>
          <w:sz w:val="24"/>
        </w:rPr>
        <w:t>seu(</w:t>
      </w:r>
      <w:proofErr w:type="gramEnd"/>
      <w:r w:rsidRPr="009174A5">
        <w:rPr>
          <w:rFonts w:ascii="Calibri Light" w:hAnsi="Calibri Light" w:cs="Calibri Light"/>
          <w:sz w:val="24"/>
        </w:rPr>
        <w:t xml:space="preserve">s) sócio(s), dirigente(s) ou administrador(es) não é(são) empregado(s) </w:t>
      </w:r>
      <w:r w:rsidRPr="009174A5">
        <w:rPr>
          <w:rFonts w:ascii="Calibri Light" w:hAnsi="Calibri Light" w:cs="Calibri Light"/>
          <w:sz w:val="24"/>
          <w:shd w:val="clear" w:color="auto" w:fill="DEDEDE"/>
        </w:rPr>
        <w:t>ou dirigente(s)</w:t>
      </w:r>
      <w:r w:rsidRPr="009174A5">
        <w:rPr>
          <w:rFonts w:ascii="Calibri Light" w:hAnsi="Calibri Light" w:cs="Calibri Light"/>
          <w:sz w:val="24"/>
        </w:rPr>
        <w:t xml:space="preserve"> da Câmara Municipal de Serranópolis e não possui(em) vínculo familiar (cônjuge, companheiro ou parente em linha reta ou colateral, por </w:t>
      </w:r>
      <w:proofErr w:type="spellStart"/>
      <w:r w:rsidRPr="009174A5">
        <w:rPr>
          <w:rFonts w:ascii="Calibri Light" w:hAnsi="Calibri Light" w:cs="Calibri Light"/>
          <w:sz w:val="24"/>
        </w:rPr>
        <w:t>consangüinidade</w:t>
      </w:r>
      <w:proofErr w:type="spellEnd"/>
      <w:r w:rsidRPr="009174A5">
        <w:rPr>
          <w:rFonts w:ascii="Calibri Light" w:hAnsi="Calibri Light" w:cs="Calibri Light"/>
          <w:sz w:val="24"/>
        </w:rPr>
        <w:t xml:space="preserve"> ou afinidade, até o terceiro grau, nos termos dos artigos </w:t>
      </w:r>
      <w:smartTag w:uri="urn:schemas-microsoft-com:office:smarttags" w:element="metricconverter">
        <w:smartTagPr>
          <w:attr w:name="ProductID" w:val="1.591 a"/>
        </w:smartTagPr>
        <w:r w:rsidRPr="009174A5">
          <w:rPr>
            <w:rFonts w:ascii="Calibri Light" w:hAnsi="Calibri Light" w:cs="Calibri Light"/>
            <w:sz w:val="24"/>
          </w:rPr>
          <w:t>1.591 a</w:t>
        </w:r>
      </w:smartTag>
      <w:r w:rsidRPr="009174A5">
        <w:rPr>
          <w:rFonts w:ascii="Calibri Light" w:hAnsi="Calibri Light" w:cs="Calibri Light"/>
          <w:sz w:val="24"/>
        </w:rPr>
        <w:t xml:space="preserve"> 1.595 da Lei nº 10.406/2002 – Código Civil)</w:t>
      </w:r>
      <w:r w:rsidRPr="009174A5">
        <w:rPr>
          <w:rFonts w:ascii="Calibri Light" w:hAnsi="Calibri Light" w:cs="Calibri Light"/>
          <w:bCs/>
          <w:sz w:val="24"/>
        </w:rPr>
        <w:t>.</w:t>
      </w:r>
    </w:p>
    <w:p w14:paraId="274D98BC" w14:textId="77777777" w:rsidR="00DC168E" w:rsidRPr="009174A5" w:rsidRDefault="00DC168E" w:rsidP="00DC168E">
      <w:pPr>
        <w:ind w:left="426" w:hanging="993"/>
        <w:jc w:val="both"/>
        <w:rPr>
          <w:rFonts w:ascii="Calibri Light" w:hAnsi="Calibri Light" w:cs="Calibri Light"/>
          <w:sz w:val="24"/>
        </w:rPr>
      </w:pPr>
    </w:p>
    <w:p w14:paraId="66E92BDA" w14:textId="77777777" w:rsidR="00DC168E" w:rsidRPr="009174A5" w:rsidRDefault="00DC168E" w:rsidP="00DC168E">
      <w:pPr>
        <w:ind w:left="426"/>
        <w:jc w:val="both"/>
        <w:rPr>
          <w:rFonts w:ascii="Calibri Light" w:hAnsi="Calibri Light" w:cs="Calibri Light"/>
          <w:bCs/>
          <w:sz w:val="24"/>
        </w:rPr>
      </w:pPr>
      <w:r w:rsidRPr="009174A5">
        <w:rPr>
          <w:rFonts w:ascii="Calibri Light" w:hAnsi="Calibri Light" w:cs="Calibri Light"/>
          <w:sz w:val="24"/>
        </w:rPr>
        <w:t xml:space="preserve">3. Que não tem e que não contratará </w:t>
      </w:r>
      <w:proofErr w:type="gramStart"/>
      <w:r w:rsidRPr="009174A5">
        <w:rPr>
          <w:rFonts w:ascii="Calibri Light" w:hAnsi="Calibri Light" w:cs="Calibri Light"/>
          <w:sz w:val="24"/>
        </w:rPr>
        <w:t>prestador(</w:t>
      </w:r>
      <w:proofErr w:type="gramEnd"/>
      <w:r w:rsidRPr="009174A5">
        <w:rPr>
          <w:rFonts w:ascii="Calibri Light" w:hAnsi="Calibri Light" w:cs="Calibri Light"/>
          <w:sz w:val="24"/>
        </w:rPr>
        <w:t xml:space="preserve">es) para a execução do objeto desta licitação com vínculo familiar </w:t>
      </w:r>
      <w:r w:rsidRPr="009174A5">
        <w:rPr>
          <w:rFonts w:ascii="Calibri Light" w:hAnsi="Calibri Light" w:cs="Calibri Light"/>
          <w:bCs/>
          <w:sz w:val="24"/>
        </w:rPr>
        <w:t xml:space="preserve">(cônjuge, companheiro ou parente em linha reta ou colateral, por </w:t>
      </w:r>
      <w:proofErr w:type="spellStart"/>
      <w:r w:rsidRPr="009174A5">
        <w:rPr>
          <w:rFonts w:ascii="Calibri Light" w:hAnsi="Calibri Light" w:cs="Calibri Light"/>
          <w:bCs/>
          <w:sz w:val="24"/>
        </w:rPr>
        <w:t>consangüinidade</w:t>
      </w:r>
      <w:proofErr w:type="spellEnd"/>
      <w:r w:rsidRPr="009174A5">
        <w:rPr>
          <w:rFonts w:ascii="Calibri Light" w:hAnsi="Calibri Light" w:cs="Calibri Light"/>
          <w:bCs/>
          <w:sz w:val="24"/>
        </w:rPr>
        <w:t xml:space="preserve"> ou afinidade, até o terceiro grau) com empregado(s) da Câmara Municipal de Serranópolis que exerça(m) cargo em comissão ou função de </w:t>
      </w:r>
      <w:r w:rsidRPr="009174A5">
        <w:rPr>
          <w:rFonts w:ascii="Calibri Light" w:hAnsi="Calibri Light" w:cs="Calibri Light"/>
          <w:sz w:val="24"/>
        </w:rPr>
        <w:t>confiança ou com dirigente(s).</w:t>
      </w:r>
    </w:p>
    <w:p w14:paraId="1A4435F2" w14:textId="77777777" w:rsidR="00DC168E" w:rsidRPr="009174A5" w:rsidRDefault="00DC168E" w:rsidP="00DC168E">
      <w:pPr>
        <w:jc w:val="both"/>
        <w:rPr>
          <w:rFonts w:ascii="Calibri Light" w:hAnsi="Calibri Light" w:cs="Calibri Light"/>
          <w:sz w:val="24"/>
        </w:rPr>
      </w:pPr>
    </w:p>
    <w:p w14:paraId="45D64008" w14:textId="77777777" w:rsidR="00DC168E" w:rsidRPr="009174A5" w:rsidRDefault="00DC168E" w:rsidP="00DC168E">
      <w:pPr>
        <w:tabs>
          <w:tab w:val="left" w:pos="142"/>
        </w:tabs>
        <w:ind w:left="284"/>
        <w:jc w:val="both"/>
        <w:rPr>
          <w:rFonts w:ascii="Calibri Light" w:hAnsi="Calibri Light" w:cs="Calibri Light"/>
          <w:sz w:val="24"/>
          <w:highlight w:val="green"/>
        </w:rPr>
      </w:pPr>
    </w:p>
    <w:p w14:paraId="476358CF" w14:textId="77777777" w:rsidR="00DC168E" w:rsidRPr="009174A5" w:rsidRDefault="00DC168E" w:rsidP="00DC168E">
      <w:pPr>
        <w:ind w:right="-234"/>
        <w:jc w:val="center"/>
        <w:rPr>
          <w:rFonts w:ascii="Calibri Light" w:hAnsi="Calibri Light" w:cs="Calibri Light"/>
          <w:sz w:val="24"/>
        </w:rPr>
      </w:pPr>
      <w:r w:rsidRPr="009174A5">
        <w:rPr>
          <w:rFonts w:ascii="Calibri Light" w:hAnsi="Calibri Light" w:cs="Calibri Light"/>
          <w:sz w:val="24"/>
        </w:rPr>
        <w:t>Local e data</w:t>
      </w:r>
    </w:p>
    <w:p w14:paraId="4952D83D" w14:textId="77777777" w:rsidR="00DC168E" w:rsidRDefault="00DC168E" w:rsidP="00DC168E">
      <w:pPr>
        <w:ind w:right="-234"/>
        <w:jc w:val="center"/>
        <w:rPr>
          <w:rFonts w:ascii="Calibri Light" w:hAnsi="Calibri Light" w:cs="Calibri Light"/>
          <w:sz w:val="24"/>
        </w:rPr>
      </w:pPr>
    </w:p>
    <w:p w14:paraId="0A3E6A3D" w14:textId="77777777" w:rsidR="00DC168E" w:rsidRDefault="00DC168E" w:rsidP="00DC168E">
      <w:pPr>
        <w:ind w:right="-234"/>
        <w:jc w:val="center"/>
        <w:rPr>
          <w:rFonts w:ascii="Calibri Light" w:hAnsi="Calibri Light" w:cs="Calibri Light"/>
          <w:sz w:val="24"/>
        </w:rPr>
      </w:pPr>
    </w:p>
    <w:p w14:paraId="177E63FB" w14:textId="77777777" w:rsidR="00DC168E" w:rsidRDefault="00DC168E" w:rsidP="00DC168E">
      <w:pPr>
        <w:ind w:right="-234"/>
        <w:jc w:val="center"/>
        <w:rPr>
          <w:rFonts w:ascii="Calibri Light" w:hAnsi="Calibri Light" w:cs="Calibri Light"/>
          <w:sz w:val="24"/>
        </w:rPr>
      </w:pPr>
    </w:p>
    <w:p w14:paraId="66CE420A" w14:textId="77777777" w:rsidR="00DC168E" w:rsidRPr="009174A5" w:rsidRDefault="00DC168E" w:rsidP="00DC168E">
      <w:pPr>
        <w:ind w:right="-234"/>
        <w:jc w:val="center"/>
        <w:rPr>
          <w:rFonts w:ascii="Calibri Light" w:hAnsi="Calibri Light" w:cs="Calibri Light"/>
          <w:sz w:val="24"/>
        </w:rPr>
      </w:pPr>
    </w:p>
    <w:p w14:paraId="11C859C5" w14:textId="77777777" w:rsidR="00DC168E" w:rsidRPr="009174A5" w:rsidRDefault="00DC168E" w:rsidP="00DC168E">
      <w:pPr>
        <w:ind w:right="-234"/>
        <w:jc w:val="center"/>
        <w:rPr>
          <w:rFonts w:ascii="Calibri Light" w:hAnsi="Calibri Light" w:cs="Calibri Light"/>
          <w:sz w:val="24"/>
        </w:rPr>
      </w:pPr>
      <w:r w:rsidRPr="009174A5">
        <w:rPr>
          <w:rFonts w:ascii="Calibri Light" w:hAnsi="Calibri Light" w:cs="Calibri Light"/>
          <w:sz w:val="24"/>
        </w:rPr>
        <w:t>___________________________________________</w:t>
      </w:r>
    </w:p>
    <w:p w14:paraId="4E288FC4" w14:textId="77777777" w:rsidR="00DC168E" w:rsidRPr="009174A5" w:rsidRDefault="00DC168E" w:rsidP="00DC168E">
      <w:pPr>
        <w:tabs>
          <w:tab w:val="left" w:pos="1276"/>
          <w:tab w:val="left" w:pos="4252"/>
        </w:tabs>
        <w:ind w:left="1418" w:right="-57" w:hanging="1418"/>
        <w:jc w:val="center"/>
        <w:rPr>
          <w:rFonts w:ascii="Calibri Light" w:hAnsi="Calibri Light" w:cs="Calibri Light"/>
          <w:sz w:val="24"/>
        </w:rPr>
      </w:pPr>
      <w:r w:rsidRPr="009174A5">
        <w:rPr>
          <w:rFonts w:ascii="Calibri Light" w:hAnsi="Calibri Light" w:cs="Calibri Light"/>
          <w:sz w:val="24"/>
        </w:rPr>
        <w:t>Assinatura do representante legal da empresa</w:t>
      </w:r>
    </w:p>
    <w:p w14:paraId="05202AB3" w14:textId="77777777" w:rsidR="00DC168E" w:rsidRPr="00034540" w:rsidRDefault="00DC168E" w:rsidP="00DC168E">
      <w:pPr>
        <w:tabs>
          <w:tab w:val="left" w:pos="1276"/>
          <w:tab w:val="left" w:pos="4252"/>
        </w:tabs>
        <w:ind w:left="1418" w:right="-57" w:hanging="1418"/>
        <w:jc w:val="center"/>
        <w:rPr>
          <w:rFonts w:ascii="Calibri Light" w:hAnsi="Calibri Light" w:cs="Calibri Light"/>
          <w:sz w:val="24"/>
        </w:rPr>
      </w:pPr>
      <w:r w:rsidRPr="009174A5">
        <w:rPr>
          <w:rFonts w:ascii="Calibri Light" w:hAnsi="Calibri Light" w:cs="Calibri Light"/>
          <w:sz w:val="24"/>
        </w:rPr>
        <w:t>Nome/RG</w:t>
      </w:r>
    </w:p>
    <w:p w14:paraId="3E12B5FF" w14:textId="77777777" w:rsidR="00DC168E" w:rsidRDefault="00DC168E" w:rsidP="00DC168E">
      <w:pPr>
        <w:ind w:left="1418" w:right="-234" w:hanging="1418"/>
        <w:rPr>
          <w:rFonts w:ascii="Calibri Light" w:hAnsi="Calibri Light" w:cs="Calibri Light"/>
          <w:b/>
          <w:bCs/>
          <w:sz w:val="24"/>
        </w:rPr>
      </w:pPr>
    </w:p>
    <w:p w14:paraId="6EDCCE7A" w14:textId="77777777" w:rsidR="00DC168E" w:rsidRDefault="00DC168E" w:rsidP="00DC168E">
      <w:pPr>
        <w:ind w:left="1418" w:right="-234" w:hanging="1418"/>
        <w:rPr>
          <w:rFonts w:ascii="Calibri Light" w:hAnsi="Calibri Light" w:cs="Calibri Light"/>
          <w:b/>
          <w:bCs/>
          <w:sz w:val="24"/>
        </w:rPr>
      </w:pPr>
    </w:p>
    <w:p w14:paraId="27EA0C2B" w14:textId="77777777" w:rsidR="00DC168E" w:rsidRDefault="00DC168E" w:rsidP="00DC168E">
      <w:pPr>
        <w:ind w:left="1418" w:right="-234" w:hanging="1418"/>
        <w:rPr>
          <w:rFonts w:ascii="Calibri Light" w:hAnsi="Calibri Light" w:cs="Calibri Light"/>
          <w:b/>
          <w:bCs/>
          <w:sz w:val="24"/>
        </w:rPr>
      </w:pPr>
    </w:p>
    <w:p w14:paraId="58E18C2F" w14:textId="77777777" w:rsidR="00DC168E" w:rsidRPr="009174A5" w:rsidRDefault="00DC168E" w:rsidP="00DC168E">
      <w:pPr>
        <w:ind w:left="1418" w:right="-234" w:hanging="1418"/>
        <w:rPr>
          <w:rFonts w:ascii="Calibri Light" w:hAnsi="Calibri Light" w:cs="Calibri Light"/>
          <w:b/>
          <w:bCs/>
          <w:sz w:val="24"/>
        </w:rPr>
      </w:pPr>
      <w:r w:rsidRPr="009174A5">
        <w:rPr>
          <w:rFonts w:ascii="Calibri Light" w:hAnsi="Calibri Light" w:cs="Calibri Light"/>
          <w:b/>
          <w:bCs/>
          <w:sz w:val="24"/>
        </w:rPr>
        <w:t>INSTRUÇÕES:</w:t>
      </w:r>
    </w:p>
    <w:p w14:paraId="5FCBDA9D" w14:textId="77777777" w:rsidR="00DC168E" w:rsidRPr="009174A5" w:rsidRDefault="00DC168E" w:rsidP="00DC168E">
      <w:pPr>
        <w:jc w:val="both"/>
        <w:rPr>
          <w:rFonts w:ascii="Calibri Light" w:hAnsi="Calibri Light" w:cs="Calibri Light"/>
          <w:bCs/>
          <w:sz w:val="24"/>
        </w:rPr>
      </w:pPr>
    </w:p>
    <w:p w14:paraId="2A8E9653" w14:textId="77777777" w:rsidR="00DC168E" w:rsidRPr="009174A5" w:rsidRDefault="00DC168E" w:rsidP="00DC168E">
      <w:pPr>
        <w:ind w:left="426"/>
        <w:jc w:val="both"/>
        <w:rPr>
          <w:rFonts w:ascii="Calibri Light" w:hAnsi="Calibri Light" w:cs="Calibri Light"/>
          <w:bCs/>
          <w:sz w:val="24"/>
        </w:rPr>
      </w:pPr>
      <w:smartTag w:uri="urn:schemas-microsoft-com:office:smarttags" w:element="metricconverter">
        <w:smartTagPr>
          <w:attr w:name="ProductID" w:val="1. A"/>
        </w:smartTagPr>
        <w:r w:rsidRPr="009174A5">
          <w:rPr>
            <w:rFonts w:ascii="Calibri Light" w:hAnsi="Calibri Light" w:cs="Calibri Light"/>
            <w:bCs/>
            <w:sz w:val="24"/>
          </w:rPr>
          <w:lastRenderedPageBreak/>
          <w:t>1. A</w:t>
        </w:r>
      </w:smartTag>
      <w:r w:rsidRPr="009174A5">
        <w:rPr>
          <w:rFonts w:ascii="Calibri Light" w:hAnsi="Calibri Light" w:cs="Calibri Light"/>
          <w:bCs/>
          <w:sz w:val="24"/>
        </w:rPr>
        <w:t xml:space="preserve"> PROPOSTA DE PREÇO corresponde</w:t>
      </w:r>
      <w:r w:rsidRPr="009174A5">
        <w:rPr>
          <w:rFonts w:ascii="Calibri Light" w:hAnsi="Calibri Light" w:cs="Calibri Light"/>
          <w:sz w:val="24"/>
        </w:rPr>
        <w:t xml:space="preserve"> ao VALOR GLOBAL do lote participante, o qual deve ser digitado, obrigatoriamente, após a anexação desta </w:t>
      </w:r>
      <w:r w:rsidRPr="009174A5">
        <w:rPr>
          <w:rFonts w:ascii="Calibri Light" w:hAnsi="Calibri Light" w:cs="Calibri Light"/>
          <w:b/>
          <w:sz w:val="24"/>
        </w:rPr>
        <w:t xml:space="preserve">Proposta Comercial, </w:t>
      </w:r>
      <w:r w:rsidRPr="009174A5">
        <w:rPr>
          <w:rFonts w:ascii="Calibri Light" w:hAnsi="Calibri Light" w:cs="Calibri Light"/>
          <w:sz w:val="24"/>
        </w:rPr>
        <w:t>e que representa o valor que será considerado para o julgamento da proposta.</w:t>
      </w:r>
    </w:p>
    <w:p w14:paraId="3B29A719" w14:textId="77777777" w:rsidR="00DC168E" w:rsidRPr="009174A5" w:rsidRDefault="00DC168E" w:rsidP="00DC168E">
      <w:pPr>
        <w:ind w:left="426" w:hanging="426"/>
        <w:jc w:val="both"/>
        <w:rPr>
          <w:rFonts w:ascii="Calibri Light" w:hAnsi="Calibri Light" w:cs="Calibri Light"/>
          <w:bCs/>
          <w:sz w:val="24"/>
        </w:rPr>
      </w:pPr>
    </w:p>
    <w:p w14:paraId="47FC45B8" w14:textId="77777777" w:rsidR="00DC168E" w:rsidRPr="00034540" w:rsidRDefault="00DC168E" w:rsidP="00DC168E">
      <w:pPr>
        <w:ind w:left="426"/>
        <w:jc w:val="both"/>
        <w:rPr>
          <w:rFonts w:ascii="Calibri Light" w:hAnsi="Calibri Light" w:cs="Calibri Light"/>
          <w:bCs/>
          <w:sz w:val="24"/>
        </w:rPr>
      </w:pPr>
      <w:smartTag w:uri="urn:schemas-microsoft-com:office:smarttags" w:element="metricconverter">
        <w:smartTagPr>
          <w:attr w:name="ProductID" w:val="2. A"/>
        </w:smartTagPr>
        <w:r w:rsidRPr="009174A5">
          <w:rPr>
            <w:rFonts w:ascii="Calibri Light" w:hAnsi="Calibri Light" w:cs="Calibri Light"/>
            <w:bCs/>
            <w:sz w:val="24"/>
          </w:rPr>
          <w:t>2. A</w:t>
        </w:r>
      </w:smartTag>
      <w:r w:rsidRPr="009174A5">
        <w:rPr>
          <w:rFonts w:ascii="Calibri Light" w:hAnsi="Calibri Light" w:cs="Calibri Light"/>
          <w:bCs/>
          <w:sz w:val="24"/>
        </w:rPr>
        <w:t xml:space="preserve"> PROPOSTA COMERCIAL deve ser preenchida conforme modelo acima, em arquivo único e anexada no Portal da </w:t>
      </w:r>
      <w:r>
        <w:rPr>
          <w:rFonts w:ascii="Calibri Light" w:hAnsi="Calibri Light" w:cs="Calibri Light"/>
          <w:bCs/>
          <w:sz w:val="24"/>
        </w:rPr>
        <w:t>BNC</w:t>
      </w:r>
      <w:r w:rsidRPr="009174A5">
        <w:rPr>
          <w:rFonts w:ascii="Calibri Light" w:hAnsi="Calibri Light" w:cs="Calibri Light"/>
          <w:bCs/>
          <w:sz w:val="24"/>
        </w:rPr>
        <w:t xml:space="preserve"> Compras</w:t>
      </w:r>
      <w:r>
        <w:rPr>
          <w:rFonts w:ascii="Calibri Light" w:hAnsi="Calibri Light" w:cs="Calibri Light"/>
          <w:bCs/>
          <w:sz w:val="24"/>
        </w:rPr>
        <w:t>.</w:t>
      </w:r>
    </w:p>
    <w:p w14:paraId="0EECA30C"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340B834E"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38B90A8C"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2DD67414"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172FE73A"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23C66C3F"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0E336E01"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660FC9EB"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06C226FF"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615ECA51"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0C8482C9"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529A0813"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7A349D70"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4F88B80A"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4B093644"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3B73B85A"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617432E1"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41D0C7F1"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0193391A"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0802580A"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5CF836F2"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3960D9EA"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5394A8B1"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09188178"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0C2B930B"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7EB4B42E"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757148D6"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16042AF6"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38F0E487"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0C7BDBA0"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06A52EAB"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09FC09AD"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5BF57511" w14:textId="77777777" w:rsidR="00DC168E" w:rsidRPr="001732DE" w:rsidRDefault="00DC168E" w:rsidP="00DC168E">
      <w:pPr>
        <w:jc w:val="center"/>
        <w:rPr>
          <w:rFonts w:asciiTheme="majorHAnsi" w:hAnsiTheme="majorHAnsi" w:cstheme="majorHAnsi"/>
          <w:b/>
          <w:sz w:val="24"/>
        </w:rPr>
      </w:pPr>
      <w:r w:rsidRPr="001732DE">
        <w:rPr>
          <w:rFonts w:asciiTheme="majorHAnsi" w:hAnsiTheme="majorHAnsi" w:cstheme="majorHAnsi"/>
          <w:b/>
          <w:sz w:val="24"/>
        </w:rPr>
        <w:lastRenderedPageBreak/>
        <w:t>ANEXO III</w:t>
      </w:r>
    </w:p>
    <w:p w14:paraId="7298F15A" w14:textId="77777777" w:rsidR="00DC168E" w:rsidRPr="001732DE" w:rsidRDefault="00DC168E" w:rsidP="00DC168E">
      <w:pPr>
        <w:jc w:val="center"/>
        <w:rPr>
          <w:rFonts w:asciiTheme="majorHAnsi" w:hAnsiTheme="majorHAnsi" w:cstheme="majorHAnsi"/>
          <w:b/>
          <w:sz w:val="24"/>
        </w:rPr>
      </w:pPr>
      <w:r w:rsidRPr="001732DE">
        <w:rPr>
          <w:rFonts w:asciiTheme="majorHAnsi" w:hAnsiTheme="majorHAnsi" w:cstheme="majorHAnsi"/>
          <w:b/>
          <w:sz w:val="24"/>
        </w:rPr>
        <w:t>MINUTA DE CONTRATO</w:t>
      </w:r>
    </w:p>
    <w:p w14:paraId="70700446" w14:textId="77777777" w:rsidR="00DC168E" w:rsidRPr="001732DE" w:rsidRDefault="00DC168E" w:rsidP="00DC168E">
      <w:pPr>
        <w:jc w:val="center"/>
        <w:rPr>
          <w:rFonts w:asciiTheme="majorHAnsi" w:hAnsiTheme="majorHAnsi" w:cstheme="majorHAnsi"/>
          <w:b/>
          <w:sz w:val="24"/>
        </w:rPr>
      </w:pPr>
      <w:r>
        <w:rPr>
          <w:rFonts w:asciiTheme="majorHAnsi" w:hAnsiTheme="majorHAnsi" w:cstheme="majorHAnsi"/>
          <w:b/>
          <w:sz w:val="24"/>
        </w:rPr>
        <w:t>PROCESSO</w:t>
      </w:r>
      <w:r w:rsidRPr="001732DE">
        <w:rPr>
          <w:rFonts w:asciiTheme="majorHAnsi" w:hAnsiTheme="majorHAnsi" w:cstheme="majorHAnsi"/>
          <w:b/>
          <w:sz w:val="24"/>
        </w:rPr>
        <w:t xml:space="preserve"> ADMINISTRATIVO Nº </w:t>
      </w:r>
      <w:r>
        <w:rPr>
          <w:rFonts w:asciiTheme="majorHAnsi" w:hAnsiTheme="majorHAnsi" w:cstheme="majorHAnsi"/>
          <w:b/>
          <w:sz w:val="24"/>
        </w:rPr>
        <w:t>42/2023</w:t>
      </w:r>
    </w:p>
    <w:p w14:paraId="1460F7EE" w14:textId="77777777" w:rsidR="00DC168E" w:rsidRPr="001732DE" w:rsidRDefault="00DC168E" w:rsidP="00DC168E">
      <w:pPr>
        <w:jc w:val="center"/>
        <w:rPr>
          <w:rFonts w:asciiTheme="majorHAnsi" w:hAnsiTheme="majorHAnsi" w:cstheme="majorHAnsi"/>
          <w:b/>
          <w:sz w:val="24"/>
        </w:rPr>
      </w:pPr>
      <w:r w:rsidRPr="001732DE">
        <w:rPr>
          <w:rFonts w:asciiTheme="majorHAnsi" w:hAnsiTheme="majorHAnsi" w:cstheme="majorHAnsi"/>
          <w:b/>
          <w:sz w:val="24"/>
        </w:rPr>
        <w:t>CONTRATO Nº _______________</w:t>
      </w:r>
    </w:p>
    <w:p w14:paraId="67141ABC" w14:textId="77777777" w:rsidR="00DC168E" w:rsidRPr="001732DE" w:rsidRDefault="00DC168E" w:rsidP="00DC168E">
      <w:pPr>
        <w:rPr>
          <w:rFonts w:asciiTheme="majorHAnsi" w:hAnsiTheme="majorHAnsi" w:cstheme="majorHAnsi"/>
          <w:sz w:val="24"/>
        </w:rPr>
      </w:pPr>
    </w:p>
    <w:p w14:paraId="09527DC2"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 xml:space="preserve">Pelo presente instrumento de Contrato, de um lado a Câmara Municipal de Serranópolis (GO), através </w:t>
      </w:r>
      <w:proofErr w:type="gramStart"/>
      <w:r w:rsidRPr="001732DE">
        <w:rPr>
          <w:rFonts w:asciiTheme="majorHAnsi" w:hAnsiTheme="majorHAnsi" w:cstheme="majorHAnsi"/>
          <w:sz w:val="24"/>
        </w:rPr>
        <w:t>do(</w:t>
      </w:r>
      <w:proofErr w:type="gramEnd"/>
      <w:r w:rsidRPr="001732DE">
        <w:rPr>
          <w:rFonts w:asciiTheme="majorHAnsi" w:hAnsiTheme="majorHAnsi" w:cstheme="majorHAnsi"/>
          <w:sz w:val="24"/>
        </w:rPr>
        <w:t>a) _____________________, CNPJ, Nº 00.775.356/0001-05, denominado d</w:t>
      </w:r>
      <w:r>
        <w:rPr>
          <w:rFonts w:asciiTheme="majorHAnsi" w:hAnsiTheme="majorHAnsi" w:cstheme="majorHAnsi"/>
          <w:sz w:val="24"/>
        </w:rPr>
        <w:t>aqui por diante de CONTRATANTE</w:t>
      </w:r>
      <w:r w:rsidRPr="001732DE">
        <w:rPr>
          <w:rFonts w:asciiTheme="majorHAnsi" w:hAnsiTheme="majorHAnsi" w:cstheme="majorHAnsi"/>
          <w:sz w:val="24"/>
        </w:rPr>
        <w:t xml:space="preserve">, e do outro lado ___________________, CPF/CNPJ _______________________, com sede na _______________________, de agora em diante denominada CONTRATADA(O), neste ato representado pelo(a) </w:t>
      </w:r>
      <w:proofErr w:type="spellStart"/>
      <w:r w:rsidRPr="001732DE">
        <w:rPr>
          <w:rFonts w:asciiTheme="majorHAnsi" w:hAnsiTheme="majorHAnsi" w:cstheme="majorHAnsi"/>
          <w:sz w:val="24"/>
        </w:rPr>
        <w:t>Sr</w:t>
      </w:r>
      <w:proofErr w:type="spellEnd"/>
      <w:r w:rsidRPr="001732DE">
        <w:rPr>
          <w:rFonts w:asciiTheme="majorHAnsi" w:hAnsiTheme="majorHAnsi" w:cstheme="majorHAnsi"/>
          <w:sz w:val="24"/>
        </w:rPr>
        <w:t xml:space="preserve">(a). _____________________, residente na _____________________, portador </w:t>
      </w:r>
      <w:proofErr w:type="gramStart"/>
      <w:r w:rsidRPr="001732DE">
        <w:rPr>
          <w:rFonts w:asciiTheme="majorHAnsi" w:hAnsiTheme="majorHAnsi" w:cstheme="majorHAnsi"/>
          <w:sz w:val="24"/>
        </w:rPr>
        <w:t>do(</w:t>
      </w:r>
      <w:proofErr w:type="gramEnd"/>
      <w:r w:rsidRPr="001732DE">
        <w:rPr>
          <w:rFonts w:asciiTheme="majorHAnsi" w:hAnsiTheme="majorHAnsi" w:cstheme="majorHAnsi"/>
          <w:sz w:val="24"/>
        </w:rPr>
        <w:t xml:space="preserve">a) __________________________, têm justo e contratado o seguinte: </w:t>
      </w:r>
    </w:p>
    <w:p w14:paraId="3CAF3EB0" w14:textId="77777777" w:rsidR="00DC168E" w:rsidRPr="001732DE" w:rsidRDefault="00DC168E" w:rsidP="00DC168E">
      <w:pPr>
        <w:jc w:val="both"/>
        <w:rPr>
          <w:rFonts w:asciiTheme="majorHAnsi" w:hAnsiTheme="majorHAnsi" w:cstheme="majorHAnsi"/>
          <w:sz w:val="24"/>
        </w:rPr>
      </w:pPr>
    </w:p>
    <w:p w14:paraId="2A04BD28" w14:textId="77777777" w:rsidR="00DC168E" w:rsidRPr="001732DE" w:rsidRDefault="00DC168E" w:rsidP="00DC168E">
      <w:pPr>
        <w:jc w:val="both"/>
        <w:rPr>
          <w:rFonts w:asciiTheme="majorHAnsi" w:hAnsiTheme="majorHAnsi" w:cstheme="majorHAnsi"/>
          <w:b/>
          <w:sz w:val="24"/>
        </w:rPr>
      </w:pPr>
      <w:r w:rsidRPr="001732DE">
        <w:rPr>
          <w:rFonts w:asciiTheme="majorHAnsi" w:hAnsiTheme="majorHAnsi" w:cstheme="majorHAnsi"/>
          <w:b/>
          <w:sz w:val="24"/>
        </w:rPr>
        <w:t xml:space="preserve">CLÁUSULA PRIMEIRA - DO OBJETO CONTRATUAL </w:t>
      </w:r>
    </w:p>
    <w:p w14:paraId="12D96B7F" w14:textId="77777777" w:rsidR="00DC168E" w:rsidRPr="005C1A12" w:rsidRDefault="00DC168E" w:rsidP="00DC168E">
      <w:pPr>
        <w:jc w:val="both"/>
        <w:rPr>
          <w:rFonts w:asciiTheme="majorHAnsi" w:hAnsiTheme="majorHAnsi" w:cstheme="majorHAnsi"/>
          <w:sz w:val="24"/>
        </w:rPr>
      </w:pPr>
      <w:r>
        <w:rPr>
          <w:rFonts w:asciiTheme="majorHAnsi" w:hAnsiTheme="majorHAnsi" w:cstheme="majorHAnsi"/>
          <w:sz w:val="24"/>
        </w:rPr>
        <w:t xml:space="preserve">1.1 </w:t>
      </w:r>
      <w:r w:rsidRPr="001732DE">
        <w:rPr>
          <w:rFonts w:asciiTheme="majorHAnsi" w:hAnsiTheme="majorHAnsi" w:cstheme="majorHAnsi"/>
          <w:sz w:val="24"/>
        </w:rPr>
        <w:t xml:space="preserve">Aquisição de </w:t>
      </w:r>
      <w:r>
        <w:rPr>
          <w:rFonts w:asciiTheme="majorHAnsi" w:hAnsiTheme="majorHAnsi" w:cstheme="majorHAnsi"/>
          <w:sz w:val="24"/>
        </w:rPr>
        <w:t xml:space="preserve">04 </w:t>
      </w:r>
      <w:r w:rsidRPr="005C1A12">
        <w:rPr>
          <w:rFonts w:asciiTheme="majorHAnsi" w:hAnsiTheme="majorHAnsi" w:cstheme="majorHAnsi"/>
          <w:sz w:val="24"/>
        </w:rPr>
        <w:t>poste</w:t>
      </w:r>
      <w:r>
        <w:rPr>
          <w:rFonts w:asciiTheme="majorHAnsi" w:hAnsiTheme="majorHAnsi" w:cstheme="majorHAnsi"/>
          <w:sz w:val="24"/>
        </w:rPr>
        <w:t>s</w:t>
      </w:r>
      <w:r w:rsidRPr="005C1A12">
        <w:rPr>
          <w:rFonts w:asciiTheme="majorHAnsi" w:hAnsiTheme="majorHAnsi" w:cstheme="majorHAnsi"/>
          <w:sz w:val="24"/>
        </w:rPr>
        <w:t xml:space="preserve"> reto em tubo galvanizado</w:t>
      </w:r>
      <w:r>
        <w:rPr>
          <w:rFonts w:asciiTheme="majorHAnsi" w:hAnsiTheme="majorHAnsi" w:cstheme="majorHAnsi"/>
          <w:sz w:val="24"/>
        </w:rPr>
        <w:t xml:space="preserve"> </w:t>
      </w:r>
      <w:proofErr w:type="gramStart"/>
      <w:r>
        <w:rPr>
          <w:rFonts w:asciiTheme="majorHAnsi" w:hAnsiTheme="majorHAnsi" w:cstheme="majorHAnsi"/>
          <w:sz w:val="24"/>
        </w:rPr>
        <w:t>à fogo</w:t>
      </w:r>
      <w:proofErr w:type="gramEnd"/>
      <w:r>
        <w:rPr>
          <w:rFonts w:asciiTheme="majorHAnsi" w:hAnsiTheme="majorHAnsi" w:cstheme="majorHAnsi"/>
          <w:sz w:val="24"/>
        </w:rPr>
        <w:t xml:space="preserve"> com altura útil de 06 metros</w:t>
      </w:r>
      <w:r w:rsidRPr="005C1A12">
        <w:rPr>
          <w:rFonts w:asciiTheme="majorHAnsi" w:hAnsiTheme="majorHAnsi" w:cstheme="majorHAnsi"/>
          <w:sz w:val="24"/>
        </w:rPr>
        <w:t xml:space="preserve"> com</w:t>
      </w:r>
      <w:r>
        <w:rPr>
          <w:rFonts w:asciiTheme="majorHAnsi" w:hAnsiTheme="majorHAnsi" w:cstheme="majorHAnsi"/>
          <w:sz w:val="24"/>
        </w:rPr>
        <w:t xml:space="preserve"> suporte para uma</w:t>
      </w:r>
      <w:r w:rsidRPr="005C1A12">
        <w:rPr>
          <w:rFonts w:asciiTheme="majorHAnsi" w:hAnsiTheme="majorHAnsi" w:cstheme="majorHAnsi"/>
          <w:sz w:val="24"/>
        </w:rPr>
        <w:t xml:space="preserve"> luminária </w:t>
      </w:r>
      <w:proofErr w:type="spellStart"/>
      <w:r w:rsidRPr="005C1A12">
        <w:rPr>
          <w:rFonts w:asciiTheme="majorHAnsi" w:hAnsiTheme="majorHAnsi" w:cstheme="majorHAnsi"/>
          <w:sz w:val="24"/>
        </w:rPr>
        <w:t>led</w:t>
      </w:r>
      <w:proofErr w:type="spellEnd"/>
      <w:r w:rsidRPr="005C1A12">
        <w:rPr>
          <w:rFonts w:asciiTheme="majorHAnsi" w:hAnsiTheme="majorHAnsi" w:cstheme="majorHAnsi"/>
          <w:sz w:val="24"/>
        </w:rPr>
        <w:t xml:space="preserve"> para iluminação pública</w:t>
      </w:r>
      <w:r>
        <w:rPr>
          <w:rFonts w:asciiTheme="majorHAnsi" w:hAnsiTheme="majorHAnsi" w:cstheme="majorHAnsi"/>
          <w:sz w:val="24"/>
        </w:rPr>
        <w:t xml:space="preserve">; 04 luminárias </w:t>
      </w:r>
      <w:proofErr w:type="spellStart"/>
      <w:r>
        <w:rPr>
          <w:rFonts w:asciiTheme="majorHAnsi" w:hAnsiTheme="majorHAnsi" w:cstheme="majorHAnsi"/>
          <w:sz w:val="24"/>
        </w:rPr>
        <w:t>led</w:t>
      </w:r>
      <w:proofErr w:type="spellEnd"/>
      <w:r>
        <w:rPr>
          <w:rFonts w:asciiTheme="majorHAnsi" w:hAnsiTheme="majorHAnsi" w:cstheme="majorHAnsi"/>
          <w:sz w:val="24"/>
        </w:rPr>
        <w:t xml:space="preserve"> 150w; 03</w:t>
      </w:r>
      <w:r w:rsidRPr="005C1A12">
        <w:rPr>
          <w:rFonts w:asciiTheme="majorHAnsi" w:hAnsiTheme="majorHAnsi" w:cstheme="majorHAnsi"/>
          <w:sz w:val="24"/>
        </w:rPr>
        <w:t xml:space="preserve"> refletor</w:t>
      </w:r>
      <w:r>
        <w:rPr>
          <w:rFonts w:asciiTheme="majorHAnsi" w:hAnsiTheme="majorHAnsi" w:cstheme="majorHAnsi"/>
          <w:sz w:val="24"/>
        </w:rPr>
        <w:t>es</w:t>
      </w:r>
      <w:r w:rsidRPr="005C1A12">
        <w:rPr>
          <w:rFonts w:asciiTheme="majorHAnsi" w:hAnsiTheme="majorHAnsi" w:cstheme="majorHAnsi"/>
          <w:sz w:val="24"/>
        </w:rPr>
        <w:t xml:space="preserve"> holofote de </w:t>
      </w:r>
      <w:proofErr w:type="spellStart"/>
      <w:r w:rsidRPr="005C1A12">
        <w:rPr>
          <w:rFonts w:asciiTheme="majorHAnsi" w:hAnsiTheme="majorHAnsi" w:cstheme="majorHAnsi"/>
          <w:sz w:val="24"/>
        </w:rPr>
        <w:t>led</w:t>
      </w:r>
      <w:proofErr w:type="spellEnd"/>
      <w:r>
        <w:rPr>
          <w:rFonts w:asciiTheme="majorHAnsi" w:hAnsiTheme="majorHAnsi" w:cstheme="majorHAnsi"/>
          <w:sz w:val="24"/>
        </w:rPr>
        <w:t xml:space="preserve"> 100w.</w:t>
      </w:r>
    </w:p>
    <w:p w14:paraId="39FD90F3" w14:textId="77777777" w:rsidR="00DC168E" w:rsidRPr="001732DE" w:rsidRDefault="00DC168E" w:rsidP="00DC168E">
      <w:pPr>
        <w:jc w:val="both"/>
        <w:rPr>
          <w:rFonts w:asciiTheme="majorHAnsi" w:hAnsiTheme="majorHAnsi" w:cstheme="majorHAnsi"/>
          <w:b/>
          <w:sz w:val="24"/>
        </w:rPr>
      </w:pPr>
      <w:r w:rsidRPr="001732DE">
        <w:rPr>
          <w:rFonts w:asciiTheme="majorHAnsi" w:hAnsiTheme="majorHAnsi" w:cstheme="majorHAnsi"/>
          <w:b/>
          <w:sz w:val="24"/>
        </w:rPr>
        <w:t xml:space="preserve">CLÁUSULA SEGUNDA - DA FUNDAMENTAÇÃO LEGAL </w:t>
      </w:r>
    </w:p>
    <w:p w14:paraId="4FAE7B64"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2.1 - É parte integrante do presente contrato o Processo Licitatório vinculado em todos os seus termos ao Pro</w:t>
      </w:r>
      <w:r>
        <w:rPr>
          <w:rFonts w:asciiTheme="majorHAnsi" w:hAnsiTheme="majorHAnsi" w:cstheme="majorHAnsi"/>
          <w:sz w:val="24"/>
        </w:rPr>
        <w:t>cesso de Dispensa de Licitação n.</w:t>
      </w:r>
      <w:r w:rsidRPr="001732DE">
        <w:rPr>
          <w:rFonts w:asciiTheme="majorHAnsi" w:hAnsiTheme="majorHAnsi" w:cstheme="majorHAnsi"/>
          <w:sz w:val="24"/>
        </w:rPr>
        <w:t xml:space="preserve">º </w:t>
      </w:r>
      <w:r>
        <w:rPr>
          <w:rFonts w:asciiTheme="majorHAnsi" w:hAnsiTheme="majorHAnsi" w:cstheme="majorHAnsi"/>
          <w:sz w:val="24"/>
        </w:rPr>
        <w:t>41/2023</w:t>
      </w:r>
      <w:r w:rsidRPr="001732DE">
        <w:rPr>
          <w:rFonts w:asciiTheme="majorHAnsi" w:hAnsiTheme="majorHAnsi" w:cstheme="majorHAnsi"/>
          <w:sz w:val="24"/>
        </w:rPr>
        <w:t xml:space="preserve">, na forma do previsto no art. </w:t>
      </w:r>
      <w:r>
        <w:rPr>
          <w:rFonts w:asciiTheme="majorHAnsi" w:hAnsiTheme="majorHAnsi" w:cstheme="majorHAnsi"/>
          <w:sz w:val="24"/>
        </w:rPr>
        <w:t>75</w:t>
      </w:r>
      <w:r w:rsidRPr="001732DE">
        <w:rPr>
          <w:rFonts w:asciiTheme="majorHAnsi" w:hAnsiTheme="majorHAnsi" w:cstheme="majorHAnsi"/>
          <w:sz w:val="24"/>
        </w:rPr>
        <w:t xml:space="preserve">, II, da Lei Nº </w:t>
      </w:r>
      <w:r>
        <w:rPr>
          <w:rFonts w:asciiTheme="majorHAnsi" w:hAnsiTheme="majorHAnsi" w:cstheme="majorHAnsi"/>
          <w:sz w:val="24"/>
        </w:rPr>
        <w:t>14.133/21</w:t>
      </w:r>
      <w:r w:rsidRPr="001732DE">
        <w:rPr>
          <w:rFonts w:asciiTheme="majorHAnsi" w:hAnsiTheme="majorHAnsi" w:cstheme="majorHAnsi"/>
          <w:sz w:val="24"/>
        </w:rPr>
        <w:t xml:space="preserve">. </w:t>
      </w:r>
    </w:p>
    <w:p w14:paraId="73C07F3F" w14:textId="77777777" w:rsidR="00DC168E" w:rsidRPr="001732DE" w:rsidRDefault="00DC168E" w:rsidP="00DC168E">
      <w:pPr>
        <w:jc w:val="both"/>
        <w:rPr>
          <w:rFonts w:asciiTheme="majorHAnsi" w:hAnsiTheme="majorHAnsi" w:cstheme="majorHAnsi"/>
          <w:sz w:val="24"/>
        </w:rPr>
      </w:pPr>
    </w:p>
    <w:p w14:paraId="3ADE7E83"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b/>
          <w:sz w:val="24"/>
        </w:rPr>
        <w:t>CLÁUSULA TERCEIRA - DOS ENCARGOS, OBRIGAÇÕES E RESPONSABILIDADES DA CONTRATADA</w:t>
      </w:r>
      <w:r w:rsidRPr="001732DE">
        <w:rPr>
          <w:rFonts w:asciiTheme="majorHAnsi" w:hAnsiTheme="majorHAnsi" w:cstheme="majorHAnsi"/>
          <w:sz w:val="24"/>
        </w:rPr>
        <w:t xml:space="preserve"> </w:t>
      </w:r>
    </w:p>
    <w:p w14:paraId="04A82D5A"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 xml:space="preserve">3.1. Executar o objeto deste contrato de acordo com as condições e prazos estabelecidos neste termo contratual; </w:t>
      </w:r>
    </w:p>
    <w:p w14:paraId="42E08D4B"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 xml:space="preserve">3.2. Assumir a responsabilidade por quaisquer danos ou prejuízos causados ao patrimônio do CONTRATANTE ou a terceiros, quando no desempenho de suas atividades profissionais, objeto deste contrato; </w:t>
      </w:r>
    </w:p>
    <w:p w14:paraId="3B99478B"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 xml:space="preserve">3.3. Encaminhar para o Setor Financeiro </w:t>
      </w:r>
      <w:r>
        <w:rPr>
          <w:rFonts w:asciiTheme="majorHAnsi" w:hAnsiTheme="majorHAnsi" w:cstheme="majorHAnsi"/>
          <w:sz w:val="24"/>
        </w:rPr>
        <w:t xml:space="preserve">da Câmara Municipal </w:t>
      </w:r>
      <w:r w:rsidRPr="001732DE">
        <w:rPr>
          <w:rFonts w:asciiTheme="majorHAnsi" w:hAnsiTheme="majorHAnsi" w:cstheme="majorHAnsi"/>
          <w:sz w:val="24"/>
        </w:rPr>
        <w:t>as respectivas notas fiscais/faturas concernentes ao objeto contratual</w:t>
      </w:r>
      <w:r>
        <w:rPr>
          <w:rFonts w:asciiTheme="majorHAnsi" w:hAnsiTheme="majorHAnsi" w:cstheme="majorHAnsi"/>
          <w:sz w:val="24"/>
        </w:rPr>
        <w:t xml:space="preserve">, mediante o e-mail </w:t>
      </w:r>
      <w:hyperlink r:id="rId16" w:history="1">
        <w:proofErr w:type="gramStart"/>
        <w:r w:rsidRPr="002E0EA9">
          <w:rPr>
            <w:rStyle w:val="Hyperlink"/>
            <w:rFonts w:eastAsiaTheme="majorEastAsia" w:cstheme="majorHAnsi"/>
            <w:sz w:val="24"/>
          </w:rPr>
          <w:t>serranopolis.legislativo@hotmail.com</w:t>
        </w:r>
      </w:hyperlink>
      <w:r>
        <w:rPr>
          <w:rFonts w:asciiTheme="majorHAnsi" w:hAnsiTheme="majorHAnsi" w:cstheme="majorHAnsi"/>
          <w:sz w:val="24"/>
        </w:rPr>
        <w:t xml:space="preserve"> </w:t>
      </w:r>
      <w:r w:rsidRPr="001732DE">
        <w:rPr>
          <w:rFonts w:asciiTheme="majorHAnsi" w:hAnsiTheme="majorHAnsi" w:cstheme="majorHAnsi"/>
          <w:sz w:val="24"/>
        </w:rPr>
        <w:t>;</w:t>
      </w:r>
      <w:proofErr w:type="gramEnd"/>
      <w:r w:rsidRPr="001732DE">
        <w:rPr>
          <w:rFonts w:asciiTheme="majorHAnsi" w:hAnsiTheme="majorHAnsi" w:cstheme="majorHAnsi"/>
          <w:sz w:val="24"/>
        </w:rPr>
        <w:t xml:space="preserve"> </w:t>
      </w:r>
    </w:p>
    <w:p w14:paraId="025A7C69"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 xml:space="preserve">3.4. Assumir integralmente a responsabilidade por todo o ônus decorrente da execução deste contrato, especialmente com relação aos encargos trabalhistas e previdenciários do pessoal utilizado para a consecução dos serviços; </w:t>
      </w:r>
    </w:p>
    <w:p w14:paraId="6463849C"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 xml:space="preserve">3.5. Manter, durante toda a execução do contrato, em compatibilidade com as obrigações assumidas, todas as condições de habilitação e qualificação exigidas na assinatura deste Contrato. </w:t>
      </w:r>
    </w:p>
    <w:p w14:paraId="58E344EA"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3.6. Providenciar a imediata correção das deficiências e ou irregularidades apontadas pela Contratante.</w:t>
      </w:r>
    </w:p>
    <w:p w14:paraId="21D7B999" w14:textId="77777777" w:rsidR="00DC168E" w:rsidRPr="001732DE" w:rsidRDefault="00DC168E" w:rsidP="00DC168E">
      <w:pPr>
        <w:jc w:val="both"/>
        <w:rPr>
          <w:rFonts w:asciiTheme="majorHAnsi" w:hAnsiTheme="majorHAnsi" w:cstheme="majorHAnsi"/>
          <w:sz w:val="24"/>
        </w:rPr>
      </w:pPr>
    </w:p>
    <w:p w14:paraId="6BF7EE55"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b/>
          <w:sz w:val="24"/>
        </w:rPr>
        <w:t>CLÁUSULA QUARTA - DAS RESPONSABILIDADES DO CONTRATANTE</w:t>
      </w:r>
      <w:r w:rsidRPr="001732DE">
        <w:rPr>
          <w:rFonts w:asciiTheme="majorHAnsi" w:hAnsiTheme="majorHAnsi" w:cstheme="majorHAnsi"/>
          <w:sz w:val="24"/>
        </w:rPr>
        <w:t xml:space="preserve"> </w:t>
      </w:r>
    </w:p>
    <w:p w14:paraId="217F2539"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lastRenderedPageBreak/>
        <w:t xml:space="preserve">4.1. A Contratante se obriga a proporcionar à Contratada todas as condições necessárias ao pleno cumprimento das obrigações decorrentes do Termo Contratual, consoante estabelece a Lei Nº </w:t>
      </w:r>
      <w:r>
        <w:rPr>
          <w:rFonts w:asciiTheme="majorHAnsi" w:hAnsiTheme="majorHAnsi" w:cstheme="majorHAnsi"/>
          <w:sz w:val="24"/>
        </w:rPr>
        <w:t xml:space="preserve">14.133/21 e o Decreto 10.024/2019 </w:t>
      </w:r>
      <w:r w:rsidRPr="001732DE">
        <w:rPr>
          <w:rFonts w:asciiTheme="majorHAnsi" w:hAnsiTheme="majorHAnsi" w:cstheme="majorHAnsi"/>
          <w:sz w:val="24"/>
        </w:rPr>
        <w:t xml:space="preserve">e suas alterações posteriores; </w:t>
      </w:r>
    </w:p>
    <w:p w14:paraId="25C3B661"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 xml:space="preserve">4.2. Fiscalizar e acompanhar a execução do objeto contratual; </w:t>
      </w:r>
    </w:p>
    <w:p w14:paraId="60386354"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 xml:space="preserve">4.3. Comunicar à Contratada toda e qualquer ocorrência relacionada com a execução do objeto contratual, diligenciando nos casos que exigem providências corretivas; </w:t>
      </w:r>
    </w:p>
    <w:p w14:paraId="6E478147"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 xml:space="preserve">4.4. Providenciar os pagamentos à Contratada à vista das Notas Fiscais/Faturas devidamente atestadas pelo Setor Competente. </w:t>
      </w:r>
    </w:p>
    <w:p w14:paraId="483772FC" w14:textId="77777777" w:rsidR="00DC168E" w:rsidRPr="001732DE" w:rsidRDefault="00DC168E" w:rsidP="00DC168E">
      <w:pPr>
        <w:jc w:val="both"/>
        <w:rPr>
          <w:rFonts w:asciiTheme="majorHAnsi" w:hAnsiTheme="majorHAnsi" w:cstheme="majorHAnsi"/>
          <w:sz w:val="24"/>
        </w:rPr>
      </w:pPr>
    </w:p>
    <w:p w14:paraId="1243007F"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b/>
          <w:sz w:val="24"/>
        </w:rPr>
        <w:t>CLÁUSULA QUINTA - DA VIGÊNCIA</w:t>
      </w:r>
      <w:r w:rsidRPr="001732DE">
        <w:rPr>
          <w:rFonts w:asciiTheme="majorHAnsi" w:hAnsiTheme="majorHAnsi" w:cstheme="majorHAnsi"/>
          <w:sz w:val="24"/>
        </w:rPr>
        <w:t xml:space="preserve"> </w:t>
      </w:r>
    </w:p>
    <w:p w14:paraId="2F76BE89"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5.1 - A vigência deste instrumento contratual iniciará a partir de sua assinatura</w:t>
      </w:r>
      <w:r>
        <w:rPr>
          <w:rFonts w:asciiTheme="majorHAnsi" w:hAnsiTheme="majorHAnsi" w:cstheme="majorHAnsi"/>
          <w:sz w:val="24"/>
        </w:rPr>
        <w:t xml:space="preserve"> e se estenderá pelo prazo de dez dias úteis para execução (entrega do objeto na Câmara)</w:t>
      </w:r>
      <w:r w:rsidRPr="001732DE">
        <w:rPr>
          <w:rFonts w:asciiTheme="majorHAnsi" w:hAnsiTheme="majorHAnsi" w:cstheme="majorHAnsi"/>
          <w:sz w:val="24"/>
        </w:rPr>
        <w:t xml:space="preserve">. </w:t>
      </w:r>
    </w:p>
    <w:p w14:paraId="797862A9" w14:textId="77777777" w:rsidR="00DC168E" w:rsidRPr="001732DE" w:rsidRDefault="00DC168E" w:rsidP="00DC168E">
      <w:pPr>
        <w:jc w:val="both"/>
        <w:rPr>
          <w:rFonts w:asciiTheme="majorHAnsi" w:hAnsiTheme="majorHAnsi" w:cstheme="majorHAnsi"/>
          <w:sz w:val="24"/>
        </w:rPr>
      </w:pPr>
    </w:p>
    <w:p w14:paraId="1A6DE5E2"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b/>
          <w:sz w:val="24"/>
        </w:rPr>
        <w:t>CLÁUSULA SEXTA - DA RESCISÃO</w:t>
      </w:r>
      <w:r w:rsidRPr="001732DE">
        <w:rPr>
          <w:rFonts w:asciiTheme="majorHAnsi" w:hAnsiTheme="majorHAnsi" w:cstheme="majorHAnsi"/>
          <w:sz w:val="24"/>
        </w:rPr>
        <w:t xml:space="preserve"> </w:t>
      </w:r>
    </w:p>
    <w:p w14:paraId="0518C594"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 xml:space="preserve">6.1 - Constituem motivo para a rescisão unilateralmente pelo contratante por conveniência administrativa ou por negligência de qualquer das condições pactuadas, podendo ainda, nos termos da Lei </w:t>
      </w:r>
      <w:r>
        <w:rPr>
          <w:rFonts w:asciiTheme="majorHAnsi" w:hAnsiTheme="majorHAnsi" w:cstheme="majorHAnsi"/>
          <w:sz w:val="24"/>
        </w:rPr>
        <w:t>n</w:t>
      </w:r>
      <w:r w:rsidRPr="001732DE">
        <w:rPr>
          <w:rFonts w:asciiTheme="majorHAnsi" w:hAnsiTheme="majorHAnsi" w:cstheme="majorHAnsi"/>
          <w:sz w:val="24"/>
        </w:rPr>
        <w:t xml:space="preserve">º </w:t>
      </w:r>
      <w:r>
        <w:rPr>
          <w:rFonts w:asciiTheme="majorHAnsi" w:hAnsiTheme="majorHAnsi" w:cstheme="majorHAnsi"/>
          <w:sz w:val="24"/>
        </w:rPr>
        <w:t>14.133/21</w:t>
      </w:r>
      <w:r w:rsidRPr="001732DE">
        <w:rPr>
          <w:rFonts w:asciiTheme="majorHAnsi" w:hAnsiTheme="majorHAnsi" w:cstheme="majorHAnsi"/>
          <w:sz w:val="24"/>
        </w:rPr>
        <w:t xml:space="preserve">, ser aditivado ou prorrogado se necessário e de interesse entre as partes, com antecedência mínima de 05 (cinco) dias úteis, mediante comunicação por escrito. </w:t>
      </w:r>
    </w:p>
    <w:p w14:paraId="22607444" w14:textId="77777777" w:rsidR="00DC168E" w:rsidRPr="001732DE" w:rsidRDefault="00DC168E" w:rsidP="00DC168E">
      <w:pPr>
        <w:jc w:val="both"/>
        <w:rPr>
          <w:rFonts w:asciiTheme="majorHAnsi" w:hAnsiTheme="majorHAnsi" w:cstheme="majorHAnsi"/>
          <w:sz w:val="24"/>
        </w:rPr>
      </w:pPr>
    </w:p>
    <w:p w14:paraId="695922B4"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b/>
          <w:sz w:val="24"/>
        </w:rPr>
        <w:t>CLÁUSULA SÉTIMA - DAS PENALIDADES</w:t>
      </w:r>
      <w:r w:rsidRPr="001732DE">
        <w:rPr>
          <w:rFonts w:asciiTheme="majorHAnsi" w:hAnsiTheme="majorHAnsi" w:cstheme="majorHAnsi"/>
          <w:sz w:val="24"/>
        </w:rPr>
        <w:t xml:space="preserve"> </w:t>
      </w:r>
    </w:p>
    <w:p w14:paraId="1B95309B"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 xml:space="preserve">7.1. Em caso de inexecução total ou parcial do contrato, bem como de ocorrência de atraso injustificado na execução do objeto deste contrato, submeter-se-á a CONTRATADA, sendo-lhe garantida plena defesa, as seguintes penalidades: </w:t>
      </w:r>
    </w:p>
    <w:p w14:paraId="45765C49" w14:textId="77777777" w:rsidR="00DC168E" w:rsidRPr="001732DE" w:rsidRDefault="00DC168E" w:rsidP="00DC168E">
      <w:pPr>
        <w:ind w:left="708"/>
        <w:jc w:val="both"/>
        <w:rPr>
          <w:rFonts w:asciiTheme="majorHAnsi" w:hAnsiTheme="majorHAnsi" w:cstheme="majorHAnsi"/>
          <w:sz w:val="24"/>
        </w:rPr>
      </w:pPr>
      <w:r w:rsidRPr="001732DE">
        <w:rPr>
          <w:rFonts w:asciiTheme="majorHAnsi" w:hAnsiTheme="majorHAnsi" w:cstheme="majorHAnsi"/>
          <w:sz w:val="24"/>
        </w:rPr>
        <w:t xml:space="preserve">- Advertência; </w:t>
      </w:r>
    </w:p>
    <w:p w14:paraId="68BF3C47" w14:textId="77777777" w:rsidR="00DC168E" w:rsidRPr="001732DE" w:rsidRDefault="00DC168E" w:rsidP="00DC168E">
      <w:pPr>
        <w:ind w:left="708"/>
        <w:jc w:val="both"/>
        <w:rPr>
          <w:rFonts w:asciiTheme="majorHAnsi" w:hAnsiTheme="majorHAnsi" w:cstheme="majorHAnsi"/>
          <w:sz w:val="24"/>
        </w:rPr>
      </w:pPr>
      <w:r w:rsidRPr="001732DE">
        <w:rPr>
          <w:rFonts w:asciiTheme="majorHAnsi" w:hAnsiTheme="majorHAnsi" w:cstheme="majorHAnsi"/>
          <w:sz w:val="24"/>
        </w:rPr>
        <w:t xml:space="preserve">- Multa; </w:t>
      </w:r>
    </w:p>
    <w:p w14:paraId="0B784EE1" w14:textId="77777777" w:rsidR="00DC168E" w:rsidRPr="001732DE" w:rsidRDefault="00DC168E" w:rsidP="00DC168E">
      <w:pPr>
        <w:ind w:left="708"/>
        <w:jc w:val="both"/>
        <w:rPr>
          <w:rFonts w:asciiTheme="majorHAnsi" w:hAnsiTheme="majorHAnsi" w:cstheme="majorHAnsi"/>
          <w:sz w:val="24"/>
        </w:rPr>
      </w:pPr>
      <w:r w:rsidRPr="001732DE">
        <w:rPr>
          <w:rFonts w:asciiTheme="majorHAnsi" w:hAnsiTheme="majorHAnsi" w:cstheme="majorHAnsi"/>
          <w:sz w:val="24"/>
        </w:rPr>
        <w:t xml:space="preserve">- Suspensão temporária de participações em licitações promovidas com o CONTRATANTE, impedimento de contratar com o mesmo, por prazo não superior a 02 (dois) anos; </w:t>
      </w:r>
    </w:p>
    <w:p w14:paraId="2176D479" w14:textId="77777777" w:rsidR="00DC168E" w:rsidRPr="001732DE" w:rsidRDefault="00DC168E" w:rsidP="00DC168E">
      <w:pPr>
        <w:ind w:left="708"/>
        <w:jc w:val="both"/>
        <w:rPr>
          <w:rFonts w:asciiTheme="majorHAnsi" w:hAnsiTheme="majorHAnsi" w:cstheme="majorHAnsi"/>
          <w:sz w:val="24"/>
        </w:rPr>
      </w:pPr>
      <w:r w:rsidRPr="001732DE">
        <w:rPr>
          <w:rFonts w:asciiTheme="majorHAnsi" w:hAnsiTheme="majorHAnsi" w:cstheme="majorHAnsi"/>
          <w:sz w:val="24"/>
        </w:rPr>
        <w:t xml:space="preserve">- Declaração de inidoneidade para licitar ou contratar com a Administração Pública, enquanto perdurarem os motivos da punição, ou até que seja promovida a reabilitação, perante a própria autoridade que aplicou penalidade; </w:t>
      </w:r>
    </w:p>
    <w:p w14:paraId="66C1EB6A"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 xml:space="preserve">7.2. A multa prevista acima será a seguinte: </w:t>
      </w:r>
    </w:p>
    <w:p w14:paraId="387129F5" w14:textId="77777777" w:rsidR="00DC168E" w:rsidRPr="001732DE" w:rsidRDefault="00DC168E" w:rsidP="00DC168E">
      <w:pPr>
        <w:ind w:left="708"/>
        <w:jc w:val="both"/>
        <w:rPr>
          <w:rFonts w:asciiTheme="majorHAnsi" w:hAnsiTheme="majorHAnsi" w:cstheme="majorHAnsi"/>
          <w:sz w:val="24"/>
        </w:rPr>
      </w:pPr>
      <w:r w:rsidRPr="001732DE">
        <w:rPr>
          <w:rFonts w:asciiTheme="majorHAnsi" w:hAnsiTheme="majorHAnsi" w:cstheme="majorHAnsi"/>
          <w:sz w:val="24"/>
        </w:rPr>
        <w:t xml:space="preserve">- Até 10% (dez por cento) do valor total contratado, no caso de sua não realização e/ou descumprimento de alguma das cláusulas contratuais; </w:t>
      </w:r>
    </w:p>
    <w:p w14:paraId="68637DC8"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 xml:space="preserve">7.3. As sanções previstas nos itens acima poderão ser aplicadas cumulativamente, facultada a defesa prévia do interessado no prazo de 05 (cinco) dias úteis; </w:t>
      </w:r>
    </w:p>
    <w:p w14:paraId="4BDD636F"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 xml:space="preserve">7.4. O valor da multa aplicada deverá ser recolhido como renda par a o Município, no prazo de 05 (cinco) dias úteis a contar da data da notificação, podendo o CONTRATANTE, para isso, descontá-la das faturas por ocasião do pagamento, se julgar conveniente; </w:t>
      </w:r>
    </w:p>
    <w:p w14:paraId="073C63E2"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 xml:space="preserve">7.5. O pagamento da multa não eximirá a CONTRATADA de corrigir as irregularidades que deram causa à penalidade; </w:t>
      </w:r>
    </w:p>
    <w:p w14:paraId="32D07E50"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lastRenderedPageBreak/>
        <w:t xml:space="preserve">7.6. O CONTRATANTE deverá notificar a CONTRATADA, por escrito, de qualquer anormalidade constatada durante a prestação dos serviços, para adoção das providências cabíveis; </w:t>
      </w:r>
    </w:p>
    <w:p w14:paraId="038A9929"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 xml:space="preserve">7.7. As penalidades somente serão relevadas em razão de circunstâncias excepcionais, e as justificadas só serão aceitas por escrito, fundamentadas em fatos reais e facilmente com prováveis, a critério da autoridade competente do CONTRATANTE, e desde que formuladas no prazo máximo de 05 (cinco) dias da data em que foram aplicadas. </w:t>
      </w:r>
    </w:p>
    <w:p w14:paraId="7722620E" w14:textId="77777777" w:rsidR="00DC168E" w:rsidRPr="001732DE" w:rsidRDefault="00DC168E" w:rsidP="00DC168E">
      <w:pPr>
        <w:jc w:val="both"/>
        <w:rPr>
          <w:rFonts w:asciiTheme="majorHAnsi" w:hAnsiTheme="majorHAnsi" w:cstheme="majorHAnsi"/>
          <w:sz w:val="24"/>
        </w:rPr>
      </w:pPr>
    </w:p>
    <w:p w14:paraId="7D189AB5"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b/>
          <w:sz w:val="24"/>
        </w:rPr>
        <w:t>CLÁUSULA OITAVA - DO VALOR E REAJUSTE</w:t>
      </w:r>
      <w:r w:rsidRPr="001732DE">
        <w:rPr>
          <w:rFonts w:asciiTheme="majorHAnsi" w:hAnsiTheme="majorHAnsi" w:cstheme="majorHAnsi"/>
          <w:sz w:val="24"/>
        </w:rPr>
        <w:t xml:space="preserve"> </w:t>
      </w:r>
    </w:p>
    <w:p w14:paraId="33F41A0D"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 xml:space="preserve">8.1 - O valor total do presente é de R$ _____________ (_________________), a ser pago à vista mediante a entrega dos objetos, na proporção dos serviços efetivamente prestados no período respectivo e de conformidade com as notas fiscais/faturas devidamente atestadas pelo setor competente, observadas a condições da proposta adjudicada. </w:t>
      </w:r>
    </w:p>
    <w:p w14:paraId="369827C9" w14:textId="77777777" w:rsidR="00DC168E" w:rsidRPr="001732DE" w:rsidRDefault="00DC168E" w:rsidP="00DC168E">
      <w:pPr>
        <w:ind w:left="708"/>
        <w:jc w:val="both"/>
        <w:rPr>
          <w:rFonts w:asciiTheme="majorHAnsi" w:hAnsiTheme="majorHAnsi" w:cstheme="majorHAnsi"/>
          <w:sz w:val="24"/>
        </w:rPr>
      </w:pPr>
      <w:r w:rsidRPr="001732DE">
        <w:rPr>
          <w:rFonts w:asciiTheme="majorHAnsi" w:hAnsiTheme="majorHAnsi" w:cstheme="majorHAnsi"/>
          <w:b/>
          <w:sz w:val="24"/>
        </w:rPr>
        <w:t>Parágrafo Único -</w:t>
      </w:r>
      <w:r w:rsidRPr="001732DE">
        <w:rPr>
          <w:rFonts w:asciiTheme="majorHAnsi" w:hAnsiTheme="majorHAnsi" w:cstheme="majorHAnsi"/>
          <w:sz w:val="24"/>
        </w:rPr>
        <w:t xml:space="preserve"> Havendo atraso no pagamento, desde que não decorre de ato ou fato atribuível à Contratada, aplicar-se-á o índice do IPCA, a título de compensação financeira, que será o produto resultante da multiplicação desse índice do dia anterior ao pagamento pelo número de dias em atraso, repetindo-se a operação a cada mês de atraso.</w:t>
      </w:r>
    </w:p>
    <w:p w14:paraId="063B134E" w14:textId="77777777" w:rsidR="00DC168E" w:rsidRPr="001732DE" w:rsidRDefault="00DC168E" w:rsidP="00DC168E">
      <w:pPr>
        <w:jc w:val="both"/>
        <w:rPr>
          <w:rFonts w:asciiTheme="majorHAnsi" w:hAnsiTheme="majorHAnsi" w:cstheme="majorHAnsi"/>
          <w:sz w:val="24"/>
        </w:rPr>
      </w:pPr>
    </w:p>
    <w:p w14:paraId="23603D2D"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b/>
          <w:sz w:val="24"/>
        </w:rPr>
        <w:t>CLÁUSULA NONA - DA DOTAÇÃO ORÇAMENTÁRIA</w:t>
      </w:r>
      <w:r w:rsidRPr="001732DE">
        <w:rPr>
          <w:rFonts w:asciiTheme="majorHAnsi" w:hAnsiTheme="majorHAnsi" w:cstheme="majorHAnsi"/>
          <w:sz w:val="24"/>
        </w:rPr>
        <w:t xml:space="preserve"> </w:t>
      </w:r>
    </w:p>
    <w:p w14:paraId="3E17B6C6"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 xml:space="preserve">9.1 - As despesas contratuais correrão por conta da verba do orçamento </w:t>
      </w:r>
      <w:proofErr w:type="gramStart"/>
      <w:r w:rsidRPr="001732DE">
        <w:rPr>
          <w:rFonts w:asciiTheme="majorHAnsi" w:hAnsiTheme="majorHAnsi" w:cstheme="majorHAnsi"/>
          <w:sz w:val="24"/>
        </w:rPr>
        <w:t>do(</w:t>
      </w:r>
      <w:proofErr w:type="gramEnd"/>
      <w:r w:rsidRPr="001732DE">
        <w:rPr>
          <w:rFonts w:asciiTheme="majorHAnsi" w:hAnsiTheme="majorHAnsi" w:cstheme="majorHAnsi"/>
          <w:sz w:val="24"/>
        </w:rPr>
        <w:t xml:space="preserve">a) CONTRATANTE, na dotação orçamentária: </w:t>
      </w:r>
      <w:r w:rsidRPr="00324F95">
        <w:rPr>
          <w:rFonts w:asciiTheme="majorHAnsi" w:hAnsiTheme="majorHAnsi" w:cstheme="majorHAnsi"/>
          <w:sz w:val="24"/>
        </w:rPr>
        <w:t>01.01.031.2065.1.221.4.4.90.52.00</w:t>
      </w:r>
      <w:r w:rsidRPr="00176EF8">
        <w:rPr>
          <w:rFonts w:ascii="Calibri Light" w:hAnsi="Calibri Light" w:cs="Calibri Light"/>
          <w:sz w:val="24"/>
        </w:rPr>
        <w:t>,</w:t>
      </w:r>
      <w:r w:rsidRPr="001732DE">
        <w:rPr>
          <w:rFonts w:asciiTheme="majorHAnsi" w:hAnsiTheme="majorHAnsi" w:cstheme="majorHAnsi"/>
          <w:sz w:val="24"/>
        </w:rPr>
        <w:t xml:space="preserve"> ficando o saldo pertinente aos demais exercícios a ser empenhado oportunamente, à conta dos respectivos orçamentos, caso seja necessário. </w:t>
      </w:r>
    </w:p>
    <w:p w14:paraId="2ECB9216" w14:textId="77777777" w:rsidR="00DC168E" w:rsidRPr="001732DE" w:rsidRDefault="00DC168E" w:rsidP="00DC168E">
      <w:pPr>
        <w:jc w:val="both"/>
        <w:rPr>
          <w:rFonts w:asciiTheme="majorHAnsi" w:hAnsiTheme="majorHAnsi" w:cstheme="majorHAnsi"/>
          <w:sz w:val="24"/>
        </w:rPr>
      </w:pPr>
    </w:p>
    <w:p w14:paraId="52B02CC2"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b/>
          <w:sz w:val="24"/>
        </w:rPr>
        <w:t>CLÁUSULA DÉCIMA - DAS ALTERAÇÕES CONTRATUAIS</w:t>
      </w:r>
      <w:r w:rsidRPr="001732DE">
        <w:rPr>
          <w:rFonts w:asciiTheme="majorHAnsi" w:hAnsiTheme="majorHAnsi" w:cstheme="majorHAnsi"/>
          <w:sz w:val="24"/>
        </w:rPr>
        <w:t xml:space="preserve"> </w:t>
      </w:r>
    </w:p>
    <w:p w14:paraId="4BB1F55A"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10.1 - O presente contrato poderá ser alterado, nos cas</w:t>
      </w:r>
      <w:r>
        <w:rPr>
          <w:rFonts w:asciiTheme="majorHAnsi" w:hAnsiTheme="majorHAnsi" w:cstheme="majorHAnsi"/>
          <w:sz w:val="24"/>
        </w:rPr>
        <w:t>os previstos nos termos da Lei n</w:t>
      </w:r>
      <w:r w:rsidRPr="001732DE">
        <w:rPr>
          <w:rFonts w:asciiTheme="majorHAnsi" w:hAnsiTheme="majorHAnsi" w:cstheme="majorHAnsi"/>
          <w:sz w:val="24"/>
        </w:rPr>
        <w:t xml:space="preserve">º </w:t>
      </w:r>
      <w:r>
        <w:rPr>
          <w:rFonts w:asciiTheme="majorHAnsi" w:hAnsiTheme="majorHAnsi" w:cstheme="majorHAnsi"/>
          <w:sz w:val="24"/>
        </w:rPr>
        <w:t>14.133/21</w:t>
      </w:r>
      <w:r w:rsidRPr="001732DE">
        <w:rPr>
          <w:rFonts w:asciiTheme="majorHAnsi" w:hAnsiTheme="majorHAnsi" w:cstheme="majorHAnsi"/>
          <w:sz w:val="24"/>
        </w:rPr>
        <w:t xml:space="preserve">, desde que haja interesse da Administração do CONTRATANTE, com a apresentação das devidas justificativas. </w:t>
      </w:r>
    </w:p>
    <w:p w14:paraId="051E6699" w14:textId="77777777" w:rsidR="00DC168E" w:rsidRPr="001732DE" w:rsidRDefault="00DC168E" w:rsidP="00DC168E">
      <w:pPr>
        <w:jc w:val="both"/>
        <w:rPr>
          <w:rFonts w:asciiTheme="majorHAnsi" w:hAnsiTheme="majorHAnsi" w:cstheme="majorHAnsi"/>
          <w:sz w:val="24"/>
        </w:rPr>
      </w:pPr>
    </w:p>
    <w:p w14:paraId="7A52BA72"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b/>
          <w:sz w:val="24"/>
        </w:rPr>
        <w:t>CLÁUSULA DÉCIMA PRIMEIRA</w:t>
      </w:r>
      <w:r w:rsidRPr="001732DE">
        <w:rPr>
          <w:rFonts w:asciiTheme="majorHAnsi" w:hAnsiTheme="majorHAnsi" w:cstheme="majorHAnsi"/>
          <w:sz w:val="24"/>
        </w:rPr>
        <w:t xml:space="preserve"> </w:t>
      </w:r>
      <w:r w:rsidRPr="001732DE">
        <w:rPr>
          <w:rFonts w:asciiTheme="majorHAnsi" w:hAnsiTheme="majorHAnsi" w:cstheme="majorHAnsi"/>
          <w:b/>
          <w:sz w:val="24"/>
        </w:rPr>
        <w:t>- DO FORO, BASE LEGAL E FORMALIDADES</w:t>
      </w:r>
      <w:r w:rsidRPr="001732DE">
        <w:rPr>
          <w:rFonts w:asciiTheme="majorHAnsi" w:hAnsiTheme="majorHAnsi" w:cstheme="majorHAnsi"/>
          <w:sz w:val="24"/>
        </w:rPr>
        <w:t xml:space="preserve"> </w:t>
      </w:r>
    </w:p>
    <w:p w14:paraId="52C79076"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11.1 - Este Contrato encontra-se subordinado a legislação específica, consub</w:t>
      </w:r>
      <w:r>
        <w:rPr>
          <w:rFonts w:asciiTheme="majorHAnsi" w:hAnsiTheme="majorHAnsi" w:cstheme="majorHAnsi"/>
          <w:sz w:val="24"/>
        </w:rPr>
        <w:t>stanciada na nos termos da Lei n</w:t>
      </w:r>
      <w:r w:rsidRPr="001732DE">
        <w:rPr>
          <w:rFonts w:asciiTheme="majorHAnsi" w:hAnsiTheme="majorHAnsi" w:cstheme="majorHAnsi"/>
          <w:sz w:val="24"/>
        </w:rPr>
        <w:t xml:space="preserve">º </w:t>
      </w:r>
      <w:r>
        <w:rPr>
          <w:rFonts w:asciiTheme="majorHAnsi" w:hAnsiTheme="majorHAnsi" w:cstheme="majorHAnsi"/>
          <w:sz w:val="24"/>
        </w:rPr>
        <w:t xml:space="preserve">14.133/21, o Decreto 10.024/2019 </w:t>
      </w:r>
      <w:r w:rsidRPr="001732DE">
        <w:rPr>
          <w:rFonts w:asciiTheme="majorHAnsi" w:hAnsiTheme="majorHAnsi" w:cstheme="majorHAnsi"/>
          <w:sz w:val="24"/>
        </w:rPr>
        <w:t xml:space="preserve">e suas posteriores alterações, e, em casos omissos, aos preceitos de direito público, teoria geral de contratos e disposições de direito privado. </w:t>
      </w:r>
    </w:p>
    <w:p w14:paraId="4CFDF22E"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 xml:space="preserve">11.2 - Fica eleito o Foro da cidade de Serranópolis (GO), como o único capaz de dirimir as dúvidas oriundas deste Contrato, caso não sejam dirimidas amigavelmente. </w:t>
      </w:r>
    </w:p>
    <w:p w14:paraId="4540BD74" w14:textId="77777777" w:rsidR="00DC168E" w:rsidRPr="001732DE" w:rsidRDefault="00DC168E" w:rsidP="00DC168E">
      <w:pPr>
        <w:jc w:val="both"/>
        <w:rPr>
          <w:rFonts w:asciiTheme="majorHAnsi" w:hAnsiTheme="majorHAnsi" w:cstheme="majorHAnsi"/>
          <w:sz w:val="24"/>
        </w:rPr>
      </w:pPr>
      <w:r w:rsidRPr="001732DE">
        <w:rPr>
          <w:rFonts w:asciiTheme="majorHAnsi" w:hAnsiTheme="majorHAnsi" w:cstheme="majorHAnsi"/>
          <w:sz w:val="24"/>
        </w:rPr>
        <w:t xml:space="preserve">11.3 - Para firmeza e como prova de haverem as partes, entre si, ajustado e contratado, é lavrado o presente termo, em 02 (duas) vias de igual teor, o qual, depois de lido e achado conforme, é assinado pelas partes contratantes e pelas testemunhas abaixo. </w:t>
      </w:r>
    </w:p>
    <w:p w14:paraId="5FB0F6D0" w14:textId="77777777" w:rsidR="00DC168E" w:rsidRDefault="00DC168E" w:rsidP="00DC168E">
      <w:pPr>
        <w:jc w:val="center"/>
        <w:rPr>
          <w:rFonts w:asciiTheme="majorHAnsi" w:hAnsiTheme="majorHAnsi" w:cstheme="majorHAnsi"/>
          <w:sz w:val="24"/>
        </w:rPr>
      </w:pPr>
    </w:p>
    <w:p w14:paraId="22F96414" w14:textId="77777777" w:rsidR="00DC168E" w:rsidRDefault="00DC168E" w:rsidP="00DC168E">
      <w:pPr>
        <w:jc w:val="center"/>
        <w:rPr>
          <w:rFonts w:asciiTheme="majorHAnsi" w:hAnsiTheme="majorHAnsi" w:cstheme="majorHAnsi"/>
          <w:sz w:val="24"/>
        </w:rPr>
      </w:pPr>
    </w:p>
    <w:p w14:paraId="548116ED" w14:textId="77777777" w:rsidR="00DC168E" w:rsidRDefault="00DC168E" w:rsidP="00DC168E">
      <w:pPr>
        <w:jc w:val="center"/>
        <w:rPr>
          <w:rFonts w:asciiTheme="majorHAnsi" w:hAnsiTheme="majorHAnsi" w:cstheme="majorHAnsi"/>
          <w:sz w:val="24"/>
        </w:rPr>
      </w:pPr>
      <w:r w:rsidRPr="001732DE">
        <w:rPr>
          <w:rFonts w:asciiTheme="majorHAnsi" w:hAnsiTheme="majorHAnsi" w:cstheme="majorHAnsi"/>
          <w:sz w:val="24"/>
        </w:rPr>
        <w:t>Serranópolis (GO)</w:t>
      </w:r>
      <w:r>
        <w:rPr>
          <w:rFonts w:asciiTheme="majorHAnsi" w:hAnsiTheme="majorHAnsi" w:cstheme="majorHAnsi"/>
          <w:sz w:val="24"/>
        </w:rPr>
        <w:t>, ____/____/2023</w:t>
      </w:r>
    </w:p>
    <w:p w14:paraId="77595CC2" w14:textId="77777777" w:rsidR="00DC168E" w:rsidRPr="001732DE" w:rsidRDefault="00DC168E" w:rsidP="00DC168E">
      <w:pPr>
        <w:jc w:val="center"/>
        <w:rPr>
          <w:rFonts w:asciiTheme="majorHAnsi" w:hAnsiTheme="majorHAnsi" w:cstheme="majorHAnsi"/>
          <w:sz w:val="24"/>
        </w:rPr>
      </w:pPr>
    </w:p>
    <w:p w14:paraId="3A487670" w14:textId="77777777" w:rsidR="00DC168E" w:rsidRPr="001732DE" w:rsidRDefault="00DC168E" w:rsidP="00DC168E">
      <w:pPr>
        <w:rPr>
          <w:rFonts w:asciiTheme="majorHAnsi" w:hAnsiTheme="majorHAnsi" w:cstheme="majorHAnsi"/>
          <w:sz w:val="24"/>
        </w:rPr>
      </w:pPr>
      <w:r w:rsidRPr="001732DE">
        <w:rPr>
          <w:rFonts w:asciiTheme="majorHAnsi" w:hAnsiTheme="majorHAnsi" w:cstheme="majorHAnsi"/>
          <w:sz w:val="24"/>
        </w:rPr>
        <w:t xml:space="preserve">____________________________  </w:t>
      </w:r>
    </w:p>
    <w:p w14:paraId="08F47930" w14:textId="77777777" w:rsidR="00DC168E" w:rsidRDefault="00DC168E" w:rsidP="00DC168E">
      <w:pPr>
        <w:rPr>
          <w:rFonts w:asciiTheme="majorHAnsi" w:hAnsiTheme="majorHAnsi" w:cstheme="majorHAnsi"/>
          <w:sz w:val="24"/>
        </w:rPr>
      </w:pPr>
      <w:r w:rsidRPr="001732DE">
        <w:rPr>
          <w:rFonts w:asciiTheme="majorHAnsi" w:hAnsiTheme="majorHAnsi" w:cstheme="majorHAnsi"/>
          <w:sz w:val="24"/>
        </w:rPr>
        <w:t>CONTRATANTE</w:t>
      </w:r>
    </w:p>
    <w:p w14:paraId="25D9D964" w14:textId="77777777" w:rsidR="00DC168E" w:rsidRPr="001732DE" w:rsidRDefault="00DC168E" w:rsidP="00DC168E">
      <w:pPr>
        <w:rPr>
          <w:rFonts w:asciiTheme="majorHAnsi" w:hAnsiTheme="majorHAnsi" w:cstheme="majorHAnsi"/>
          <w:sz w:val="24"/>
        </w:rPr>
      </w:pPr>
    </w:p>
    <w:p w14:paraId="31759896" w14:textId="77777777" w:rsidR="00DC168E" w:rsidRPr="001732DE" w:rsidRDefault="00DC168E" w:rsidP="00DC168E">
      <w:pPr>
        <w:rPr>
          <w:rFonts w:asciiTheme="majorHAnsi" w:hAnsiTheme="majorHAnsi" w:cstheme="majorHAnsi"/>
          <w:sz w:val="24"/>
        </w:rPr>
      </w:pPr>
      <w:r w:rsidRPr="001732DE">
        <w:rPr>
          <w:rFonts w:asciiTheme="majorHAnsi" w:hAnsiTheme="majorHAnsi" w:cstheme="majorHAnsi"/>
          <w:sz w:val="24"/>
        </w:rPr>
        <w:t xml:space="preserve">___________________________  </w:t>
      </w:r>
    </w:p>
    <w:p w14:paraId="076B825F" w14:textId="77777777" w:rsidR="00DC168E" w:rsidRDefault="00DC168E" w:rsidP="00DC168E">
      <w:pPr>
        <w:rPr>
          <w:rFonts w:asciiTheme="majorHAnsi" w:hAnsiTheme="majorHAnsi" w:cstheme="majorHAnsi"/>
          <w:sz w:val="24"/>
        </w:rPr>
      </w:pPr>
      <w:proofErr w:type="gramStart"/>
      <w:r w:rsidRPr="001732DE">
        <w:rPr>
          <w:rFonts w:asciiTheme="majorHAnsi" w:hAnsiTheme="majorHAnsi" w:cstheme="majorHAnsi"/>
          <w:sz w:val="24"/>
        </w:rPr>
        <w:t>CONTRATADA(</w:t>
      </w:r>
      <w:proofErr w:type="gramEnd"/>
      <w:r w:rsidRPr="001732DE">
        <w:rPr>
          <w:rFonts w:asciiTheme="majorHAnsi" w:hAnsiTheme="majorHAnsi" w:cstheme="majorHAnsi"/>
          <w:sz w:val="24"/>
        </w:rPr>
        <w:t xml:space="preserve">O) </w:t>
      </w:r>
    </w:p>
    <w:p w14:paraId="42751BC0" w14:textId="77777777" w:rsidR="00DC168E" w:rsidRDefault="00DC168E" w:rsidP="00DC168E">
      <w:pPr>
        <w:rPr>
          <w:rFonts w:asciiTheme="majorHAnsi" w:hAnsiTheme="majorHAnsi" w:cstheme="majorHAnsi"/>
          <w:sz w:val="24"/>
        </w:rPr>
      </w:pPr>
    </w:p>
    <w:p w14:paraId="21B67928" w14:textId="77777777" w:rsidR="00DC168E" w:rsidRPr="001732DE" w:rsidRDefault="00DC168E" w:rsidP="00DC168E">
      <w:pPr>
        <w:rPr>
          <w:rFonts w:asciiTheme="majorHAnsi" w:hAnsiTheme="majorHAnsi" w:cstheme="majorHAnsi"/>
          <w:sz w:val="24"/>
        </w:rPr>
      </w:pPr>
    </w:p>
    <w:p w14:paraId="7052B64A" w14:textId="77777777" w:rsidR="00DC168E" w:rsidRPr="001732DE" w:rsidRDefault="00DC168E" w:rsidP="00DC168E">
      <w:pPr>
        <w:rPr>
          <w:rFonts w:asciiTheme="majorHAnsi" w:hAnsiTheme="majorHAnsi" w:cstheme="majorHAnsi"/>
          <w:sz w:val="24"/>
        </w:rPr>
      </w:pPr>
      <w:r w:rsidRPr="001732DE">
        <w:rPr>
          <w:rFonts w:asciiTheme="majorHAnsi" w:hAnsiTheme="majorHAnsi" w:cstheme="majorHAnsi"/>
          <w:sz w:val="24"/>
        </w:rPr>
        <w:t>Testemunhas:</w:t>
      </w:r>
    </w:p>
    <w:p w14:paraId="30282F04" w14:textId="77777777" w:rsidR="00DC168E" w:rsidRPr="001732DE" w:rsidRDefault="00DC168E" w:rsidP="00DC168E">
      <w:pPr>
        <w:rPr>
          <w:rFonts w:asciiTheme="majorHAnsi" w:hAnsiTheme="majorHAnsi" w:cstheme="majorHAnsi"/>
          <w:sz w:val="24"/>
        </w:rPr>
      </w:pPr>
      <w:r w:rsidRPr="001732DE">
        <w:rPr>
          <w:rFonts w:asciiTheme="majorHAnsi" w:hAnsiTheme="majorHAnsi" w:cstheme="majorHAnsi"/>
          <w:sz w:val="24"/>
        </w:rPr>
        <w:t xml:space="preserve">1.___________________________ </w:t>
      </w:r>
    </w:p>
    <w:p w14:paraId="10A0894B" w14:textId="77777777" w:rsidR="00DC168E" w:rsidRPr="001732DE" w:rsidRDefault="00DC168E" w:rsidP="00DC168E">
      <w:pPr>
        <w:rPr>
          <w:rFonts w:asciiTheme="majorHAnsi" w:hAnsiTheme="majorHAnsi" w:cstheme="majorHAnsi"/>
          <w:sz w:val="24"/>
        </w:rPr>
      </w:pPr>
      <w:r w:rsidRPr="001732DE">
        <w:rPr>
          <w:rFonts w:asciiTheme="majorHAnsi" w:hAnsiTheme="majorHAnsi" w:cstheme="majorHAnsi"/>
          <w:sz w:val="24"/>
        </w:rPr>
        <w:t>2.___________________________</w:t>
      </w:r>
    </w:p>
    <w:p w14:paraId="080043CC"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79BFB7BE"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4AF8E863"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49F7FB40"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496EA58F"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34D23A96"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001E6BF4"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2A2032DA"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304BAC6A"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622230DA"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54B90CEF"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5A3222AF"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50698910"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7BBBFD75"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75F758C1"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2D14C9A5"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11887737"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3B523C44"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5CDEDAE3"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6C801CAA"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09D89CAC"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55FF3026"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39E70E74"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70223A26"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6C1DC4FB"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4D1AB0B7"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13FA4D1A"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5B0F0088" w14:textId="77777777" w:rsidR="00DC168E"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p>
    <w:p w14:paraId="4DAAD44C" w14:textId="77777777" w:rsidR="00DC168E" w:rsidRDefault="00DC168E" w:rsidP="00DC168E">
      <w:pPr>
        <w:jc w:val="center"/>
        <w:rPr>
          <w:b/>
        </w:rPr>
      </w:pPr>
      <w:r w:rsidRPr="006F0D50">
        <w:rPr>
          <w:b/>
        </w:rPr>
        <w:lastRenderedPageBreak/>
        <w:t>ANEXO IV</w:t>
      </w:r>
    </w:p>
    <w:p w14:paraId="2D9F4D10" w14:textId="77777777" w:rsidR="00DC168E" w:rsidRPr="006F0D50" w:rsidRDefault="00DC168E" w:rsidP="00DC168E">
      <w:pPr>
        <w:jc w:val="center"/>
        <w:rPr>
          <w:b/>
        </w:rPr>
      </w:pPr>
    </w:p>
    <w:p w14:paraId="535C3667" w14:textId="77777777" w:rsidR="00DC168E" w:rsidRPr="0078570C" w:rsidRDefault="00DC168E" w:rsidP="00DC168E">
      <w:pPr>
        <w:jc w:val="center"/>
        <w:rPr>
          <w:b/>
          <w:u w:val="single"/>
        </w:rPr>
      </w:pPr>
      <w:r>
        <w:rPr>
          <w:b/>
          <w:u w:val="single"/>
        </w:rPr>
        <w:t xml:space="preserve">MODELO </w:t>
      </w:r>
      <w:r w:rsidRPr="0078570C">
        <w:rPr>
          <w:b/>
          <w:u w:val="single"/>
        </w:rPr>
        <w:t>DECLARAÇÃO DE CUMPRIMENTO DOS REQUISITOS DE HABILITAÇÃO</w:t>
      </w:r>
    </w:p>
    <w:p w14:paraId="139FF439" w14:textId="77777777" w:rsidR="00DC168E" w:rsidRPr="0078570C" w:rsidRDefault="00DC168E" w:rsidP="00DC168E">
      <w:pPr>
        <w:jc w:val="center"/>
        <w:rPr>
          <w:b/>
          <w:u w:val="single"/>
        </w:rPr>
      </w:pPr>
      <w:r>
        <w:rPr>
          <w:b/>
          <w:u w:val="single"/>
        </w:rPr>
        <w:t xml:space="preserve">MODELO </w:t>
      </w:r>
      <w:r w:rsidRPr="0078570C">
        <w:rPr>
          <w:b/>
          <w:u w:val="single"/>
        </w:rPr>
        <w:t>DECLARAÇÃO RELATIVA A PROIBIÇÃO DO TRABALHO DO MENOR</w:t>
      </w:r>
    </w:p>
    <w:p w14:paraId="7A68EA46" w14:textId="77777777" w:rsidR="00DC168E" w:rsidRPr="0078570C" w:rsidRDefault="00DC168E" w:rsidP="00DC168E">
      <w:pPr>
        <w:jc w:val="center"/>
        <w:rPr>
          <w:b/>
          <w:u w:val="single"/>
        </w:rPr>
      </w:pPr>
      <w:r w:rsidRPr="0078570C">
        <w:rPr>
          <w:b/>
          <w:u w:val="single"/>
        </w:rPr>
        <w:t>MODELO DE DECLARAÇÃO DE MICROEMPRESA E EMPRESA DE PEQUENO PORTE</w:t>
      </w:r>
    </w:p>
    <w:p w14:paraId="25F068C8" w14:textId="77777777" w:rsidR="00DC168E" w:rsidRDefault="00DC168E" w:rsidP="00DC168E">
      <w:pPr>
        <w:jc w:val="center"/>
      </w:pPr>
    </w:p>
    <w:p w14:paraId="12F0831F" w14:textId="77777777" w:rsidR="00DC168E" w:rsidRDefault="00DC168E" w:rsidP="00DC168E"/>
    <w:p w14:paraId="2FE2F429" w14:textId="77777777" w:rsidR="00DC168E" w:rsidRDefault="00DC168E" w:rsidP="00DC168E">
      <w:pPr>
        <w:jc w:val="both"/>
      </w:pPr>
      <w:r>
        <w:t xml:space="preserve">A empresa ....................................................., CNPJ n.º ...................................., sediada ..........................................................., para fins de participação na DISPENSA DE LICITAÇÃO ELETRÔNICA nº 01/23, neste ato, representado pelo </w:t>
      </w:r>
      <w:proofErr w:type="spellStart"/>
      <w:r>
        <w:t>Sr</w:t>
      </w:r>
      <w:proofErr w:type="spellEnd"/>
      <w:r>
        <w:t xml:space="preserve"> (</w:t>
      </w:r>
      <w:proofErr w:type="gramStart"/>
      <w:r>
        <w:t>a)...........................</w:t>
      </w:r>
      <w:proofErr w:type="gramEnd"/>
      <w:r>
        <w:t xml:space="preserve">, portador do CPF/MF nº .........................., abaixo assinado, DECLARA: </w:t>
      </w:r>
    </w:p>
    <w:p w14:paraId="30BD8FB4" w14:textId="77777777" w:rsidR="00DC168E" w:rsidRDefault="00DC168E" w:rsidP="00DC168E">
      <w:pPr>
        <w:jc w:val="both"/>
      </w:pPr>
      <w:r>
        <w:t xml:space="preserve">a) em atendimento ao previsto no edital de DISPENSA DE LICITAÇÃO, n.º 41/2023, que, cumpre plenamente os requisitos da habilitação. </w:t>
      </w:r>
    </w:p>
    <w:p w14:paraId="733EB8D1" w14:textId="77777777" w:rsidR="00DC168E" w:rsidRDefault="00DC168E" w:rsidP="00DC168E">
      <w:pPr>
        <w:jc w:val="both"/>
      </w:pPr>
      <w:r>
        <w:t xml:space="preserve">b) Lei n° 9.854, de 27 de outubro de 1999, que não emprega menor de dezoito anos em trabalho noturno, perigoso ou insalubre e não emprega menor de dezesseis anos. </w:t>
      </w:r>
    </w:p>
    <w:p w14:paraId="48450E41" w14:textId="77777777" w:rsidR="00DC168E" w:rsidRDefault="00DC168E" w:rsidP="00DC168E">
      <w:pPr>
        <w:jc w:val="both"/>
      </w:pPr>
      <w:r>
        <w:t xml:space="preserve">c) microempresa ou empresa de pequeno porte, nos termos da Lei Complementar nº 123, de 14 de dezembro de 2006, não se incluindo nas hipóteses de exclusão previstas no §4º do artigo 3º do mesmo diploma, gozando, assim, do regime diferenciado e favorecido instituído pela referida Lei Complementar, para fins de participação na presente licitação. </w:t>
      </w:r>
      <w:proofErr w:type="gramStart"/>
      <w:r>
        <w:t xml:space="preserve">(  </w:t>
      </w:r>
      <w:proofErr w:type="gramEnd"/>
      <w:r>
        <w:t xml:space="preserve">  )Sim      (    )Não</w:t>
      </w:r>
    </w:p>
    <w:p w14:paraId="1C40B5D9" w14:textId="77777777" w:rsidR="00DC168E" w:rsidRDefault="00DC168E" w:rsidP="00DC168E">
      <w:pPr>
        <w:jc w:val="center"/>
      </w:pPr>
    </w:p>
    <w:p w14:paraId="798CFE53" w14:textId="77777777" w:rsidR="00DC168E" w:rsidRDefault="00DC168E" w:rsidP="00DC168E">
      <w:pPr>
        <w:jc w:val="center"/>
      </w:pPr>
    </w:p>
    <w:p w14:paraId="3105B4B5" w14:textId="77777777" w:rsidR="00DC168E" w:rsidRDefault="00DC168E" w:rsidP="00DC168E">
      <w:pPr>
        <w:jc w:val="center"/>
      </w:pPr>
    </w:p>
    <w:p w14:paraId="42F255A7" w14:textId="77777777" w:rsidR="00DC168E" w:rsidRDefault="00DC168E" w:rsidP="00DC168E">
      <w:pPr>
        <w:jc w:val="center"/>
      </w:pPr>
      <w:r>
        <w:t>Local e data ________________________________</w:t>
      </w:r>
    </w:p>
    <w:p w14:paraId="65CCAF99" w14:textId="77777777" w:rsidR="00DC168E" w:rsidRDefault="00DC168E" w:rsidP="00DC168E">
      <w:pPr>
        <w:jc w:val="center"/>
      </w:pPr>
      <w:r>
        <w:t>Assinatura e carimbo (Representante Legal)</w:t>
      </w:r>
    </w:p>
    <w:p w14:paraId="69945B3D" w14:textId="77777777" w:rsidR="00DC168E" w:rsidRPr="007469C5" w:rsidRDefault="00DC168E" w:rsidP="007469C5">
      <w:pPr>
        <w:pStyle w:val="PADRO"/>
        <w:keepNext w:val="0"/>
        <w:widowControl/>
        <w:shd w:val="clear" w:color="auto" w:fill="auto"/>
        <w:spacing w:before="0" w:after="0" w:line="360" w:lineRule="auto"/>
        <w:ind w:left="794" w:firstLine="0"/>
        <w:jc w:val="center"/>
        <w:rPr>
          <w:rFonts w:ascii="Arial" w:hAnsi="Arial" w:cs="Arial"/>
          <w:b/>
          <w:szCs w:val="20"/>
        </w:rPr>
      </w:pPr>
      <w:bookmarkStart w:id="0" w:name="_GoBack"/>
      <w:bookmarkEnd w:id="0"/>
    </w:p>
    <w:sectPr w:rsidR="00DC168E" w:rsidRPr="007469C5" w:rsidSect="00356045">
      <w:headerReference w:type="default" r:id="rId17"/>
      <w:pgSz w:w="11906" w:h="16838"/>
      <w:pgMar w:top="2410" w:right="1701" w:bottom="1418" w:left="1701" w:header="708" w:footer="4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6CE9B" w14:textId="77777777" w:rsidR="00EC46D5" w:rsidRDefault="00EC46D5" w:rsidP="00805244">
      <w:r>
        <w:separator/>
      </w:r>
    </w:p>
  </w:endnote>
  <w:endnote w:type="continuationSeparator" w:id="0">
    <w:p w14:paraId="72F36644" w14:textId="77777777" w:rsidR="00EC46D5" w:rsidRDefault="00EC46D5" w:rsidP="0080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AD74C" w14:textId="77777777" w:rsidR="00EC46D5" w:rsidRDefault="00EC46D5" w:rsidP="00805244">
      <w:r>
        <w:separator/>
      </w:r>
    </w:p>
  </w:footnote>
  <w:footnote w:type="continuationSeparator" w:id="0">
    <w:p w14:paraId="72CA4394" w14:textId="77777777" w:rsidR="00EC46D5" w:rsidRDefault="00EC46D5" w:rsidP="00805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2A1B2" w14:textId="77777777" w:rsidR="00E904F9" w:rsidRDefault="00E904F9" w:rsidP="00180852">
    <w:pPr>
      <w:pStyle w:val="Cabealho"/>
      <w:jc w:val="center"/>
      <w:rPr>
        <w:noProof/>
      </w:rPr>
    </w:pPr>
  </w:p>
  <w:p w14:paraId="7E42846B" w14:textId="77777777" w:rsidR="006167E0" w:rsidRDefault="006167E0" w:rsidP="00180852">
    <w:pPr>
      <w:pStyle w:val="Cabealho"/>
      <w:jc w:val="center"/>
      <w:rPr>
        <w:noProof/>
      </w:rPr>
    </w:pPr>
  </w:p>
  <w:p w14:paraId="58DEE685" w14:textId="77777777" w:rsidR="006167E0" w:rsidRDefault="006167E0" w:rsidP="00180852">
    <w:pPr>
      <w:pStyle w:val="Cabealho"/>
      <w:jc w:val="center"/>
      <w:rPr>
        <w:noProof/>
      </w:rPr>
    </w:pPr>
  </w:p>
  <w:p w14:paraId="7A3E5AA6" w14:textId="77777777" w:rsidR="006167E0" w:rsidRDefault="006167E0" w:rsidP="00180852">
    <w:pPr>
      <w:pStyle w:val="Cabealho"/>
      <w:jc w:val="center"/>
      <w:rPr>
        <w:noProof/>
      </w:rPr>
    </w:pPr>
  </w:p>
  <w:p w14:paraId="70A6B9D5" w14:textId="77777777" w:rsidR="00E904F9" w:rsidRDefault="00E904F9" w:rsidP="00180852">
    <w:pPr>
      <w:pStyle w:val="Cabealho"/>
      <w:jc w:val="center"/>
      <w:rPr>
        <w:noProof/>
      </w:rPr>
    </w:pPr>
  </w:p>
  <w:p w14:paraId="47341FAF" w14:textId="77777777" w:rsidR="00E904F9" w:rsidRDefault="00E904F9" w:rsidP="00180852">
    <w:pPr>
      <w:pStyle w:val="Cabealho"/>
      <w:jc w:val="center"/>
    </w:pPr>
  </w:p>
  <w:p w14:paraId="4BF76123" w14:textId="77777777" w:rsidR="005A7BEA" w:rsidRDefault="005A7BE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4"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5"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41740A"/>
    <w:multiLevelType w:val="hybridMultilevel"/>
    <w:tmpl w:val="88C8D5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16"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5"/>
  </w:num>
  <w:num w:numId="3">
    <w:abstractNumId w:val="14"/>
  </w:num>
  <w:num w:numId="4">
    <w:abstractNumId w:val="4"/>
  </w:num>
  <w:num w:numId="5">
    <w:abstractNumId w:val="1"/>
  </w:num>
  <w:num w:numId="6">
    <w:abstractNumId w:val="0"/>
  </w:num>
  <w:num w:numId="7">
    <w:abstractNumId w:val="1"/>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3"/>
  </w:num>
  <w:num w:numId="15">
    <w:abstractNumId w:val="8"/>
  </w:num>
  <w:num w:numId="16">
    <w:abstractNumId w:val="13"/>
  </w:num>
  <w:num w:numId="17">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num>
  <w:num w:numId="22">
    <w:abstractNumId w:val="9"/>
  </w:num>
  <w:num w:numId="23">
    <w:abstractNumId w:val="16"/>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1A"/>
    <w:rsid w:val="000001C4"/>
    <w:rsid w:val="00005DBE"/>
    <w:rsid w:val="00005DF8"/>
    <w:rsid w:val="00011908"/>
    <w:rsid w:val="00022663"/>
    <w:rsid w:val="00031257"/>
    <w:rsid w:val="0004140E"/>
    <w:rsid w:val="00047934"/>
    <w:rsid w:val="00050937"/>
    <w:rsid w:val="0005189C"/>
    <w:rsid w:val="00052B60"/>
    <w:rsid w:val="000655D5"/>
    <w:rsid w:val="00072A2D"/>
    <w:rsid w:val="00077679"/>
    <w:rsid w:val="00081789"/>
    <w:rsid w:val="00082366"/>
    <w:rsid w:val="000A4B48"/>
    <w:rsid w:val="000A58FB"/>
    <w:rsid w:val="000A6C61"/>
    <w:rsid w:val="000B2881"/>
    <w:rsid w:val="000B3084"/>
    <w:rsid w:val="000B4F19"/>
    <w:rsid w:val="000B541C"/>
    <w:rsid w:val="000C243F"/>
    <w:rsid w:val="000C4B11"/>
    <w:rsid w:val="000C667C"/>
    <w:rsid w:val="000C7D88"/>
    <w:rsid w:val="000C7F26"/>
    <w:rsid w:val="000D22F3"/>
    <w:rsid w:val="000E19AC"/>
    <w:rsid w:val="000E322B"/>
    <w:rsid w:val="000E3A23"/>
    <w:rsid w:val="000E58E5"/>
    <w:rsid w:val="000E6C76"/>
    <w:rsid w:val="000F053B"/>
    <w:rsid w:val="000F1C45"/>
    <w:rsid w:val="000F5AD3"/>
    <w:rsid w:val="00103280"/>
    <w:rsid w:val="00106CF1"/>
    <w:rsid w:val="001139A0"/>
    <w:rsid w:val="0011427B"/>
    <w:rsid w:val="00123BE9"/>
    <w:rsid w:val="001272A1"/>
    <w:rsid w:val="00135E08"/>
    <w:rsid w:val="001402FB"/>
    <w:rsid w:val="00141307"/>
    <w:rsid w:val="00141AB7"/>
    <w:rsid w:val="00147041"/>
    <w:rsid w:val="00152018"/>
    <w:rsid w:val="001529AF"/>
    <w:rsid w:val="00154AC3"/>
    <w:rsid w:val="00157556"/>
    <w:rsid w:val="00161FEF"/>
    <w:rsid w:val="00170CC8"/>
    <w:rsid w:val="00173175"/>
    <w:rsid w:val="00180852"/>
    <w:rsid w:val="00196F9E"/>
    <w:rsid w:val="001A03C8"/>
    <w:rsid w:val="001A31DC"/>
    <w:rsid w:val="001A5846"/>
    <w:rsid w:val="001A5E42"/>
    <w:rsid w:val="001A730E"/>
    <w:rsid w:val="001B51A5"/>
    <w:rsid w:val="001B5ED2"/>
    <w:rsid w:val="001B7D6A"/>
    <w:rsid w:val="001C08BF"/>
    <w:rsid w:val="001C5540"/>
    <w:rsid w:val="001C5FC7"/>
    <w:rsid w:val="001C7052"/>
    <w:rsid w:val="001D10F8"/>
    <w:rsid w:val="001D347D"/>
    <w:rsid w:val="001D6C6E"/>
    <w:rsid w:val="001E1103"/>
    <w:rsid w:val="001E1D2D"/>
    <w:rsid w:val="001F0CF7"/>
    <w:rsid w:val="00205750"/>
    <w:rsid w:val="00212C04"/>
    <w:rsid w:val="002139B8"/>
    <w:rsid w:val="00214615"/>
    <w:rsid w:val="002236A5"/>
    <w:rsid w:val="002325E5"/>
    <w:rsid w:val="0023612A"/>
    <w:rsid w:val="00237552"/>
    <w:rsid w:val="00241184"/>
    <w:rsid w:val="00242C7A"/>
    <w:rsid w:val="00244485"/>
    <w:rsid w:val="00251226"/>
    <w:rsid w:val="00254C6B"/>
    <w:rsid w:val="0025762B"/>
    <w:rsid w:val="002655C4"/>
    <w:rsid w:val="00274570"/>
    <w:rsid w:val="00274FA6"/>
    <w:rsid w:val="00275E76"/>
    <w:rsid w:val="00277987"/>
    <w:rsid w:val="0028106A"/>
    <w:rsid w:val="00282873"/>
    <w:rsid w:val="002848E2"/>
    <w:rsid w:val="00285393"/>
    <w:rsid w:val="00290E37"/>
    <w:rsid w:val="002913C9"/>
    <w:rsid w:val="00294801"/>
    <w:rsid w:val="002A3F50"/>
    <w:rsid w:val="002A76E2"/>
    <w:rsid w:val="002B2C30"/>
    <w:rsid w:val="002B440D"/>
    <w:rsid w:val="002B735E"/>
    <w:rsid w:val="002C2141"/>
    <w:rsid w:val="002C29D3"/>
    <w:rsid w:val="002D023C"/>
    <w:rsid w:val="002D38AE"/>
    <w:rsid w:val="002E6625"/>
    <w:rsid w:val="002F0FC0"/>
    <w:rsid w:val="002F2965"/>
    <w:rsid w:val="002F5EFF"/>
    <w:rsid w:val="002F6E56"/>
    <w:rsid w:val="002F7941"/>
    <w:rsid w:val="0030014A"/>
    <w:rsid w:val="00300729"/>
    <w:rsid w:val="003100F2"/>
    <w:rsid w:val="00310331"/>
    <w:rsid w:val="00311E35"/>
    <w:rsid w:val="00312AE4"/>
    <w:rsid w:val="00313FBD"/>
    <w:rsid w:val="003176B7"/>
    <w:rsid w:val="0033312B"/>
    <w:rsid w:val="0033363C"/>
    <w:rsid w:val="00345ECC"/>
    <w:rsid w:val="00350DB8"/>
    <w:rsid w:val="00356045"/>
    <w:rsid w:val="003726D9"/>
    <w:rsid w:val="00375A50"/>
    <w:rsid w:val="0037726F"/>
    <w:rsid w:val="00377F67"/>
    <w:rsid w:val="00384D89"/>
    <w:rsid w:val="0038550E"/>
    <w:rsid w:val="00394423"/>
    <w:rsid w:val="003A3A4D"/>
    <w:rsid w:val="003A63D6"/>
    <w:rsid w:val="003A72FB"/>
    <w:rsid w:val="003B262C"/>
    <w:rsid w:val="003D08AF"/>
    <w:rsid w:val="003D091D"/>
    <w:rsid w:val="003D0E1A"/>
    <w:rsid w:val="003D3CFA"/>
    <w:rsid w:val="003D5F26"/>
    <w:rsid w:val="003E1E72"/>
    <w:rsid w:val="003E5793"/>
    <w:rsid w:val="003F0A11"/>
    <w:rsid w:val="003F2EBE"/>
    <w:rsid w:val="00422512"/>
    <w:rsid w:val="00427F05"/>
    <w:rsid w:val="00440823"/>
    <w:rsid w:val="00450282"/>
    <w:rsid w:val="004544FC"/>
    <w:rsid w:val="00461C6C"/>
    <w:rsid w:val="00464C82"/>
    <w:rsid w:val="00465B9B"/>
    <w:rsid w:val="0047336D"/>
    <w:rsid w:val="00477BA7"/>
    <w:rsid w:val="00484B4C"/>
    <w:rsid w:val="004904D7"/>
    <w:rsid w:val="00491657"/>
    <w:rsid w:val="004933C0"/>
    <w:rsid w:val="00494B68"/>
    <w:rsid w:val="004A5008"/>
    <w:rsid w:val="004B6261"/>
    <w:rsid w:val="004B7338"/>
    <w:rsid w:val="004C0606"/>
    <w:rsid w:val="004C5205"/>
    <w:rsid w:val="004D65F6"/>
    <w:rsid w:val="004F010A"/>
    <w:rsid w:val="004F2028"/>
    <w:rsid w:val="004F4417"/>
    <w:rsid w:val="005013DC"/>
    <w:rsid w:val="00503F74"/>
    <w:rsid w:val="00507305"/>
    <w:rsid w:val="00510F4D"/>
    <w:rsid w:val="005160E8"/>
    <w:rsid w:val="00540167"/>
    <w:rsid w:val="0054099B"/>
    <w:rsid w:val="00546E81"/>
    <w:rsid w:val="0055168F"/>
    <w:rsid w:val="00552FFC"/>
    <w:rsid w:val="00570C4C"/>
    <w:rsid w:val="00572BCD"/>
    <w:rsid w:val="00573983"/>
    <w:rsid w:val="00574E8B"/>
    <w:rsid w:val="00576199"/>
    <w:rsid w:val="00584870"/>
    <w:rsid w:val="00586CD7"/>
    <w:rsid w:val="00597AAC"/>
    <w:rsid w:val="005A45A8"/>
    <w:rsid w:val="005A5E9A"/>
    <w:rsid w:val="005A7BEA"/>
    <w:rsid w:val="005B15FC"/>
    <w:rsid w:val="005B63F8"/>
    <w:rsid w:val="005B702E"/>
    <w:rsid w:val="005C0411"/>
    <w:rsid w:val="005C33B1"/>
    <w:rsid w:val="005C3AC7"/>
    <w:rsid w:val="005D4770"/>
    <w:rsid w:val="005D4A74"/>
    <w:rsid w:val="005D6B77"/>
    <w:rsid w:val="005E4BCD"/>
    <w:rsid w:val="005F0F8F"/>
    <w:rsid w:val="005F2123"/>
    <w:rsid w:val="005F5F6D"/>
    <w:rsid w:val="0060036A"/>
    <w:rsid w:val="00614A63"/>
    <w:rsid w:val="00614AA9"/>
    <w:rsid w:val="006167E0"/>
    <w:rsid w:val="006178C3"/>
    <w:rsid w:val="00621930"/>
    <w:rsid w:val="0062472B"/>
    <w:rsid w:val="00624B42"/>
    <w:rsid w:val="00630628"/>
    <w:rsid w:val="0064175F"/>
    <w:rsid w:val="00652131"/>
    <w:rsid w:val="00653BFD"/>
    <w:rsid w:val="00654766"/>
    <w:rsid w:val="006555C4"/>
    <w:rsid w:val="00657391"/>
    <w:rsid w:val="006578D1"/>
    <w:rsid w:val="00666A34"/>
    <w:rsid w:val="0067063D"/>
    <w:rsid w:val="006724BD"/>
    <w:rsid w:val="00686344"/>
    <w:rsid w:val="006901CD"/>
    <w:rsid w:val="00696097"/>
    <w:rsid w:val="006A07A6"/>
    <w:rsid w:val="006A70C8"/>
    <w:rsid w:val="006B5D53"/>
    <w:rsid w:val="006C0798"/>
    <w:rsid w:val="006C4DD5"/>
    <w:rsid w:val="006C55FF"/>
    <w:rsid w:val="006D1C55"/>
    <w:rsid w:val="006D67F2"/>
    <w:rsid w:val="006E1FC5"/>
    <w:rsid w:val="006E4F86"/>
    <w:rsid w:val="006E6D2D"/>
    <w:rsid w:val="006F2DF0"/>
    <w:rsid w:val="00715D78"/>
    <w:rsid w:val="00730946"/>
    <w:rsid w:val="007313BA"/>
    <w:rsid w:val="007318E3"/>
    <w:rsid w:val="00731D60"/>
    <w:rsid w:val="007430C0"/>
    <w:rsid w:val="007430ED"/>
    <w:rsid w:val="00743AD2"/>
    <w:rsid w:val="007448DA"/>
    <w:rsid w:val="007469C5"/>
    <w:rsid w:val="00762D8D"/>
    <w:rsid w:val="007636F6"/>
    <w:rsid w:val="007672DF"/>
    <w:rsid w:val="00767415"/>
    <w:rsid w:val="00767D04"/>
    <w:rsid w:val="00770F01"/>
    <w:rsid w:val="007713B1"/>
    <w:rsid w:val="0078721C"/>
    <w:rsid w:val="00787A26"/>
    <w:rsid w:val="00790510"/>
    <w:rsid w:val="00790C11"/>
    <w:rsid w:val="0079368D"/>
    <w:rsid w:val="00794282"/>
    <w:rsid w:val="007950CA"/>
    <w:rsid w:val="007965C7"/>
    <w:rsid w:val="007A18CB"/>
    <w:rsid w:val="007A26BA"/>
    <w:rsid w:val="007A6793"/>
    <w:rsid w:val="007B73FD"/>
    <w:rsid w:val="007C27EE"/>
    <w:rsid w:val="007C2DA6"/>
    <w:rsid w:val="007D5B71"/>
    <w:rsid w:val="007E4B5B"/>
    <w:rsid w:val="007E58B1"/>
    <w:rsid w:val="007F3C11"/>
    <w:rsid w:val="007F4037"/>
    <w:rsid w:val="00804545"/>
    <w:rsid w:val="00805244"/>
    <w:rsid w:val="00810B70"/>
    <w:rsid w:val="00816F14"/>
    <w:rsid w:val="00820FC0"/>
    <w:rsid w:val="00835A92"/>
    <w:rsid w:val="0084064D"/>
    <w:rsid w:val="00842F11"/>
    <w:rsid w:val="00850838"/>
    <w:rsid w:val="008510B3"/>
    <w:rsid w:val="008563B5"/>
    <w:rsid w:val="008702C9"/>
    <w:rsid w:val="00876BAE"/>
    <w:rsid w:val="008843A0"/>
    <w:rsid w:val="00897191"/>
    <w:rsid w:val="00897E34"/>
    <w:rsid w:val="008A07B1"/>
    <w:rsid w:val="008A09C2"/>
    <w:rsid w:val="008A7823"/>
    <w:rsid w:val="008B0DD5"/>
    <w:rsid w:val="008B4D33"/>
    <w:rsid w:val="008B5D14"/>
    <w:rsid w:val="008B6982"/>
    <w:rsid w:val="008C5F73"/>
    <w:rsid w:val="008C74E1"/>
    <w:rsid w:val="008C76D7"/>
    <w:rsid w:val="008D0718"/>
    <w:rsid w:val="008D4E0A"/>
    <w:rsid w:val="008D7B86"/>
    <w:rsid w:val="008E389E"/>
    <w:rsid w:val="008E3DB8"/>
    <w:rsid w:val="008E5E04"/>
    <w:rsid w:val="008F6CDD"/>
    <w:rsid w:val="008F75CE"/>
    <w:rsid w:val="00912281"/>
    <w:rsid w:val="009161A1"/>
    <w:rsid w:val="0092516E"/>
    <w:rsid w:val="0093556B"/>
    <w:rsid w:val="00935BAB"/>
    <w:rsid w:val="009365A1"/>
    <w:rsid w:val="0095619B"/>
    <w:rsid w:val="00956E32"/>
    <w:rsid w:val="00957A45"/>
    <w:rsid w:val="00962790"/>
    <w:rsid w:val="0096469C"/>
    <w:rsid w:val="009653DA"/>
    <w:rsid w:val="009656AE"/>
    <w:rsid w:val="009676E6"/>
    <w:rsid w:val="00980981"/>
    <w:rsid w:val="00984941"/>
    <w:rsid w:val="00992577"/>
    <w:rsid w:val="009A3E0F"/>
    <w:rsid w:val="009A3EC1"/>
    <w:rsid w:val="009B09CA"/>
    <w:rsid w:val="009B0AD8"/>
    <w:rsid w:val="009B3E25"/>
    <w:rsid w:val="009D10E8"/>
    <w:rsid w:val="009D2633"/>
    <w:rsid w:val="009D5B31"/>
    <w:rsid w:val="009D6C6B"/>
    <w:rsid w:val="009E584F"/>
    <w:rsid w:val="009F14B6"/>
    <w:rsid w:val="009F7713"/>
    <w:rsid w:val="00A01940"/>
    <w:rsid w:val="00A023BD"/>
    <w:rsid w:val="00A02D7C"/>
    <w:rsid w:val="00A02DE4"/>
    <w:rsid w:val="00A03321"/>
    <w:rsid w:val="00A15DD1"/>
    <w:rsid w:val="00A2146C"/>
    <w:rsid w:val="00A22767"/>
    <w:rsid w:val="00A22FA7"/>
    <w:rsid w:val="00A23106"/>
    <w:rsid w:val="00A2439B"/>
    <w:rsid w:val="00A30F18"/>
    <w:rsid w:val="00A40D0B"/>
    <w:rsid w:val="00A57A23"/>
    <w:rsid w:val="00A60564"/>
    <w:rsid w:val="00A61945"/>
    <w:rsid w:val="00A657A7"/>
    <w:rsid w:val="00A65E5E"/>
    <w:rsid w:val="00A676FD"/>
    <w:rsid w:val="00A71DC8"/>
    <w:rsid w:val="00A728B9"/>
    <w:rsid w:val="00A91E14"/>
    <w:rsid w:val="00A962FF"/>
    <w:rsid w:val="00A96A20"/>
    <w:rsid w:val="00AA20AA"/>
    <w:rsid w:val="00AB665A"/>
    <w:rsid w:val="00AB6744"/>
    <w:rsid w:val="00AC5DDF"/>
    <w:rsid w:val="00AD606D"/>
    <w:rsid w:val="00AE0AEB"/>
    <w:rsid w:val="00AE0B16"/>
    <w:rsid w:val="00AE1ED1"/>
    <w:rsid w:val="00AE6294"/>
    <w:rsid w:val="00AE783E"/>
    <w:rsid w:val="00B007E9"/>
    <w:rsid w:val="00B00D08"/>
    <w:rsid w:val="00B02915"/>
    <w:rsid w:val="00B11A58"/>
    <w:rsid w:val="00B1545F"/>
    <w:rsid w:val="00B27DE4"/>
    <w:rsid w:val="00B34502"/>
    <w:rsid w:val="00B40D4A"/>
    <w:rsid w:val="00B44052"/>
    <w:rsid w:val="00B46001"/>
    <w:rsid w:val="00B500C6"/>
    <w:rsid w:val="00B54EF3"/>
    <w:rsid w:val="00B564FD"/>
    <w:rsid w:val="00B6213C"/>
    <w:rsid w:val="00B65151"/>
    <w:rsid w:val="00B67ABC"/>
    <w:rsid w:val="00B70673"/>
    <w:rsid w:val="00B716F5"/>
    <w:rsid w:val="00B83054"/>
    <w:rsid w:val="00B862E4"/>
    <w:rsid w:val="00B878E3"/>
    <w:rsid w:val="00B9166D"/>
    <w:rsid w:val="00B93546"/>
    <w:rsid w:val="00B9452C"/>
    <w:rsid w:val="00BA7201"/>
    <w:rsid w:val="00BB045A"/>
    <w:rsid w:val="00BB761E"/>
    <w:rsid w:val="00BC2A3B"/>
    <w:rsid w:val="00BC6F0C"/>
    <w:rsid w:val="00BD2309"/>
    <w:rsid w:val="00BD247B"/>
    <w:rsid w:val="00BD4EF1"/>
    <w:rsid w:val="00BD4FCE"/>
    <w:rsid w:val="00BD51CE"/>
    <w:rsid w:val="00BD6135"/>
    <w:rsid w:val="00BD658E"/>
    <w:rsid w:val="00BE1EA9"/>
    <w:rsid w:val="00BF2826"/>
    <w:rsid w:val="00BF3D09"/>
    <w:rsid w:val="00C02F21"/>
    <w:rsid w:val="00C03871"/>
    <w:rsid w:val="00C1353B"/>
    <w:rsid w:val="00C220EA"/>
    <w:rsid w:val="00C26B0E"/>
    <w:rsid w:val="00C30526"/>
    <w:rsid w:val="00C3404C"/>
    <w:rsid w:val="00C35475"/>
    <w:rsid w:val="00C40A77"/>
    <w:rsid w:val="00C4411B"/>
    <w:rsid w:val="00C46E81"/>
    <w:rsid w:val="00C525CC"/>
    <w:rsid w:val="00C60199"/>
    <w:rsid w:val="00C6579F"/>
    <w:rsid w:val="00C75EFC"/>
    <w:rsid w:val="00C779C0"/>
    <w:rsid w:val="00C818A9"/>
    <w:rsid w:val="00C81EB2"/>
    <w:rsid w:val="00C87A8A"/>
    <w:rsid w:val="00CC118E"/>
    <w:rsid w:val="00CC4CF2"/>
    <w:rsid w:val="00CC4D39"/>
    <w:rsid w:val="00CC6B44"/>
    <w:rsid w:val="00CC7CE1"/>
    <w:rsid w:val="00CD375F"/>
    <w:rsid w:val="00CE39FC"/>
    <w:rsid w:val="00CE4CFA"/>
    <w:rsid w:val="00CE5B72"/>
    <w:rsid w:val="00CE72EC"/>
    <w:rsid w:val="00CE7FD0"/>
    <w:rsid w:val="00CF352A"/>
    <w:rsid w:val="00CF4035"/>
    <w:rsid w:val="00CF4BFC"/>
    <w:rsid w:val="00CF698F"/>
    <w:rsid w:val="00CF73DF"/>
    <w:rsid w:val="00D003F8"/>
    <w:rsid w:val="00D046F4"/>
    <w:rsid w:val="00D07602"/>
    <w:rsid w:val="00D149C0"/>
    <w:rsid w:val="00D1518B"/>
    <w:rsid w:val="00D173A9"/>
    <w:rsid w:val="00D24ABE"/>
    <w:rsid w:val="00D56E66"/>
    <w:rsid w:val="00D66B0D"/>
    <w:rsid w:val="00D71239"/>
    <w:rsid w:val="00D71C04"/>
    <w:rsid w:val="00D76727"/>
    <w:rsid w:val="00D808C1"/>
    <w:rsid w:val="00D81401"/>
    <w:rsid w:val="00D82056"/>
    <w:rsid w:val="00D851F4"/>
    <w:rsid w:val="00D91810"/>
    <w:rsid w:val="00D93C95"/>
    <w:rsid w:val="00D96F4D"/>
    <w:rsid w:val="00D96F95"/>
    <w:rsid w:val="00DC168E"/>
    <w:rsid w:val="00DD0C8D"/>
    <w:rsid w:val="00DD29B3"/>
    <w:rsid w:val="00DE4EBF"/>
    <w:rsid w:val="00DE5B27"/>
    <w:rsid w:val="00DF1277"/>
    <w:rsid w:val="00E04DDE"/>
    <w:rsid w:val="00E05056"/>
    <w:rsid w:val="00E05E86"/>
    <w:rsid w:val="00E0639A"/>
    <w:rsid w:val="00E20561"/>
    <w:rsid w:val="00E232FF"/>
    <w:rsid w:val="00E23CC8"/>
    <w:rsid w:val="00E24528"/>
    <w:rsid w:val="00E34DEC"/>
    <w:rsid w:val="00E41522"/>
    <w:rsid w:val="00E4287B"/>
    <w:rsid w:val="00E47986"/>
    <w:rsid w:val="00E5075F"/>
    <w:rsid w:val="00E51422"/>
    <w:rsid w:val="00E51B2C"/>
    <w:rsid w:val="00E528F8"/>
    <w:rsid w:val="00E57F60"/>
    <w:rsid w:val="00E6501A"/>
    <w:rsid w:val="00E6672C"/>
    <w:rsid w:val="00E73217"/>
    <w:rsid w:val="00E76915"/>
    <w:rsid w:val="00E84E2E"/>
    <w:rsid w:val="00E875A6"/>
    <w:rsid w:val="00E87B12"/>
    <w:rsid w:val="00E904F9"/>
    <w:rsid w:val="00E94E11"/>
    <w:rsid w:val="00EC0B32"/>
    <w:rsid w:val="00EC46D5"/>
    <w:rsid w:val="00ED13D5"/>
    <w:rsid w:val="00ED3520"/>
    <w:rsid w:val="00ED4A06"/>
    <w:rsid w:val="00ED75B5"/>
    <w:rsid w:val="00EE4C60"/>
    <w:rsid w:val="00EF0716"/>
    <w:rsid w:val="00F0776A"/>
    <w:rsid w:val="00F10302"/>
    <w:rsid w:val="00F129EB"/>
    <w:rsid w:val="00F30D4F"/>
    <w:rsid w:val="00F35DB1"/>
    <w:rsid w:val="00F441FA"/>
    <w:rsid w:val="00F444FE"/>
    <w:rsid w:val="00F528F8"/>
    <w:rsid w:val="00F533A0"/>
    <w:rsid w:val="00F53754"/>
    <w:rsid w:val="00F62486"/>
    <w:rsid w:val="00F6264F"/>
    <w:rsid w:val="00F63413"/>
    <w:rsid w:val="00F70ADD"/>
    <w:rsid w:val="00F710B7"/>
    <w:rsid w:val="00F758CF"/>
    <w:rsid w:val="00F86716"/>
    <w:rsid w:val="00F86B85"/>
    <w:rsid w:val="00F877BE"/>
    <w:rsid w:val="00F9619B"/>
    <w:rsid w:val="00FA28E6"/>
    <w:rsid w:val="00FA4D46"/>
    <w:rsid w:val="00FA4EF2"/>
    <w:rsid w:val="00FA5F18"/>
    <w:rsid w:val="00FB0D80"/>
    <w:rsid w:val="00FB6EA3"/>
    <w:rsid w:val="00FB7039"/>
    <w:rsid w:val="00FC283D"/>
    <w:rsid w:val="00FC3687"/>
    <w:rsid w:val="00FD395C"/>
    <w:rsid w:val="00FD69F6"/>
    <w:rsid w:val="00FD78CF"/>
    <w:rsid w:val="00FE00E3"/>
    <w:rsid w:val="00FE4DDE"/>
    <w:rsid w:val="00FE533F"/>
    <w:rsid w:val="00FF0582"/>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CA26915"/>
  <w15:docId w15:val="{F0BFD8A3-3670-49CF-B67E-B1CC3F17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1A"/>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rsid w:val="002F5EFF"/>
    <w:rPr>
      <w:color w:val="000080"/>
      <w:u w:val="single"/>
    </w:rPr>
  </w:style>
  <w:style w:type="table" w:styleId="Tabelacomgrade">
    <w:name w:val="Table Grid"/>
    <w:basedOn w:val="Tabelanormal"/>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nhideWhenUsed/>
    <w:rsid w:val="00805244"/>
    <w:pPr>
      <w:tabs>
        <w:tab w:val="center" w:pos="4252"/>
        <w:tab w:val="right" w:pos="8504"/>
      </w:tabs>
    </w:pPr>
  </w:style>
  <w:style w:type="character" w:customStyle="1" w:styleId="CabealhoChar">
    <w:name w:val="Cabeçalho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character" w:styleId="Nmerodepgina">
    <w:name w:val="page number"/>
    <w:basedOn w:val="Fontepargpadro"/>
    <w:rsid w:val="00DC1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transparencia.gov.br/sancoes/ceis"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ranopolis.legislativo@hot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rranopolis.legislativo@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cnj.jus.br/improbidade_adm/consultar_requerido.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rtaltransparencia.gov.br/sancoes/cnep" TargetMode="External"/><Relationship Id="rId14"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BE7BD-AE21-4DEF-9FC9-F232C5E05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4840</Words>
  <Characters>26137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Sales</dc:creator>
  <cp:lastModifiedBy>Conta da Microsoft</cp:lastModifiedBy>
  <cp:revision>2</cp:revision>
  <cp:lastPrinted>2022-06-21T15:49:00Z</cp:lastPrinted>
  <dcterms:created xsi:type="dcterms:W3CDTF">2023-06-02T17:28:00Z</dcterms:created>
  <dcterms:modified xsi:type="dcterms:W3CDTF">2023-06-02T17:28:00Z</dcterms:modified>
</cp:coreProperties>
</file>