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657ED" w14:textId="77777777" w:rsidR="00A64793" w:rsidRPr="00A64793" w:rsidRDefault="00A64793" w:rsidP="00A64793">
      <w:pPr>
        <w:jc w:val="center"/>
      </w:pPr>
      <w:r w:rsidRPr="00A64793">
        <w:rPr>
          <w:rFonts w:ascii="Arial Black" w:hAnsi="Arial Black" w:cs="Arial"/>
          <w:b/>
          <w:sz w:val="48"/>
        </w:rPr>
        <w:t>EDITAL</w:t>
      </w:r>
      <w:r w:rsidRPr="00A64793">
        <w:t xml:space="preserve"> </w:t>
      </w:r>
    </w:p>
    <w:p w14:paraId="13F7D92C" w14:textId="77777777" w:rsidR="00A64793" w:rsidRPr="00A64793" w:rsidRDefault="00A64793" w:rsidP="00A64793">
      <w:pPr>
        <w:spacing w:after="0"/>
        <w:jc w:val="center"/>
        <w:rPr>
          <w:rFonts w:ascii="Arial" w:hAnsi="Arial" w:cs="Arial"/>
          <w:b/>
          <w:sz w:val="24"/>
        </w:rPr>
      </w:pPr>
      <w:r w:rsidRPr="00A64793">
        <w:rPr>
          <w:rFonts w:ascii="Arial" w:hAnsi="Arial" w:cs="Arial"/>
          <w:b/>
          <w:sz w:val="24"/>
        </w:rPr>
        <w:t>CÂMARA MUNICIPAL DE SERRANÓPOLIS/GO</w:t>
      </w:r>
    </w:p>
    <w:p w14:paraId="265317B2" w14:textId="2318C8AD" w:rsidR="00A64793" w:rsidRPr="00A64793" w:rsidRDefault="00A64793" w:rsidP="00A64793">
      <w:pPr>
        <w:spacing w:after="0"/>
        <w:jc w:val="center"/>
        <w:rPr>
          <w:rFonts w:ascii="Arial" w:hAnsi="Arial" w:cs="Arial"/>
          <w:b/>
          <w:sz w:val="24"/>
        </w:rPr>
      </w:pPr>
      <w:r w:rsidRPr="00A64793">
        <w:rPr>
          <w:rFonts w:ascii="Arial" w:hAnsi="Arial" w:cs="Arial"/>
          <w:b/>
          <w:sz w:val="24"/>
        </w:rPr>
        <w:t>PROC</w:t>
      </w:r>
      <w:r>
        <w:rPr>
          <w:rFonts w:ascii="Arial" w:hAnsi="Arial" w:cs="Arial"/>
          <w:b/>
          <w:sz w:val="24"/>
        </w:rPr>
        <w:t>ESSO ADMINISTRATIVO Nº 0</w:t>
      </w:r>
      <w:r w:rsidR="00087C94">
        <w:rPr>
          <w:rFonts w:ascii="Arial" w:hAnsi="Arial" w:cs="Arial"/>
          <w:b/>
          <w:sz w:val="24"/>
        </w:rPr>
        <w:t>64</w:t>
      </w:r>
      <w:r>
        <w:rPr>
          <w:rFonts w:ascii="Arial" w:hAnsi="Arial" w:cs="Arial"/>
          <w:b/>
          <w:sz w:val="24"/>
        </w:rPr>
        <w:t>/2025</w:t>
      </w:r>
    </w:p>
    <w:p w14:paraId="5CC0CFAB" w14:textId="77777777" w:rsidR="003B6381" w:rsidRDefault="00A64793" w:rsidP="00A64793">
      <w:pPr>
        <w:spacing w:after="0"/>
        <w:jc w:val="center"/>
        <w:rPr>
          <w:rFonts w:ascii="Arial" w:hAnsi="Arial" w:cs="Arial"/>
          <w:b/>
          <w:sz w:val="24"/>
        </w:rPr>
      </w:pPr>
      <w:r w:rsidRPr="00A64793">
        <w:rPr>
          <w:rFonts w:ascii="Arial" w:hAnsi="Arial" w:cs="Arial"/>
          <w:b/>
          <w:sz w:val="24"/>
        </w:rPr>
        <w:t>PREGÃO ELETRÔNICO</w:t>
      </w:r>
      <w:r>
        <w:rPr>
          <w:rFonts w:ascii="Arial" w:hAnsi="Arial" w:cs="Arial"/>
          <w:b/>
          <w:sz w:val="24"/>
        </w:rPr>
        <w:t xml:space="preserve"> Nº001/2025</w:t>
      </w:r>
    </w:p>
    <w:p w14:paraId="6BEBC250" w14:textId="77777777" w:rsidR="00A64793" w:rsidRDefault="00A64793" w:rsidP="00A64793">
      <w:pPr>
        <w:spacing w:after="0"/>
        <w:jc w:val="center"/>
        <w:rPr>
          <w:rFonts w:ascii="Arial" w:hAnsi="Arial" w:cs="Arial"/>
          <w:b/>
          <w:sz w:val="24"/>
        </w:rPr>
      </w:pPr>
    </w:p>
    <w:p w14:paraId="4E8A662E" w14:textId="7DA0B63C" w:rsidR="00A64793" w:rsidRDefault="00B044BA" w:rsidP="00A64793">
      <w:pPr>
        <w:spacing w:after="0"/>
        <w:jc w:val="both"/>
        <w:rPr>
          <w:rFonts w:ascii="Arial" w:hAnsi="Arial" w:cs="Arial"/>
          <w:sz w:val="24"/>
        </w:rPr>
      </w:pPr>
      <w:r>
        <w:rPr>
          <w:rFonts w:ascii="Arial" w:hAnsi="Arial" w:cs="Arial"/>
          <w:b/>
          <w:sz w:val="24"/>
        </w:rPr>
        <w:t>A</w:t>
      </w:r>
      <w:r w:rsidR="00A64793" w:rsidRPr="00A64793">
        <w:rPr>
          <w:rFonts w:ascii="Arial" w:hAnsi="Arial" w:cs="Arial"/>
          <w:sz w:val="24"/>
        </w:rPr>
        <w:t xml:space="preserve"> </w:t>
      </w:r>
      <w:r w:rsidR="00A64793" w:rsidRPr="00A64793">
        <w:rPr>
          <w:rFonts w:ascii="Arial" w:hAnsi="Arial" w:cs="Arial"/>
          <w:b/>
          <w:sz w:val="24"/>
        </w:rPr>
        <w:t>CÂM</w:t>
      </w:r>
      <w:r>
        <w:rPr>
          <w:rFonts w:ascii="Arial" w:hAnsi="Arial" w:cs="Arial"/>
          <w:b/>
          <w:sz w:val="24"/>
        </w:rPr>
        <w:t>ARA MUNICIPAL DE SERRANÓPOLIS-GO</w:t>
      </w:r>
      <w:r w:rsidR="00A64793" w:rsidRPr="00A64793">
        <w:rPr>
          <w:rFonts w:ascii="Arial" w:hAnsi="Arial" w:cs="Arial"/>
          <w:sz w:val="24"/>
        </w:rPr>
        <w:t xml:space="preserve">, pessoa jurídica de direito público, inscrito no </w:t>
      </w:r>
      <w:r w:rsidR="00A64793" w:rsidRPr="00A64793">
        <w:rPr>
          <w:rFonts w:ascii="Arial" w:hAnsi="Arial" w:cs="Arial"/>
          <w:b/>
          <w:sz w:val="24"/>
        </w:rPr>
        <w:t>CNPJ sob o nº. 00.775.356/0001-05</w:t>
      </w:r>
      <w:r w:rsidR="00A64793" w:rsidRPr="00A64793">
        <w:rPr>
          <w:rFonts w:ascii="Arial" w:hAnsi="Arial" w:cs="Arial"/>
          <w:sz w:val="24"/>
        </w:rPr>
        <w:t xml:space="preserve">, sediada à Av. </w:t>
      </w:r>
      <w:r w:rsidR="00A64793">
        <w:rPr>
          <w:rFonts w:ascii="Arial" w:hAnsi="Arial" w:cs="Arial"/>
          <w:sz w:val="24"/>
        </w:rPr>
        <w:t>Augusto</w:t>
      </w:r>
      <w:r w:rsidR="00A64793" w:rsidRPr="00A64793">
        <w:rPr>
          <w:rFonts w:ascii="Arial" w:hAnsi="Arial" w:cs="Arial"/>
          <w:sz w:val="24"/>
        </w:rPr>
        <w:t xml:space="preserve">, nº </w:t>
      </w:r>
      <w:r w:rsidR="00A64793">
        <w:rPr>
          <w:rFonts w:ascii="Arial" w:hAnsi="Arial" w:cs="Arial"/>
          <w:sz w:val="24"/>
        </w:rPr>
        <w:t>62</w:t>
      </w:r>
      <w:r w:rsidR="00A64793" w:rsidRPr="00A64793">
        <w:rPr>
          <w:rFonts w:ascii="Arial" w:hAnsi="Arial" w:cs="Arial"/>
          <w:sz w:val="24"/>
        </w:rPr>
        <w:t xml:space="preserve">, Bairro </w:t>
      </w:r>
      <w:r w:rsidR="00A64793">
        <w:rPr>
          <w:rFonts w:ascii="Arial" w:hAnsi="Arial" w:cs="Arial"/>
          <w:sz w:val="24"/>
        </w:rPr>
        <w:t>Jardim das Morangas</w:t>
      </w:r>
      <w:r w:rsidR="00A64793" w:rsidRPr="00A64793">
        <w:rPr>
          <w:rFonts w:ascii="Arial" w:hAnsi="Arial" w:cs="Arial"/>
          <w:sz w:val="24"/>
        </w:rPr>
        <w:t xml:space="preserve">, CEP </w:t>
      </w:r>
      <w:r w:rsidR="00A64793">
        <w:rPr>
          <w:rFonts w:ascii="Arial" w:hAnsi="Arial" w:cs="Arial"/>
          <w:sz w:val="24"/>
        </w:rPr>
        <w:t>75.820-000</w:t>
      </w:r>
      <w:r w:rsidR="00A64793" w:rsidRPr="00A64793">
        <w:rPr>
          <w:rFonts w:ascii="Arial" w:hAnsi="Arial" w:cs="Arial"/>
          <w:sz w:val="24"/>
        </w:rPr>
        <w:t xml:space="preserve">. </w:t>
      </w:r>
      <w:r>
        <w:rPr>
          <w:rFonts w:ascii="Arial" w:hAnsi="Arial" w:cs="Arial"/>
          <w:sz w:val="24"/>
        </w:rPr>
        <w:t>Serranópolis/Goiás</w:t>
      </w:r>
      <w:r w:rsidR="00A64793" w:rsidRPr="00A64793">
        <w:rPr>
          <w:rFonts w:ascii="Arial" w:hAnsi="Arial" w:cs="Arial"/>
          <w:sz w:val="24"/>
        </w:rPr>
        <w:t>,</w:t>
      </w:r>
      <w:r>
        <w:rPr>
          <w:rFonts w:ascii="Arial" w:hAnsi="Arial" w:cs="Arial"/>
          <w:sz w:val="24"/>
        </w:rPr>
        <w:t xml:space="preserve"> através de seu Presidente, Sr. </w:t>
      </w:r>
      <w:proofErr w:type="spellStart"/>
      <w:r>
        <w:rPr>
          <w:rFonts w:ascii="Arial" w:hAnsi="Arial" w:cs="Arial"/>
          <w:sz w:val="24"/>
        </w:rPr>
        <w:t>Enio</w:t>
      </w:r>
      <w:proofErr w:type="spellEnd"/>
      <w:r>
        <w:rPr>
          <w:rFonts w:ascii="Arial" w:hAnsi="Arial" w:cs="Arial"/>
          <w:sz w:val="24"/>
        </w:rPr>
        <w:t xml:space="preserve"> dos Santos,</w:t>
      </w:r>
      <w:r w:rsidR="00A64793" w:rsidRPr="00A64793">
        <w:rPr>
          <w:rFonts w:ascii="Arial" w:hAnsi="Arial" w:cs="Arial"/>
          <w:sz w:val="24"/>
        </w:rPr>
        <w:t xml:space="preserve"> torna público aos interessados, </w:t>
      </w:r>
      <w:r>
        <w:rPr>
          <w:rFonts w:ascii="Arial" w:hAnsi="Arial" w:cs="Arial"/>
          <w:sz w:val="24"/>
        </w:rPr>
        <w:t>a realização de</w:t>
      </w:r>
      <w:r w:rsidR="00A64793" w:rsidRPr="00A64793">
        <w:rPr>
          <w:rFonts w:ascii="Arial" w:hAnsi="Arial" w:cs="Arial"/>
          <w:sz w:val="24"/>
        </w:rPr>
        <w:t xml:space="preserve"> Licitação, na Modalidade </w:t>
      </w:r>
      <w:r w:rsidR="00A64793" w:rsidRPr="00A64793">
        <w:rPr>
          <w:rFonts w:ascii="Arial" w:hAnsi="Arial" w:cs="Arial"/>
          <w:b/>
          <w:sz w:val="24"/>
        </w:rPr>
        <w:t>PREGÃO</w:t>
      </w:r>
      <w:r w:rsidR="00A64793" w:rsidRPr="00A64793">
        <w:rPr>
          <w:rFonts w:ascii="Arial" w:hAnsi="Arial" w:cs="Arial"/>
          <w:sz w:val="24"/>
        </w:rPr>
        <w:t xml:space="preserve"> na forma </w:t>
      </w:r>
      <w:r w:rsidR="00A64793" w:rsidRPr="00A64793">
        <w:rPr>
          <w:rFonts w:ascii="Arial" w:hAnsi="Arial" w:cs="Arial"/>
          <w:b/>
          <w:sz w:val="24"/>
        </w:rPr>
        <w:t>ELETRÔNICA</w:t>
      </w:r>
      <w:r w:rsidR="00A64793" w:rsidRPr="00A64793">
        <w:rPr>
          <w:rFonts w:ascii="Arial" w:hAnsi="Arial" w:cs="Arial"/>
          <w:sz w:val="24"/>
        </w:rPr>
        <w:t xml:space="preserve">, do tipo </w:t>
      </w:r>
      <w:r w:rsidR="00A64793" w:rsidRPr="00A64793">
        <w:rPr>
          <w:rFonts w:ascii="Arial" w:hAnsi="Arial" w:cs="Arial"/>
          <w:b/>
          <w:sz w:val="24"/>
        </w:rPr>
        <w:t>“MENOR PREÇO</w:t>
      </w:r>
      <w:r w:rsidR="00FA3EB2">
        <w:rPr>
          <w:rFonts w:ascii="Arial" w:hAnsi="Arial" w:cs="Arial"/>
          <w:b/>
          <w:sz w:val="24"/>
        </w:rPr>
        <w:t xml:space="preserve"> POR ITEM</w:t>
      </w:r>
      <w:r w:rsidR="00A64793" w:rsidRPr="00A64793">
        <w:rPr>
          <w:rFonts w:ascii="Arial" w:hAnsi="Arial" w:cs="Arial"/>
          <w:b/>
          <w:sz w:val="24"/>
        </w:rPr>
        <w:t>”</w:t>
      </w:r>
      <w:r w:rsidR="00A64793" w:rsidRPr="00A64793">
        <w:rPr>
          <w:rFonts w:ascii="Arial" w:hAnsi="Arial" w:cs="Arial"/>
          <w:sz w:val="24"/>
        </w:rPr>
        <w:t xml:space="preserve">, nos termos da Lei nº </w:t>
      </w:r>
      <w:r w:rsidR="00A64793">
        <w:rPr>
          <w:rFonts w:ascii="Arial" w:hAnsi="Arial" w:cs="Arial"/>
          <w:sz w:val="24"/>
        </w:rPr>
        <w:t>14.133, de 01 de abril de 2021</w:t>
      </w:r>
      <w:r w:rsidR="00A64793" w:rsidRPr="00A64793">
        <w:rPr>
          <w:rFonts w:ascii="Arial" w:hAnsi="Arial" w:cs="Arial"/>
          <w:sz w:val="24"/>
        </w:rPr>
        <w:t>, e demais exigências aplicáveis e clausulas estabelecidas neste Edital.</w:t>
      </w:r>
    </w:p>
    <w:p w14:paraId="2E7EDAF0" w14:textId="77777777" w:rsidR="00A64793" w:rsidRDefault="00A64793" w:rsidP="00A64793">
      <w:pPr>
        <w:spacing w:after="0"/>
        <w:jc w:val="both"/>
        <w:rPr>
          <w:rFonts w:ascii="Arial" w:hAnsi="Arial" w:cs="Arial"/>
          <w:sz w:val="24"/>
        </w:rPr>
      </w:pPr>
    </w:p>
    <w:p w14:paraId="53A1F610" w14:textId="06A183F3" w:rsidR="00A64793" w:rsidRPr="004B1240" w:rsidRDefault="00A64793" w:rsidP="00A64793">
      <w:pPr>
        <w:spacing w:after="0"/>
        <w:jc w:val="both"/>
        <w:rPr>
          <w:rFonts w:ascii="Arial" w:hAnsi="Arial" w:cs="Arial"/>
        </w:rPr>
      </w:pPr>
      <w:r w:rsidRPr="004B1240">
        <w:rPr>
          <w:rFonts w:ascii="Arial" w:hAnsi="Arial" w:cs="Arial"/>
        </w:rPr>
        <w:t xml:space="preserve">Data da sessão: </w:t>
      </w:r>
      <w:r w:rsidR="00F166C1">
        <w:rPr>
          <w:rFonts w:ascii="Arial" w:hAnsi="Arial" w:cs="Arial"/>
          <w:b/>
        </w:rPr>
        <w:t>28</w:t>
      </w:r>
      <w:r w:rsidRPr="004B1240">
        <w:rPr>
          <w:rFonts w:ascii="Arial" w:hAnsi="Arial" w:cs="Arial"/>
          <w:b/>
        </w:rPr>
        <w:t>/</w:t>
      </w:r>
      <w:r w:rsidR="00DB35C2">
        <w:rPr>
          <w:rFonts w:ascii="Arial" w:hAnsi="Arial" w:cs="Arial"/>
          <w:b/>
        </w:rPr>
        <w:t>04</w:t>
      </w:r>
      <w:r w:rsidR="004B1240" w:rsidRPr="004B1240">
        <w:rPr>
          <w:rFonts w:ascii="Arial" w:hAnsi="Arial" w:cs="Arial"/>
          <w:b/>
        </w:rPr>
        <w:t>/2025</w:t>
      </w:r>
    </w:p>
    <w:p w14:paraId="0769AB98" w14:textId="29F4627B" w:rsidR="00A64793" w:rsidRPr="004B1240" w:rsidRDefault="00A64793" w:rsidP="00A64793">
      <w:pPr>
        <w:spacing w:after="0"/>
        <w:jc w:val="both"/>
        <w:rPr>
          <w:rFonts w:ascii="Arial" w:hAnsi="Arial" w:cs="Arial"/>
          <w:b/>
        </w:rPr>
      </w:pPr>
      <w:r w:rsidRPr="004B1240">
        <w:rPr>
          <w:rFonts w:ascii="Arial" w:hAnsi="Arial" w:cs="Arial"/>
        </w:rPr>
        <w:t xml:space="preserve">Horário: </w:t>
      </w:r>
      <w:r w:rsidR="00F166C1">
        <w:rPr>
          <w:rFonts w:ascii="Arial" w:hAnsi="Arial" w:cs="Arial"/>
          <w:b/>
        </w:rPr>
        <w:t>13</w:t>
      </w:r>
      <w:r w:rsidR="00DB35C2">
        <w:rPr>
          <w:rFonts w:ascii="Arial" w:hAnsi="Arial" w:cs="Arial"/>
          <w:b/>
        </w:rPr>
        <w:t>h</w:t>
      </w:r>
      <w:r w:rsidR="001B5472">
        <w:rPr>
          <w:rFonts w:ascii="Arial" w:hAnsi="Arial" w:cs="Arial"/>
          <w:b/>
        </w:rPr>
        <w:t>:</w:t>
      </w:r>
      <w:r w:rsidR="00F166C1">
        <w:rPr>
          <w:rFonts w:ascii="Arial" w:hAnsi="Arial" w:cs="Arial"/>
          <w:b/>
        </w:rPr>
        <w:t>3</w:t>
      </w:r>
      <w:r w:rsidR="00DB35C2">
        <w:rPr>
          <w:rFonts w:ascii="Arial" w:hAnsi="Arial" w:cs="Arial"/>
          <w:b/>
        </w:rPr>
        <w:t>0m</w:t>
      </w:r>
    </w:p>
    <w:p w14:paraId="7BE88948" w14:textId="77777777" w:rsidR="004B1240" w:rsidRPr="004B1240" w:rsidRDefault="00A64793" w:rsidP="00A64793">
      <w:pPr>
        <w:spacing w:after="0"/>
        <w:jc w:val="both"/>
        <w:rPr>
          <w:rFonts w:ascii="Arial" w:hAnsi="Arial" w:cs="Arial"/>
        </w:rPr>
      </w:pPr>
      <w:r w:rsidRPr="004B1240">
        <w:rPr>
          <w:rFonts w:ascii="Arial" w:hAnsi="Arial" w:cs="Arial"/>
        </w:rPr>
        <w:t xml:space="preserve">Local: Portal de Compras BNC – </w:t>
      </w:r>
      <w:hyperlink r:id="rId7" w:history="1">
        <w:r w:rsidR="004B1240" w:rsidRPr="004B1240">
          <w:rPr>
            <w:rStyle w:val="Hyperlink"/>
            <w:rFonts w:ascii="Arial" w:hAnsi="Arial" w:cs="Arial"/>
          </w:rPr>
          <w:t>https://bnc.org.br</w:t>
        </w:r>
      </w:hyperlink>
      <w:r w:rsidRPr="004B1240">
        <w:rPr>
          <w:rFonts w:ascii="Arial" w:hAnsi="Arial" w:cs="Arial"/>
        </w:rPr>
        <w:t xml:space="preserve"> </w:t>
      </w:r>
    </w:p>
    <w:p w14:paraId="22E78FA9" w14:textId="77777777" w:rsidR="004B1240" w:rsidRPr="004B1240" w:rsidRDefault="00A64793" w:rsidP="00A64793">
      <w:pPr>
        <w:spacing w:after="0"/>
        <w:jc w:val="both"/>
        <w:rPr>
          <w:rFonts w:ascii="Arial" w:hAnsi="Arial" w:cs="Arial"/>
        </w:rPr>
      </w:pPr>
      <w:r w:rsidRPr="004B1240">
        <w:rPr>
          <w:rFonts w:ascii="Arial" w:hAnsi="Arial" w:cs="Arial"/>
        </w:rPr>
        <w:t xml:space="preserve">Critério de Julgamento: </w:t>
      </w:r>
      <w:r w:rsidRPr="004B1240">
        <w:rPr>
          <w:rFonts w:ascii="Arial" w:hAnsi="Arial" w:cs="Arial"/>
          <w:b/>
        </w:rPr>
        <w:t xml:space="preserve">MENOR PREÇO </w:t>
      </w:r>
    </w:p>
    <w:p w14:paraId="287F0DA7" w14:textId="77777777" w:rsidR="004B1240" w:rsidRDefault="00A64793" w:rsidP="00A64793">
      <w:pPr>
        <w:spacing w:after="0"/>
        <w:jc w:val="both"/>
        <w:rPr>
          <w:rFonts w:ascii="Arial" w:hAnsi="Arial" w:cs="Arial"/>
          <w:b/>
        </w:rPr>
      </w:pPr>
      <w:r w:rsidRPr="004B1240">
        <w:rPr>
          <w:rFonts w:ascii="Arial" w:hAnsi="Arial" w:cs="Arial"/>
        </w:rPr>
        <w:t xml:space="preserve">Modo de disputa: </w:t>
      </w:r>
      <w:r w:rsidRPr="004B1240">
        <w:rPr>
          <w:rFonts w:ascii="Arial" w:hAnsi="Arial" w:cs="Arial"/>
          <w:b/>
        </w:rPr>
        <w:t xml:space="preserve">ABERTO </w:t>
      </w:r>
    </w:p>
    <w:p w14:paraId="2D3B8F8B" w14:textId="5515D913" w:rsidR="004943BF" w:rsidRPr="004943BF" w:rsidRDefault="004943BF" w:rsidP="00A64793">
      <w:pPr>
        <w:spacing w:after="0"/>
        <w:jc w:val="both"/>
        <w:rPr>
          <w:rFonts w:ascii="Arial" w:hAnsi="Arial" w:cs="Arial"/>
          <w:b/>
        </w:rPr>
      </w:pPr>
      <w:r>
        <w:rPr>
          <w:rFonts w:ascii="Arial" w:hAnsi="Arial" w:cs="Arial"/>
        </w:rPr>
        <w:t xml:space="preserve">Orçamento: </w:t>
      </w:r>
      <w:r w:rsidR="00514175" w:rsidRPr="00514175">
        <w:rPr>
          <w:rFonts w:ascii="Arial" w:hAnsi="Arial" w:cs="Arial"/>
          <w:b/>
        </w:rPr>
        <w:t>R$</w:t>
      </w:r>
      <w:r w:rsidR="00514175">
        <w:rPr>
          <w:rFonts w:ascii="Arial" w:hAnsi="Arial" w:cs="Arial"/>
        </w:rPr>
        <w:t xml:space="preserve"> </w:t>
      </w:r>
      <w:r w:rsidR="00514175">
        <w:rPr>
          <w:rFonts w:ascii="Arial" w:hAnsi="Arial" w:cs="Arial"/>
          <w:b/>
        </w:rPr>
        <w:t>289.000,00</w:t>
      </w:r>
    </w:p>
    <w:p w14:paraId="60FE9319" w14:textId="3545E2E2" w:rsidR="00A64793" w:rsidRDefault="00A64793" w:rsidP="00A64793">
      <w:pPr>
        <w:spacing w:after="0"/>
        <w:jc w:val="both"/>
        <w:rPr>
          <w:rFonts w:ascii="Arial" w:hAnsi="Arial" w:cs="Arial"/>
        </w:rPr>
      </w:pPr>
      <w:r w:rsidRPr="004B1240">
        <w:rPr>
          <w:rFonts w:ascii="Arial" w:hAnsi="Arial" w:cs="Arial"/>
        </w:rPr>
        <w:t xml:space="preserve">Impugnações e Esclarecimentos até às </w:t>
      </w:r>
      <w:r w:rsidR="00AC6EB1">
        <w:rPr>
          <w:rFonts w:ascii="Arial" w:hAnsi="Arial" w:cs="Arial"/>
        </w:rPr>
        <w:t>16</w:t>
      </w:r>
      <w:r w:rsidRPr="004B1240">
        <w:rPr>
          <w:rFonts w:ascii="Arial" w:hAnsi="Arial" w:cs="Arial"/>
        </w:rPr>
        <w:t xml:space="preserve">h00m do dia </w:t>
      </w:r>
      <w:r w:rsidR="00F166C1">
        <w:rPr>
          <w:rFonts w:ascii="Arial" w:hAnsi="Arial" w:cs="Arial"/>
        </w:rPr>
        <w:t>25</w:t>
      </w:r>
      <w:r w:rsidR="004B1240">
        <w:rPr>
          <w:rFonts w:ascii="Arial" w:hAnsi="Arial" w:cs="Arial"/>
        </w:rPr>
        <w:t>/</w:t>
      </w:r>
      <w:r w:rsidR="00A85BB9">
        <w:rPr>
          <w:rFonts w:ascii="Arial" w:hAnsi="Arial" w:cs="Arial"/>
        </w:rPr>
        <w:t>04</w:t>
      </w:r>
      <w:r w:rsidR="004B1240">
        <w:rPr>
          <w:rFonts w:ascii="Arial" w:hAnsi="Arial" w:cs="Arial"/>
        </w:rPr>
        <w:t>/2025</w:t>
      </w:r>
      <w:r w:rsidRPr="004B1240">
        <w:rPr>
          <w:rFonts w:ascii="Arial" w:hAnsi="Arial" w:cs="Arial"/>
        </w:rPr>
        <w:t>.</w:t>
      </w:r>
    </w:p>
    <w:p w14:paraId="215E0A7D" w14:textId="77777777" w:rsidR="004943BF" w:rsidRDefault="004943BF" w:rsidP="00A64793">
      <w:pPr>
        <w:spacing w:after="0"/>
        <w:jc w:val="both"/>
        <w:rPr>
          <w:rFonts w:ascii="Arial" w:hAnsi="Arial" w:cs="Arial"/>
        </w:rPr>
      </w:pPr>
      <w:r>
        <w:rPr>
          <w:rFonts w:ascii="Arial" w:hAnsi="Arial" w:cs="Arial"/>
        </w:rPr>
        <w:t>Referência de tempo: Todas referências de tempo no Edital, no aviso e durante a sessão pública observarão, obrigatoriamente, o horário de Brasília –DF.</w:t>
      </w:r>
    </w:p>
    <w:p w14:paraId="2FC5202C" w14:textId="77777777" w:rsidR="004B1240" w:rsidRDefault="004B1240" w:rsidP="00A64793">
      <w:pPr>
        <w:spacing w:after="0"/>
        <w:jc w:val="both"/>
        <w:rPr>
          <w:rFonts w:ascii="Arial" w:hAnsi="Arial" w:cs="Arial"/>
        </w:rPr>
      </w:pPr>
    </w:p>
    <w:p w14:paraId="38700BC1" w14:textId="77777777" w:rsidR="004B1240" w:rsidRDefault="004B1240" w:rsidP="00A64793">
      <w:pPr>
        <w:spacing w:after="0"/>
        <w:jc w:val="both"/>
        <w:rPr>
          <w:rFonts w:ascii="Arial" w:hAnsi="Arial" w:cs="Arial"/>
        </w:rPr>
      </w:pPr>
    </w:p>
    <w:p w14:paraId="3D7FC7CD" w14:textId="77777777" w:rsidR="004B1240" w:rsidRDefault="004B1240" w:rsidP="00A64793">
      <w:pPr>
        <w:spacing w:after="0"/>
        <w:jc w:val="both"/>
        <w:rPr>
          <w:rFonts w:ascii="Arial" w:hAnsi="Arial" w:cs="Arial"/>
        </w:rPr>
      </w:pPr>
    </w:p>
    <w:p w14:paraId="6A20D165" w14:textId="77777777" w:rsidR="004B1240" w:rsidRDefault="004B1240" w:rsidP="00626E16">
      <w:pPr>
        <w:shd w:val="clear" w:color="auto" w:fill="8EAADB" w:themeFill="accent5" w:themeFillTint="99"/>
        <w:spacing w:after="0"/>
        <w:jc w:val="both"/>
        <w:rPr>
          <w:rFonts w:ascii="Arial" w:hAnsi="Arial" w:cs="Arial"/>
          <w:b/>
          <w:sz w:val="24"/>
        </w:rPr>
      </w:pPr>
      <w:r w:rsidRPr="004B1240">
        <w:rPr>
          <w:rFonts w:ascii="Arial" w:hAnsi="Arial" w:cs="Arial"/>
          <w:b/>
          <w:sz w:val="24"/>
        </w:rPr>
        <w:t>1. DO OBJETO</w:t>
      </w:r>
    </w:p>
    <w:p w14:paraId="080E0C4D" w14:textId="77777777" w:rsidR="004B1240" w:rsidRDefault="004B1240" w:rsidP="00A64793">
      <w:pPr>
        <w:spacing w:after="0"/>
        <w:jc w:val="both"/>
        <w:rPr>
          <w:rFonts w:ascii="Arial" w:hAnsi="Arial" w:cs="Arial"/>
          <w:b/>
          <w:sz w:val="24"/>
        </w:rPr>
      </w:pPr>
    </w:p>
    <w:p w14:paraId="1DFA9C13" w14:textId="652C5137" w:rsidR="004B1240" w:rsidRDefault="004B1240" w:rsidP="00A64793">
      <w:pPr>
        <w:spacing w:after="0"/>
        <w:jc w:val="both"/>
        <w:rPr>
          <w:rFonts w:ascii="Arial" w:hAnsi="Arial" w:cs="Arial"/>
          <w:sz w:val="24"/>
        </w:rPr>
      </w:pPr>
      <w:r w:rsidRPr="004B1240">
        <w:rPr>
          <w:rFonts w:ascii="Arial" w:hAnsi="Arial" w:cs="Arial"/>
          <w:sz w:val="24"/>
        </w:rPr>
        <w:t xml:space="preserve">O objeto da presente licitação é a escolha da proposta mais vantajosa </w:t>
      </w:r>
      <w:r w:rsidR="004943BF">
        <w:rPr>
          <w:rFonts w:ascii="Arial" w:hAnsi="Arial" w:cs="Arial"/>
          <w:b/>
          <w:sz w:val="24"/>
        </w:rPr>
        <w:t>PARA AQUISIÇÃO DE 01 (UM</w:t>
      </w:r>
      <w:r w:rsidRPr="004B1240">
        <w:rPr>
          <w:rFonts w:ascii="Arial" w:hAnsi="Arial" w:cs="Arial"/>
          <w:b/>
          <w:sz w:val="24"/>
        </w:rPr>
        <w:t xml:space="preserve">) </w:t>
      </w:r>
      <w:r w:rsidR="00820AEC">
        <w:rPr>
          <w:rFonts w:ascii="Arial" w:hAnsi="Arial" w:cs="Arial"/>
          <w:b/>
          <w:sz w:val="24"/>
        </w:rPr>
        <w:t>VEÍCULO TIPO PICAPE</w:t>
      </w:r>
      <w:r w:rsidR="004943BF">
        <w:rPr>
          <w:rFonts w:ascii="Arial" w:hAnsi="Arial" w:cs="Arial"/>
          <w:b/>
          <w:sz w:val="24"/>
        </w:rPr>
        <w:t xml:space="preserve"> CABINE DUPLA, 4X4</w:t>
      </w:r>
      <w:r w:rsidR="00820AEC">
        <w:rPr>
          <w:rFonts w:ascii="Arial" w:hAnsi="Arial" w:cs="Arial"/>
          <w:b/>
          <w:sz w:val="24"/>
        </w:rPr>
        <w:t>, DIESEL</w:t>
      </w:r>
      <w:r w:rsidR="004943BF">
        <w:rPr>
          <w:rFonts w:ascii="Arial" w:hAnsi="Arial" w:cs="Arial"/>
          <w:b/>
          <w:sz w:val="24"/>
        </w:rPr>
        <w:t xml:space="preserve"> (ZERO QUILÔMETRO)</w:t>
      </w:r>
      <w:r w:rsidRPr="004B1240">
        <w:rPr>
          <w:rFonts w:ascii="Arial" w:hAnsi="Arial" w:cs="Arial"/>
          <w:b/>
          <w:sz w:val="24"/>
        </w:rPr>
        <w:t xml:space="preserve"> PARA ATENDER AS NECESSIDADES DO PODER LEGISLATIVO MUNICIPAL DE SERRANÓPOLIS – ESTADO DE GOIÁS</w:t>
      </w:r>
      <w:r w:rsidRPr="004B1240">
        <w:rPr>
          <w:rFonts w:ascii="Arial" w:hAnsi="Arial" w:cs="Arial"/>
          <w:sz w:val="24"/>
        </w:rPr>
        <w:t>, conforme condições, quantidades e exigências estabelecidas neste Edital e seus anexos.</w:t>
      </w:r>
    </w:p>
    <w:p w14:paraId="32423DED" w14:textId="77777777" w:rsidR="004B1240" w:rsidRDefault="004B1240" w:rsidP="00A64793">
      <w:pPr>
        <w:spacing w:after="0"/>
        <w:jc w:val="both"/>
        <w:rPr>
          <w:rFonts w:ascii="Arial" w:hAnsi="Arial" w:cs="Arial"/>
          <w:sz w:val="24"/>
        </w:rPr>
      </w:pPr>
    </w:p>
    <w:p w14:paraId="324E6957" w14:textId="07C66CB7" w:rsidR="009B6091" w:rsidRDefault="004B1240" w:rsidP="00A64793">
      <w:pPr>
        <w:spacing w:after="0"/>
        <w:jc w:val="both"/>
        <w:rPr>
          <w:rFonts w:ascii="Arial" w:hAnsi="Arial" w:cs="Arial"/>
          <w:sz w:val="24"/>
        </w:rPr>
      </w:pPr>
      <w:r w:rsidRPr="004B1240">
        <w:rPr>
          <w:rFonts w:ascii="Arial" w:hAnsi="Arial" w:cs="Arial"/>
          <w:b/>
          <w:sz w:val="24"/>
        </w:rPr>
        <w:t>1.1. O critério de julgamento adotado será o menor preço</w:t>
      </w:r>
      <w:r w:rsidRPr="004B1240">
        <w:rPr>
          <w:rFonts w:ascii="Arial" w:hAnsi="Arial" w:cs="Arial"/>
          <w:sz w:val="24"/>
        </w:rPr>
        <w:t>, considerado o menor dispêndio para a Administração, nos termos do art. 34 da Lei nº 14.133/2021, e observadas as exigências contidas neste Edital e seus Anexos quanto às especificações do objeto.</w:t>
      </w:r>
    </w:p>
    <w:p w14:paraId="052C09F2" w14:textId="77777777" w:rsidR="009B6091" w:rsidRDefault="009B6091" w:rsidP="00A64793">
      <w:pPr>
        <w:spacing w:after="0"/>
        <w:jc w:val="both"/>
        <w:rPr>
          <w:rFonts w:ascii="Arial" w:hAnsi="Arial" w:cs="Arial"/>
          <w:sz w:val="24"/>
        </w:rPr>
      </w:pPr>
    </w:p>
    <w:p w14:paraId="05864C81" w14:textId="77777777" w:rsidR="009B6091" w:rsidRDefault="009B6091" w:rsidP="00A64793">
      <w:pPr>
        <w:spacing w:after="0"/>
        <w:jc w:val="both"/>
        <w:rPr>
          <w:rFonts w:ascii="Arial" w:hAnsi="Arial" w:cs="Arial"/>
          <w:sz w:val="24"/>
        </w:rPr>
      </w:pPr>
    </w:p>
    <w:p w14:paraId="0C319E33" w14:textId="77777777" w:rsidR="009B6091" w:rsidRDefault="00626E16" w:rsidP="00626E16">
      <w:pPr>
        <w:shd w:val="clear" w:color="auto" w:fill="8EAADB" w:themeFill="accent5" w:themeFillTint="99"/>
        <w:spacing w:after="0"/>
        <w:jc w:val="both"/>
        <w:rPr>
          <w:rFonts w:ascii="Arial" w:hAnsi="Arial" w:cs="Arial"/>
          <w:b/>
          <w:sz w:val="24"/>
        </w:rPr>
      </w:pPr>
      <w:r>
        <w:rPr>
          <w:rFonts w:ascii="Arial" w:hAnsi="Arial" w:cs="Arial"/>
          <w:b/>
          <w:sz w:val="24"/>
        </w:rPr>
        <w:t>2</w:t>
      </w:r>
      <w:r w:rsidR="009B6091" w:rsidRPr="009B6091">
        <w:rPr>
          <w:rFonts w:ascii="Arial" w:hAnsi="Arial" w:cs="Arial"/>
          <w:b/>
          <w:sz w:val="24"/>
        </w:rPr>
        <w:t>. DO CREDENCIAMENTO</w:t>
      </w:r>
    </w:p>
    <w:p w14:paraId="668EB9E1" w14:textId="77777777" w:rsidR="009B6091" w:rsidRDefault="009B6091" w:rsidP="009B6091">
      <w:pPr>
        <w:spacing w:after="0"/>
        <w:jc w:val="both"/>
        <w:rPr>
          <w:rFonts w:ascii="Arial" w:hAnsi="Arial" w:cs="Arial"/>
          <w:b/>
          <w:sz w:val="24"/>
        </w:rPr>
      </w:pPr>
    </w:p>
    <w:p w14:paraId="0C7DE527" w14:textId="77777777" w:rsidR="009B6091" w:rsidRDefault="00626E16" w:rsidP="009B6091">
      <w:pPr>
        <w:spacing w:after="0"/>
        <w:jc w:val="both"/>
        <w:rPr>
          <w:rStyle w:val="Hyperlink"/>
          <w:rFonts w:ascii="Arial" w:hAnsi="Arial" w:cs="Arial"/>
        </w:rPr>
      </w:pPr>
      <w:r w:rsidRPr="00626E16">
        <w:rPr>
          <w:rFonts w:ascii="Arial" w:hAnsi="Arial" w:cs="Arial"/>
          <w:b/>
          <w:sz w:val="24"/>
        </w:rPr>
        <w:lastRenderedPageBreak/>
        <w:t>2</w:t>
      </w:r>
      <w:r w:rsidR="009B6091" w:rsidRPr="00626E16">
        <w:rPr>
          <w:rFonts w:ascii="Arial" w:hAnsi="Arial" w:cs="Arial"/>
          <w:b/>
          <w:sz w:val="24"/>
        </w:rPr>
        <w:t>.1.</w:t>
      </w:r>
      <w:r w:rsidR="009B6091" w:rsidRPr="009B6091">
        <w:rPr>
          <w:rFonts w:ascii="Arial" w:hAnsi="Arial" w:cs="Arial"/>
          <w:sz w:val="24"/>
        </w:rPr>
        <w:t xml:space="preserve"> O Pregão é o nível básico do registro cadastral no </w:t>
      </w:r>
      <w:r w:rsidR="009B6091" w:rsidRPr="00626E16">
        <w:rPr>
          <w:rFonts w:ascii="Arial" w:hAnsi="Arial" w:cs="Arial"/>
          <w:b/>
          <w:sz w:val="24"/>
        </w:rPr>
        <w:t>PORTAL DE COMPRAS BNC</w:t>
      </w:r>
      <w:r w:rsidR="009B6091" w:rsidRPr="009B6091">
        <w:rPr>
          <w:rFonts w:ascii="Arial" w:hAnsi="Arial" w:cs="Arial"/>
          <w:sz w:val="24"/>
        </w:rPr>
        <w:t xml:space="preserve"> que permite a participação dos interessados na modalidade LICITATÓRIA PREGÃO, em sua FORMA ELETRÔNICA.O cadastro deverá ser f</w:t>
      </w:r>
      <w:r>
        <w:rPr>
          <w:rFonts w:ascii="Arial" w:hAnsi="Arial" w:cs="Arial"/>
          <w:sz w:val="24"/>
        </w:rPr>
        <w:t xml:space="preserve">eito no Portal BNC, no sítio </w:t>
      </w:r>
      <w:hyperlink r:id="rId8" w:history="1">
        <w:r w:rsidRPr="004B1240">
          <w:rPr>
            <w:rStyle w:val="Hyperlink"/>
            <w:rFonts w:ascii="Arial" w:hAnsi="Arial" w:cs="Arial"/>
          </w:rPr>
          <w:t>https://bnc.org.br</w:t>
        </w:r>
      </w:hyperlink>
    </w:p>
    <w:p w14:paraId="54CCB8AC" w14:textId="77777777" w:rsidR="00BB69B4" w:rsidRDefault="00BB69B4" w:rsidP="009B6091">
      <w:pPr>
        <w:spacing w:after="0"/>
        <w:jc w:val="both"/>
        <w:rPr>
          <w:rFonts w:ascii="Arial" w:hAnsi="Arial" w:cs="Arial"/>
        </w:rPr>
      </w:pPr>
    </w:p>
    <w:p w14:paraId="4CD57E78" w14:textId="77777777" w:rsidR="00626E16" w:rsidRDefault="00626E16" w:rsidP="009B6091">
      <w:pPr>
        <w:spacing w:after="0"/>
        <w:jc w:val="both"/>
        <w:rPr>
          <w:rFonts w:ascii="Arial" w:hAnsi="Arial" w:cs="Arial"/>
          <w:sz w:val="24"/>
        </w:rPr>
      </w:pPr>
      <w:r w:rsidRPr="00626E16">
        <w:rPr>
          <w:rFonts w:ascii="Arial" w:hAnsi="Arial" w:cs="Arial"/>
          <w:b/>
          <w:sz w:val="24"/>
        </w:rPr>
        <w:t>2.2.</w:t>
      </w:r>
      <w:r w:rsidRPr="00626E16">
        <w:rPr>
          <w:rFonts w:ascii="Arial" w:hAnsi="Arial" w:cs="Arial"/>
          <w:sz w:val="24"/>
        </w:rPr>
        <w:t xml:space="preserve"> O credenciamento junto ao provedor do sistema implica a responsabilidade do licitante ou de seu representante legal e a presunção de sua capacidade técnica para realização das transações inerentes a esta licitação.</w:t>
      </w:r>
    </w:p>
    <w:p w14:paraId="35618F38" w14:textId="77777777" w:rsidR="00626E16" w:rsidRDefault="00626E16" w:rsidP="009B6091">
      <w:pPr>
        <w:spacing w:after="0"/>
        <w:jc w:val="both"/>
        <w:rPr>
          <w:rFonts w:ascii="Arial" w:hAnsi="Arial" w:cs="Arial"/>
          <w:sz w:val="24"/>
        </w:rPr>
      </w:pPr>
    </w:p>
    <w:p w14:paraId="7AC03813" w14:textId="77777777" w:rsidR="00626E16" w:rsidRDefault="00626E16" w:rsidP="009B6091">
      <w:pPr>
        <w:spacing w:after="0"/>
        <w:jc w:val="both"/>
        <w:rPr>
          <w:rFonts w:ascii="Arial" w:hAnsi="Arial" w:cs="Arial"/>
          <w:sz w:val="24"/>
        </w:rPr>
      </w:pPr>
      <w:r>
        <w:rPr>
          <w:rFonts w:ascii="Arial" w:hAnsi="Arial" w:cs="Arial"/>
          <w:b/>
          <w:sz w:val="24"/>
        </w:rPr>
        <w:t>2</w:t>
      </w:r>
      <w:r w:rsidRPr="00626E16">
        <w:rPr>
          <w:rFonts w:ascii="Arial" w:hAnsi="Arial" w:cs="Arial"/>
          <w:b/>
          <w:sz w:val="24"/>
        </w:rPr>
        <w:t>.3.</w:t>
      </w:r>
      <w:r w:rsidRPr="00626E16">
        <w:rPr>
          <w:rFonts w:ascii="Arial" w:hAnsi="Arial" w:cs="Arial"/>
          <w:sz w:val="24"/>
        </w:rPr>
        <w:t xml:space="preserve">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B341DD9" w14:textId="77777777" w:rsidR="00626E16" w:rsidRDefault="00626E16" w:rsidP="009B6091">
      <w:pPr>
        <w:spacing w:after="0"/>
        <w:jc w:val="both"/>
        <w:rPr>
          <w:rFonts w:ascii="Arial" w:hAnsi="Arial" w:cs="Arial"/>
          <w:sz w:val="24"/>
        </w:rPr>
      </w:pPr>
    </w:p>
    <w:p w14:paraId="5969EBDE" w14:textId="77777777" w:rsidR="00626E16" w:rsidRDefault="00626E16" w:rsidP="009B6091">
      <w:pPr>
        <w:spacing w:after="0"/>
        <w:jc w:val="both"/>
        <w:rPr>
          <w:rFonts w:ascii="Arial" w:hAnsi="Arial" w:cs="Arial"/>
          <w:sz w:val="24"/>
        </w:rPr>
      </w:pPr>
      <w:r w:rsidRPr="00626E16">
        <w:rPr>
          <w:rFonts w:ascii="Arial" w:hAnsi="Arial" w:cs="Arial"/>
          <w:b/>
          <w:sz w:val="24"/>
        </w:rPr>
        <w:t>2.4.</w:t>
      </w:r>
      <w:r w:rsidRPr="00626E16">
        <w:rPr>
          <w:rFonts w:ascii="Arial" w:hAnsi="Arial" w:cs="Arial"/>
          <w:sz w:val="24"/>
        </w:rPr>
        <w:t xml:space="preserve"> É de responsabilidade do cadastrado conferir a exatidão dos seus dados cadastrais no </w:t>
      </w:r>
      <w:r w:rsidRPr="00626E16">
        <w:rPr>
          <w:rFonts w:ascii="Arial" w:hAnsi="Arial" w:cs="Arial"/>
          <w:b/>
          <w:sz w:val="24"/>
        </w:rPr>
        <w:t>PORTAL BNC</w:t>
      </w:r>
      <w:r w:rsidRPr="00626E16">
        <w:rPr>
          <w:rFonts w:ascii="Arial" w:hAnsi="Arial" w:cs="Arial"/>
          <w:sz w:val="24"/>
        </w:rPr>
        <w:t xml:space="preserve"> e mantê-los atualizados junto aos órgãos responsáveis pela informação, devendo proceder, imediatamente, à correção ou à alteração dos registros tão logo identifique incorreção ou aqueles se tornem desatualizados.</w:t>
      </w:r>
    </w:p>
    <w:p w14:paraId="4F8A7BEA" w14:textId="77777777" w:rsidR="00626E16" w:rsidRDefault="00626E16" w:rsidP="00A81454">
      <w:pPr>
        <w:spacing w:after="0"/>
        <w:ind w:left="426"/>
        <w:jc w:val="both"/>
        <w:rPr>
          <w:rFonts w:ascii="Arial" w:hAnsi="Arial" w:cs="Arial"/>
          <w:sz w:val="24"/>
        </w:rPr>
      </w:pPr>
      <w:r w:rsidRPr="00A81454">
        <w:rPr>
          <w:rFonts w:ascii="Arial" w:hAnsi="Arial" w:cs="Arial"/>
          <w:b/>
        </w:rPr>
        <w:t>2.4.1.</w:t>
      </w:r>
      <w:r w:rsidRPr="00626E16">
        <w:rPr>
          <w:rFonts w:ascii="Arial" w:hAnsi="Arial" w:cs="Arial"/>
          <w:sz w:val="24"/>
        </w:rPr>
        <w:t xml:space="preserve"> A não observância do disposto no subitem anterior poderá ensejar desclassificação no momento da habilitação.</w:t>
      </w:r>
    </w:p>
    <w:p w14:paraId="0EC098CD" w14:textId="77777777" w:rsidR="00626E16" w:rsidRDefault="00626E16" w:rsidP="009B6091">
      <w:pPr>
        <w:spacing w:after="0"/>
        <w:jc w:val="both"/>
        <w:rPr>
          <w:rFonts w:ascii="Arial" w:hAnsi="Arial" w:cs="Arial"/>
          <w:sz w:val="24"/>
        </w:rPr>
      </w:pPr>
    </w:p>
    <w:p w14:paraId="0DB2AD51" w14:textId="77777777" w:rsidR="00626E16" w:rsidRDefault="00626E16" w:rsidP="009B6091">
      <w:pPr>
        <w:spacing w:after="0"/>
        <w:jc w:val="both"/>
        <w:rPr>
          <w:rFonts w:ascii="Arial" w:hAnsi="Arial" w:cs="Arial"/>
          <w:sz w:val="24"/>
        </w:rPr>
      </w:pPr>
    </w:p>
    <w:p w14:paraId="1AAFC2C9" w14:textId="77777777" w:rsidR="00626E16" w:rsidRDefault="00626E16" w:rsidP="00626E16">
      <w:pPr>
        <w:shd w:val="clear" w:color="auto" w:fill="8EAADB" w:themeFill="accent5" w:themeFillTint="99"/>
        <w:spacing w:after="0"/>
        <w:jc w:val="both"/>
        <w:rPr>
          <w:rFonts w:ascii="Arial" w:hAnsi="Arial" w:cs="Arial"/>
          <w:b/>
          <w:sz w:val="56"/>
        </w:rPr>
      </w:pPr>
      <w:r>
        <w:rPr>
          <w:rFonts w:ascii="Arial" w:hAnsi="Arial" w:cs="Arial"/>
          <w:b/>
          <w:sz w:val="24"/>
        </w:rPr>
        <w:t>3</w:t>
      </w:r>
      <w:r w:rsidRPr="00626E16">
        <w:rPr>
          <w:rFonts w:ascii="Arial" w:hAnsi="Arial" w:cs="Arial"/>
          <w:b/>
          <w:sz w:val="24"/>
        </w:rPr>
        <w:t>. DA PARTICIPAÇÃO NO PREGÃO.</w:t>
      </w:r>
    </w:p>
    <w:p w14:paraId="63D061FF" w14:textId="77777777" w:rsidR="00626E16" w:rsidRDefault="00626E16" w:rsidP="00141A1B">
      <w:pPr>
        <w:jc w:val="both"/>
        <w:rPr>
          <w:rFonts w:ascii="Arial" w:hAnsi="Arial" w:cs="Arial"/>
          <w:sz w:val="24"/>
          <w:szCs w:val="24"/>
        </w:rPr>
      </w:pPr>
    </w:p>
    <w:p w14:paraId="4C4C70B1" w14:textId="77777777" w:rsidR="001B5472" w:rsidRDefault="00626E16" w:rsidP="00141A1B">
      <w:pPr>
        <w:spacing w:after="0"/>
        <w:jc w:val="both"/>
        <w:rPr>
          <w:rFonts w:ascii="Arial" w:hAnsi="Arial" w:cs="Arial"/>
          <w:b/>
          <w:sz w:val="24"/>
        </w:rPr>
      </w:pPr>
      <w:r w:rsidRPr="00626E16">
        <w:rPr>
          <w:rFonts w:ascii="Arial" w:hAnsi="Arial" w:cs="Arial"/>
          <w:b/>
          <w:sz w:val="24"/>
        </w:rPr>
        <w:t>3.1.</w:t>
      </w:r>
      <w:r w:rsidRPr="00626E16">
        <w:rPr>
          <w:rFonts w:ascii="Arial" w:hAnsi="Arial" w:cs="Arial"/>
          <w:sz w:val="24"/>
        </w:rPr>
        <w:t xml:space="preserve"> Poderão participar deste Pregão interessados cujo ramo de atividade seja compatível com o objeto desta licitação, e que estejam com Credenciamento regular no </w:t>
      </w:r>
      <w:r w:rsidRPr="00626E16">
        <w:rPr>
          <w:rFonts w:ascii="Arial" w:hAnsi="Arial" w:cs="Arial"/>
          <w:b/>
          <w:sz w:val="24"/>
        </w:rPr>
        <w:t>PORTAL DE COMPRAS BNC.</w:t>
      </w:r>
    </w:p>
    <w:p w14:paraId="2B8C1636" w14:textId="77777777" w:rsidR="001B5472" w:rsidRDefault="001B5472" w:rsidP="00141A1B">
      <w:pPr>
        <w:spacing w:after="0"/>
        <w:jc w:val="both"/>
        <w:rPr>
          <w:rFonts w:ascii="Arial" w:hAnsi="Arial" w:cs="Arial"/>
          <w:b/>
          <w:sz w:val="24"/>
        </w:rPr>
      </w:pPr>
    </w:p>
    <w:p w14:paraId="383CDC46" w14:textId="77777777" w:rsidR="001B5472" w:rsidRDefault="00626E16" w:rsidP="00141A1B">
      <w:pPr>
        <w:jc w:val="both"/>
        <w:rPr>
          <w:rFonts w:ascii="Arial" w:hAnsi="Arial" w:cs="Arial"/>
          <w:sz w:val="24"/>
        </w:rPr>
      </w:pPr>
      <w:r w:rsidRPr="00626E16">
        <w:rPr>
          <w:rFonts w:ascii="Arial" w:hAnsi="Arial" w:cs="Arial"/>
          <w:b/>
          <w:sz w:val="24"/>
        </w:rPr>
        <w:t>3.2.</w:t>
      </w:r>
      <w:r w:rsidRPr="00626E16">
        <w:rPr>
          <w:rFonts w:ascii="Arial" w:hAnsi="Arial" w:cs="Arial"/>
          <w:sz w:val="24"/>
        </w:rPr>
        <w:t xml:space="preserve"> 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w:t>
      </w:r>
    </w:p>
    <w:p w14:paraId="11DB4E49" w14:textId="77777777" w:rsidR="001B5472" w:rsidRPr="001B5472" w:rsidRDefault="001B5472" w:rsidP="00141A1B">
      <w:pPr>
        <w:spacing w:after="0" w:line="240" w:lineRule="auto"/>
        <w:jc w:val="both"/>
        <w:rPr>
          <w:rFonts w:ascii="Arial" w:hAnsi="Arial" w:cs="Arial"/>
          <w:sz w:val="24"/>
        </w:rPr>
      </w:pPr>
    </w:p>
    <w:p w14:paraId="25570CBB" w14:textId="77777777" w:rsidR="00AC6EB1" w:rsidRPr="00AC6EB1" w:rsidRDefault="001B5472" w:rsidP="00FA4C44">
      <w:pPr>
        <w:pStyle w:val="Default"/>
        <w:jc w:val="both"/>
      </w:pPr>
      <w:r>
        <w:rPr>
          <w:b/>
          <w:bCs/>
        </w:rPr>
        <w:t>3</w:t>
      </w:r>
      <w:r w:rsidRPr="001B5472">
        <w:rPr>
          <w:b/>
          <w:bCs/>
        </w:rPr>
        <w:t xml:space="preserve">.3. </w:t>
      </w:r>
      <w:r w:rsidRPr="001B5472">
        <w:t>Não poderão participar desta licitação os interessados:</w:t>
      </w:r>
    </w:p>
    <w:p w14:paraId="17901CFB" w14:textId="77777777" w:rsidR="00AC6EB1" w:rsidRPr="00AC6EB1" w:rsidRDefault="00AC6EB1" w:rsidP="00FA4C44">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rPr>
        <w:t>3</w:t>
      </w:r>
      <w:r w:rsidRPr="00AC6EB1">
        <w:rPr>
          <w:rFonts w:ascii="Arial" w:hAnsi="Arial" w:cs="Arial"/>
          <w:b/>
          <w:bCs/>
          <w:color w:val="000000"/>
        </w:rPr>
        <w:t xml:space="preserve">.3.1. </w:t>
      </w:r>
      <w:r w:rsidRPr="00AC6EB1">
        <w:rPr>
          <w:rFonts w:ascii="Arial" w:hAnsi="Arial" w:cs="Arial"/>
          <w:color w:val="000000"/>
          <w:sz w:val="24"/>
          <w:szCs w:val="24"/>
        </w:rPr>
        <w:t xml:space="preserve">Proibidos de participar de licitações e celebrar contratos administrativos, </w:t>
      </w:r>
      <w:r w:rsidR="00FA4C44">
        <w:rPr>
          <w:rFonts w:ascii="Arial" w:hAnsi="Arial" w:cs="Arial"/>
          <w:color w:val="000000"/>
          <w:sz w:val="24"/>
          <w:szCs w:val="24"/>
        </w:rPr>
        <w:t>na forma da legislação vigente;</w:t>
      </w:r>
    </w:p>
    <w:p w14:paraId="0EB481C2" w14:textId="77777777" w:rsidR="00AC6EB1" w:rsidRPr="00AC6EB1" w:rsidRDefault="00AC6EB1" w:rsidP="00141A1B">
      <w:pPr>
        <w:autoSpaceDE w:val="0"/>
        <w:autoSpaceDN w:val="0"/>
        <w:adjustRightInd w:val="0"/>
        <w:spacing w:after="0" w:line="240" w:lineRule="auto"/>
        <w:ind w:firstLine="426"/>
        <w:jc w:val="both"/>
        <w:rPr>
          <w:rFonts w:ascii="Arial" w:hAnsi="Arial" w:cs="Arial"/>
          <w:color w:val="000000"/>
          <w:sz w:val="24"/>
          <w:szCs w:val="24"/>
        </w:rPr>
      </w:pPr>
      <w:r w:rsidRPr="00A81454">
        <w:rPr>
          <w:rFonts w:ascii="Arial" w:hAnsi="Arial" w:cs="Arial"/>
          <w:b/>
          <w:bCs/>
          <w:color w:val="000000"/>
          <w:szCs w:val="24"/>
        </w:rPr>
        <w:t xml:space="preserve">3.3.2. </w:t>
      </w:r>
      <w:r w:rsidRPr="00AC6EB1">
        <w:rPr>
          <w:rFonts w:ascii="Arial" w:hAnsi="Arial" w:cs="Arial"/>
          <w:color w:val="000000"/>
          <w:sz w:val="24"/>
          <w:szCs w:val="24"/>
        </w:rPr>
        <w:t xml:space="preserve">Que não atendam às condições deste Edital e seu(s) anexo(s); </w:t>
      </w:r>
    </w:p>
    <w:p w14:paraId="3DE2A846" w14:textId="77777777" w:rsidR="00AC6EB1" w:rsidRPr="00AC6EB1" w:rsidRDefault="00AC6EB1" w:rsidP="00141A1B">
      <w:pPr>
        <w:autoSpaceDE w:val="0"/>
        <w:autoSpaceDN w:val="0"/>
        <w:adjustRightInd w:val="0"/>
        <w:spacing w:after="0" w:line="240" w:lineRule="auto"/>
        <w:ind w:firstLine="426"/>
        <w:jc w:val="both"/>
        <w:rPr>
          <w:rFonts w:ascii="Arial" w:hAnsi="Arial" w:cs="Arial"/>
          <w:color w:val="000000"/>
          <w:sz w:val="24"/>
          <w:szCs w:val="24"/>
        </w:rPr>
      </w:pPr>
    </w:p>
    <w:p w14:paraId="3B5E5322" w14:textId="77777777" w:rsidR="00AC6EB1" w:rsidRPr="00AC6EB1" w:rsidRDefault="00AC6EB1" w:rsidP="00141A1B">
      <w:pPr>
        <w:autoSpaceDE w:val="0"/>
        <w:autoSpaceDN w:val="0"/>
        <w:adjustRightInd w:val="0"/>
        <w:spacing w:after="0" w:line="240" w:lineRule="auto"/>
        <w:jc w:val="both"/>
        <w:rPr>
          <w:rFonts w:ascii="Arial" w:hAnsi="Arial" w:cs="Arial"/>
          <w:color w:val="000000"/>
          <w:sz w:val="24"/>
          <w:szCs w:val="24"/>
        </w:rPr>
      </w:pPr>
    </w:p>
    <w:p w14:paraId="2CA800B1" w14:textId="77777777" w:rsidR="00AC6EB1" w:rsidRPr="00AC6EB1" w:rsidRDefault="00AC6EB1" w:rsidP="00FA4C44">
      <w:pPr>
        <w:autoSpaceDE w:val="0"/>
        <w:autoSpaceDN w:val="0"/>
        <w:adjustRightInd w:val="0"/>
        <w:spacing w:after="0" w:line="240" w:lineRule="auto"/>
        <w:ind w:left="426"/>
        <w:jc w:val="both"/>
        <w:rPr>
          <w:rFonts w:ascii="Arial" w:hAnsi="Arial" w:cs="Arial"/>
          <w:color w:val="000000"/>
          <w:sz w:val="24"/>
          <w:szCs w:val="24"/>
        </w:rPr>
      </w:pPr>
      <w:r w:rsidRPr="00A81454">
        <w:rPr>
          <w:rFonts w:ascii="Arial" w:hAnsi="Arial" w:cs="Arial"/>
          <w:b/>
          <w:bCs/>
          <w:color w:val="000000"/>
          <w:szCs w:val="24"/>
        </w:rPr>
        <w:lastRenderedPageBreak/>
        <w:t xml:space="preserve">3.3.3. </w:t>
      </w:r>
      <w:r w:rsidRPr="00AC6EB1">
        <w:rPr>
          <w:rFonts w:ascii="Arial" w:hAnsi="Arial" w:cs="Arial"/>
          <w:color w:val="000000"/>
          <w:sz w:val="24"/>
          <w:szCs w:val="24"/>
        </w:rPr>
        <w:t xml:space="preserve">Estrangeiros que não tenham representação legal no Brasil com poderes expressos para receber citação e responder administrativa ou judicialmente; </w:t>
      </w:r>
    </w:p>
    <w:p w14:paraId="442F48C3" w14:textId="77777777" w:rsidR="00AC6EB1" w:rsidRPr="00AC6EB1" w:rsidRDefault="00AC6EB1" w:rsidP="00FA4C44">
      <w:pPr>
        <w:autoSpaceDE w:val="0"/>
        <w:autoSpaceDN w:val="0"/>
        <w:adjustRightInd w:val="0"/>
        <w:spacing w:after="0" w:line="240" w:lineRule="auto"/>
        <w:ind w:left="426"/>
        <w:jc w:val="both"/>
        <w:rPr>
          <w:rFonts w:ascii="Arial" w:hAnsi="Arial" w:cs="Arial"/>
          <w:color w:val="000000"/>
          <w:sz w:val="24"/>
          <w:szCs w:val="24"/>
        </w:rPr>
      </w:pPr>
      <w:r w:rsidRPr="00A81454">
        <w:rPr>
          <w:rFonts w:ascii="Arial" w:hAnsi="Arial" w:cs="Arial"/>
          <w:b/>
          <w:bCs/>
          <w:color w:val="000000"/>
          <w:szCs w:val="24"/>
        </w:rPr>
        <w:t xml:space="preserve">3.3.4. </w:t>
      </w:r>
      <w:r w:rsidRPr="00AC6EB1">
        <w:rPr>
          <w:rFonts w:ascii="Arial" w:hAnsi="Arial" w:cs="Arial"/>
          <w:color w:val="000000"/>
          <w:sz w:val="24"/>
          <w:szCs w:val="24"/>
        </w:rPr>
        <w:t>Que se enquadrem nas vedações previstas nos artigos</w:t>
      </w:r>
      <w:r w:rsidR="00141A1B">
        <w:rPr>
          <w:rFonts w:ascii="Arial" w:hAnsi="Arial" w:cs="Arial"/>
          <w:color w:val="000000"/>
          <w:sz w:val="24"/>
          <w:szCs w:val="24"/>
        </w:rPr>
        <w:t xml:space="preserve"> 9º e 14 da Lei nº 14.133/2021;</w:t>
      </w:r>
    </w:p>
    <w:p w14:paraId="65073F19" w14:textId="77777777" w:rsidR="00AC6EB1" w:rsidRPr="00AC6EB1" w:rsidRDefault="00AC6EB1" w:rsidP="00FA4C44">
      <w:pPr>
        <w:autoSpaceDE w:val="0"/>
        <w:autoSpaceDN w:val="0"/>
        <w:adjustRightInd w:val="0"/>
        <w:spacing w:after="0" w:line="240" w:lineRule="auto"/>
        <w:ind w:left="426"/>
        <w:jc w:val="both"/>
        <w:rPr>
          <w:rFonts w:ascii="Arial" w:hAnsi="Arial" w:cs="Arial"/>
          <w:color w:val="000000"/>
          <w:sz w:val="24"/>
          <w:szCs w:val="24"/>
        </w:rPr>
      </w:pPr>
      <w:r w:rsidRPr="00A81454">
        <w:rPr>
          <w:rFonts w:ascii="Arial" w:hAnsi="Arial" w:cs="Arial"/>
          <w:b/>
          <w:bCs/>
          <w:color w:val="000000"/>
          <w:szCs w:val="24"/>
        </w:rPr>
        <w:t xml:space="preserve">3.3.5. </w:t>
      </w:r>
      <w:r w:rsidRPr="00AC6EB1">
        <w:rPr>
          <w:rFonts w:ascii="Arial" w:hAnsi="Arial" w:cs="Arial"/>
          <w:color w:val="000000"/>
          <w:sz w:val="24"/>
          <w:szCs w:val="24"/>
        </w:rPr>
        <w:t>Que estejam sob falência, concurso de credores, concordata ou em processo de dissolução ou liquidação;</w:t>
      </w:r>
    </w:p>
    <w:p w14:paraId="620C8F40" w14:textId="77777777" w:rsidR="00AC6EB1" w:rsidRPr="00AC6EB1" w:rsidRDefault="00AC6EB1" w:rsidP="00141A1B">
      <w:pPr>
        <w:autoSpaceDE w:val="0"/>
        <w:autoSpaceDN w:val="0"/>
        <w:adjustRightInd w:val="0"/>
        <w:spacing w:after="0" w:line="240" w:lineRule="auto"/>
        <w:ind w:left="426"/>
        <w:jc w:val="both"/>
        <w:rPr>
          <w:rFonts w:ascii="Arial" w:hAnsi="Arial" w:cs="Arial"/>
          <w:color w:val="000000"/>
          <w:sz w:val="24"/>
          <w:szCs w:val="24"/>
        </w:rPr>
      </w:pPr>
      <w:r w:rsidRPr="00A81454">
        <w:rPr>
          <w:rFonts w:ascii="Arial" w:hAnsi="Arial" w:cs="Arial"/>
          <w:b/>
          <w:bCs/>
          <w:color w:val="000000"/>
          <w:szCs w:val="24"/>
        </w:rPr>
        <w:t xml:space="preserve">3.3.6. </w:t>
      </w:r>
      <w:r w:rsidRPr="00AC6EB1">
        <w:rPr>
          <w:rFonts w:ascii="Arial" w:hAnsi="Arial" w:cs="Arial"/>
          <w:color w:val="000000"/>
          <w:sz w:val="24"/>
          <w:szCs w:val="24"/>
        </w:rPr>
        <w:t>Organizações da Sociedade Civil de Interesse Público - OSCIP, atuando nessa condição (Acórdão nº 746/2014-TCU-Plenário).</w:t>
      </w:r>
    </w:p>
    <w:p w14:paraId="16E07D0B" w14:textId="77777777" w:rsidR="00AC6EB1" w:rsidRPr="00AC6EB1" w:rsidRDefault="00AC6EB1" w:rsidP="00141A1B">
      <w:pPr>
        <w:autoSpaceDE w:val="0"/>
        <w:autoSpaceDN w:val="0"/>
        <w:adjustRightInd w:val="0"/>
        <w:spacing w:after="0" w:line="240" w:lineRule="auto"/>
        <w:jc w:val="both"/>
        <w:rPr>
          <w:rFonts w:ascii="Arial" w:hAnsi="Arial" w:cs="Arial"/>
          <w:color w:val="000000"/>
          <w:sz w:val="24"/>
          <w:szCs w:val="24"/>
        </w:rPr>
      </w:pPr>
    </w:p>
    <w:p w14:paraId="3D29CCF6" w14:textId="77777777" w:rsidR="00AC6EB1" w:rsidRPr="00AC6EB1" w:rsidRDefault="00AC6EB1" w:rsidP="00141A1B">
      <w:pPr>
        <w:autoSpaceDE w:val="0"/>
        <w:autoSpaceDN w:val="0"/>
        <w:adjustRightInd w:val="0"/>
        <w:spacing w:after="0" w:line="240" w:lineRule="auto"/>
        <w:jc w:val="both"/>
        <w:rPr>
          <w:rFonts w:ascii="Arial" w:hAnsi="Arial" w:cs="Arial"/>
          <w:color w:val="000000"/>
          <w:sz w:val="24"/>
          <w:szCs w:val="24"/>
        </w:rPr>
      </w:pPr>
      <w:r w:rsidRPr="00AC6EB1">
        <w:rPr>
          <w:rFonts w:ascii="Arial" w:hAnsi="Arial" w:cs="Arial"/>
          <w:b/>
          <w:bCs/>
          <w:color w:val="000000"/>
          <w:sz w:val="24"/>
          <w:szCs w:val="24"/>
        </w:rPr>
        <w:t xml:space="preserve">3.4. </w:t>
      </w:r>
      <w:r w:rsidRPr="00AC6EB1">
        <w:rPr>
          <w:rFonts w:ascii="Arial" w:hAnsi="Arial" w:cs="Arial"/>
          <w:color w:val="000000"/>
          <w:sz w:val="24"/>
          <w:szCs w:val="24"/>
        </w:rPr>
        <w:t xml:space="preserve">A pessoa jurídica poderá participar da licitação em consórcio, observadas as regras do art. 15 da Lei nº 14.133/2021. </w:t>
      </w:r>
    </w:p>
    <w:p w14:paraId="07A8DB87" w14:textId="77777777" w:rsidR="00AC6EB1" w:rsidRPr="00AC6EB1" w:rsidRDefault="00AC6EB1" w:rsidP="00141A1B">
      <w:pPr>
        <w:autoSpaceDE w:val="0"/>
        <w:autoSpaceDN w:val="0"/>
        <w:adjustRightInd w:val="0"/>
        <w:spacing w:after="0" w:line="240" w:lineRule="auto"/>
        <w:ind w:left="426"/>
        <w:jc w:val="both"/>
        <w:rPr>
          <w:rFonts w:ascii="Arial" w:hAnsi="Arial" w:cs="Arial"/>
          <w:color w:val="000000"/>
          <w:sz w:val="24"/>
          <w:szCs w:val="24"/>
        </w:rPr>
      </w:pPr>
      <w:r w:rsidRPr="00A81454">
        <w:rPr>
          <w:rFonts w:ascii="Arial" w:hAnsi="Arial" w:cs="Arial"/>
          <w:b/>
          <w:bCs/>
          <w:color w:val="000000"/>
          <w:szCs w:val="24"/>
        </w:rPr>
        <w:t xml:space="preserve">3.4.1. </w:t>
      </w:r>
      <w:r w:rsidRPr="00AC6EB1">
        <w:rPr>
          <w:rFonts w:ascii="Arial" w:hAnsi="Arial" w:cs="Arial"/>
          <w:color w:val="000000"/>
          <w:sz w:val="24"/>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73FA7B91" w14:textId="77777777" w:rsidR="00AC6EB1" w:rsidRPr="00AC6EB1" w:rsidRDefault="00AC6EB1" w:rsidP="00141A1B">
      <w:pPr>
        <w:autoSpaceDE w:val="0"/>
        <w:autoSpaceDN w:val="0"/>
        <w:adjustRightInd w:val="0"/>
        <w:spacing w:after="0" w:line="240" w:lineRule="auto"/>
        <w:jc w:val="both"/>
        <w:rPr>
          <w:rFonts w:ascii="Arial" w:hAnsi="Arial" w:cs="Arial"/>
          <w:color w:val="000000"/>
          <w:sz w:val="24"/>
          <w:szCs w:val="24"/>
        </w:rPr>
      </w:pPr>
    </w:p>
    <w:p w14:paraId="6B636C59" w14:textId="77777777" w:rsidR="00AC6EB1" w:rsidRDefault="00AC6EB1" w:rsidP="00141A1B">
      <w:pPr>
        <w:autoSpaceDE w:val="0"/>
        <w:autoSpaceDN w:val="0"/>
        <w:adjustRightInd w:val="0"/>
        <w:spacing w:after="0" w:line="240" w:lineRule="auto"/>
        <w:jc w:val="both"/>
        <w:rPr>
          <w:rFonts w:ascii="Arial" w:hAnsi="Arial" w:cs="Arial"/>
          <w:color w:val="000000"/>
          <w:sz w:val="24"/>
          <w:szCs w:val="24"/>
        </w:rPr>
      </w:pPr>
      <w:r w:rsidRPr="00AC6EB1">
        <w:rPr>
          <w:rFonts w:ascii="Arial" w:hAnsi="Arial" w:cs="Arial"/>
          <w:b/>
          <w:bCs/>
          <w:color w:val="000000"/>
          <w:sz w:val="24"/>
          <w:szCs w:val="24"/>
        </w:rPr>
        <w:t xml:space="preserve">3.5. </w:t>
      </w:r>
      <w:r w:rsidRPr="00AC6EB1">
        <w:rPr>
          <w:rFonts w:ascii="Arial" w:hAnsi="Arial" w:cs="Arial"/>
          <w:color w:val="000000"/>
          <w:sz w:val="24"/>
          <w:szCs w:val="24"/>
        </w:rPr>
        <w:t xml:space="preserve">A declaração falsa relativa ao cumprimento de qualquer condição sujeitará o licitante às sanções previstas em lei e neste Edital. </w:t>
      </w:r>
    </w:p>
    <w:p w14:paraId="60408A24" w14:textId="77777777" w:rsidR="00141A1B" w:rsidRDefault="00141A1B" w:rsidP="00AC6EB1">
      <w:pPr>
        <w:autoSpaceDE w:val="0"/>
        <w:autoSpaceDN w:val="0"/>
        <w:adjustRightInd w:val="0"/>
        <w:spacing w:after="0" w:line="240" w:lineRule="auto"/>
        <w:rPr>
          <w:rFonts w:ascii="Arial" w:hAnsi="Arial" w:cs="Arial"/>
          <w:color w:val="000000"/>
          <w:sz w:val="24"/>
          <w:szCs w:val="24"/>
        </w:rPr>
      </w:pPr>
    </w:p>
    <w:p w14:paraId="27007201" w14:textId="77777777" w:rsidR="00141A1B" w:rsidRDefault="00141A1B" w:rsidP="00AC6EB1">
      <w:pPr>
        <w:autoSpaceDE w:val="0"/>
        <w:autoSpaceDN w:val="0"/>
        <w:adjustRightInd w:val="0"/>
        <w:spacing w:after="0" w:line="240" w:lineRule="auto"/>
        <w:rPr>
          <w:rFonts w:ascii="Arial" w:hAnsi="Arial" w:cs="Arial"/>
          <w:color w:val="000000"/>
          <w:sz w:val="24"/>
          <w:szCs w:val="24"/>
        </w:rPr>
      </w:pPr>
    </w:p>
    <w:p w14:paraId="57224B8E" w14:textId="77777777" w:rsidR="00141A1B" w:rsidRPr="00AC6EB1" w:rsidRDefault="00141A1B" w:rsidP="00141A1B">
      <w:pPr>
        <w:shd w:val="clear" w:color="auto" w:fill="8EAADB" w:themeFill="accent5" w:themeFillTint="99"/>
        <w:autoSpaceDE w:val="0"/>
        <w:autoSpaceDN w:val="0"/>
        <w:adjustRightInd w:val="0"/>
        <w:spacing w:after="0" w:line="240" w:lineRule="auto"/>
        <w:rPr>
          <w:rFonts w:ascii="Arial" w:hAnsi="Arial" w:cs="Arial"/>
          <w:color w:val="000000"/>
          <w:sz w:val="24"/>
          <w:szCs w:val="24"/>
        </w:rPr>
      </w:pPr>
      <w:r>
        <w:rPr>
          <w:rFonts w:ascii="Arial" w:hAnsi="Arial" w:cs="Arial"/>
          <w:b/>
          <w:bCs/>
          <w:sz w:val="24"/>
          <w:szCs w:val="24"/>
        </w:rPr>
        <w:t>4</w:t>
      </w:r>
      <w:r w:rsidRPr="00141A1B">
        <w:rPr>
          <w:rFonts w:ascii="Arial" w:hAnsi="Arial" w:cs="Arial"/>
          <w:b/>
          <w:bCs/>
          <w:sz w:val="24"/>
          <w:szCs w:val="24"/>
        </w:rPr>
        <w:t>. DA APRESENTAÇÃO DA PROPOSTA E DOS DOCUMENTOS DE HABILITAÇÃO.</w:t>
      </w:r>
    </w:p>
    <w:p w14:paraId="59B97375" w14:textId="77777777" w:rsidR="00AC6EB1" w:rsidRPr="00AC6EB1" w:rsidRDefault="00AC6EB1" w:rsidP="00AC6EB1">
      <w:pPr>
        <w:autoSpaceDE w:val="0"/>
        <w:autoSpaceDN w:val="0"/>
        <w:adjustRightInd w:val="0"/>
        <w:spacing w:after="0" w:line="240" w:lineRule="auto"/>
        <w:ind w:left="426"/>
        <w:rPr>
          <w:rFonts w:ascii="Arial" w:hAnsi="Arial" w:cs="Arial"/>
          <w:color w:val="000000"/>
          <w:sz w:val="23"/>
          <w:szCs w:val="23"/>
        </w:rPr>
      </w:pPr>
    </w:p>
    <w:p w14:paraId="3A8F266C" w14:textId="77777777" w:rsidR="00141A1B" w:rsidRDefault="00141A1B" w:rsidP="00141A1B">
      <w:pPr>
        <w:autoSpaceDE w:val="0"/>
        <w:autoSpaceDN w:val="0"/>
        <w:adjustRightInd w:val="0"/>
        <w:spacing w:after="0" w:line="240" w:lineRule="auto"/>
        <w:jc w:val="both"/>
        <w:rPr>
          <w:rFonts w:ascii="Arial" w:hAnsi="Arial" w:cs="Arial"/>
          <w:sz w:val="24"/>
          <w:szCs w:val="24"/>
        </w:rPr>
      </w:pPr>
      <w:r w:rsidRPr="00141A1B">
        <w:rPr>
          <w:rFonts w:ascii="Arial" w:hAnsi="Arial" w:cs="Arial"/>
          <w:b/>
          <w:bCs/>
          <w:sz w:val="24"/>
          <w:szCs w:val="24"/>
        </w:rPr>
        <w:t xml:space="preserve">4.1 - </w:t>
      </w:r>
      <w:r w:rsidRPr="00141A1B">
        <w:rPr>
          <w:rFonts w:ascii="Arial" w:hAnsi="Arial" w:cs="Arial"/>
          <w:sz w:val="24"/>
          <w:szCs w:val="24"/>
        </w:rPr>
        <w:t>Após a divulgação do edital, as licitantes deverão encaminhar a proposta, exclusivamente por</w:t>
      </w:r>
      <w:r>
        <w:rPr>
          <w:rFonts w:ascii="Arial" w:hAnsi="Arial" w:cs="Arial"/>
          <w:sz w:val="24"/>
          <w:szCs w:val="24"/>
        </w:rPr>
        <w:t xml:space="preserve"> </w:t>
      </w:r>
      <w:r w:rsidRPr="00141A1B">
        <w:rPr>
          <w:rFonts w:ascii="Arial" w:hAnsi="Arial" w:cs="Arial"/>
          <w:sz w:val="24"/>
          <w:szCs w:val="24"/>
        </w:rPr>
        <w:t>meio do sistema eletrônico e até a data e hora marcadas, quando, então, encerrar-se-á, automaticamente, a fase de recebimento de propostas, devendo ser apresentada na seguinte forma:</w:t>
      </w:r>
    </w:p>
    <w:p w14:paraId="20C1CBB0" w14:textId="77777777" w:rsidR="00A22994" w:rsidRPr="00141A1B" w:rsidRDefault="00A22994" w:rsidP="00141A1B">
      <w:pPr>
        <w:autoSpaceDE w:val="0"/>
        <w:autoSpaceDN w:val="0"/>
        <w:adjustRightInd w:val="0"/>
        <w:spacing w:after="0" w:line="240" w:lineRule="auto"/>
        <w:jc w:val="both"/>
        <w:rPr>
          <w:rFonts w:ascii="Arial" w:hAnsi="Arial" w:cs="Arial"/>
          <w:sz w:val="24"/>
          <w:szCs w:val="24"/>
        </w:rPr>
      </w:pPr>
    </w:p>
    <w:p w14:paraId="45AFD93B" w14:textId="77777777" w:rsidR="00141A1B" w:rsidRDefault="00141A1B" w:rsidP="00141A1B">
      <w:pPr>
        <w:autoSpaceDE w:val="0"/>
        <w:autoSpaceDN w:val="0"/>
        <w:adjustRightInd w:val="0"/>
        <w:spacing w:after="0" w:line="240" w:lineRule="auto"/>
        <w:jc w:val="both"/>
        <w:rPr>
          <w:rFonts w:ascii="Arial" w:hAnsi="Arial" w:cs="Arial"/>
          <w:color w:val="000000"/>
          <w:sz w:val="24"/>
          <w:szCs w:val="24"/>
        </w:rPr>
      </w:pPr>
      <w:r w:rsidRPr="00141A1B">
        <w:rPr>
          <w:rFonts w:ascii="Arial" w:hAnsi="Arial" w:cs="Arial"/>
          <w:color w:val="000000"/>
          <w:sz w:val="24"/>
          <w:szCs w:val="24"/>
        </w:rPr>
        <w:t>a)</w:t>
      </w:r>
      <w:r>
        <w:rPr>
          <w:rFonts w:ascii="Arial" w:hAnsi="Arial" w:cs="Arial"/>
          <w:color w:val="000000"/>
          <w:sz w:val="24"/>
          <w:szCs w:val="24"/>
        </w:rPr>
        <w:tab/>
      </w:r>
      <w:r w:rsidRPr="00141A1B">
        <w:rPr>
          <w:rFonts w:ascii="Arial" w:hAnsi="Arial" w:cs="Arial"/>
          <w:color w:val="000000"/>
          <w:sz w:val="24"/>
          <w:szCs w:val="24"/>
        </w:rPr>
        <w:t xml:space="preserve"> Conter, em campo próprio do sistema, o preço unitário, que deverá contemplar eventuais vantagens e/ou abatimentos, impostos, taxas e encargos sociais, obrigações trabalhistas, previdenciárias, fiscais e comerciais, assim como despesas com transportes e deslocamentos e outras quaisquer que incidam sobre a contratação; </w:t>
      </w:r>
    </w:p>
    <w:p w14:paraId="062D926A" w14:textId="77777777" w:rsidR="00A22994" w:rsidRPr="00141A1B" w:rsidRDefault="00A22994" w:rsidP="00141A1B">
      <w:pPr>
        <w:autoSpaceDE w:val="0"/>
        <w:autoSpaceDN w:val="0"/>
        <w:adjustRightInd w:val="0"/>
        <w:spacing w:after="0" w:line="240" w:lineRule="auto"/>
        <w:jc w:val="both"/>
        <w:rPr>
          <w:rFonts w:ascii="Arial" w:hAnsi="Arial" w:cs="Arial"/>
          <w:color w:val="000000"/>
          <w:sz w:val="24"/>
          <w:szCs w:val="24"/>
        </w:rPr>
      </w:pPr>
    </w:p>
    <w:p w14:paraId="1D56A827" w14:textId="77777777" w:rsidR="00141A1B" w:rsidRDefault="00A22994" w:rsidP="00141A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b</w:t>
      </w:r>
      <w:r w:rsidR="00141A1B" w:rsidRPr="00141A1B">
        <w:rPr>
          <w:rFonts w:ascii="Arial" w:hAnsi="Arial" w:cs="Arial"/>
          <w:color w:val="000000"/>
          <w:sz w:val="24"/>
          <w:szCs w:val="24"/>
        </w:rPr>
        <w:t xml:space="preserve">) </w:t>
      </w:r>
      <w:r w:rsidR="00141A1B">
        <w:rPr>
          <w:rFonts w:ascii="Arial" w:hAnsi="Arial" w:cs="Arial"/>
          <w:color w:val="000000"/>
          <w:sz w:val="24"/>
          <w:szCs w:val="24"/>
        </w:rPr>
        <w:tab/>
      </w:r>
      <w:r w:rsidR="00141A1B" w:rsidRPr="00141A1B">
        <w:rPr>
          <w:rFonts w:ascii="Arial" w:hAnsi="Arial" w:cs="Arial"/>
          <w:color w:val="000000"/>
          <w:sz w:val="24"/>
          <w:szCs w:val="24"/>
        </w:rPr>
        <w:t>Conter, na proposta anexada na plataforma, a validade da proposta que não poderá ser inferior a 60 (sessenta) dias, a contar da data da sess</w:t>
      </w:r>
      <w:r w:rsidR="00141A1B">
        <w:rPr>
          <w:rFonts w:ascii="Arial" w:hAnsi="Arial" w:cs="Arial"/>
          <w:color w:val="000000"/>
          <w:sz w:val="24"/>
          <w:szCs w:val="24"/>
        </w:rPr>
        <w:t>ão de abertura desta licitação.</w:t>
      </w:r>
    </w:p>
    <w:p w14:paraId="207DAA20" w14:textId="77777777" w:rsidR="00A22994" w:rsidRPr="00141A1B" w:rsidRDefault="00A22994" w:rsidP="00141A1B">
      <w:pPr>
        <w:autoSpaceDE w:val="0"/>
        <w:autoSpaceDN w:val="0"/>
        <w:adjustRightInd w:val="0"/>
        <w:spacing w:after="0" w:line="240" w:lineRule="auto"/>
        <w:jc w:val="both"/>
        <w:rPr>
          <w:rFonts w:ascii="Arial" w:hAnsi="Arial" w:cs="Arial"/>
          <w:color w:val="000000"/>
          <w:sz w:val="24"/>
          <w:szCs w:val="24"/>
        </w:rPr>
      </w:pPr>
    </w:p>
    <w:p w14:paraId="0FF44BD2" w14:textId="77777777" w:rsidR="00141A1B" w:rsidRDefault="00A22994" w:rsidP="00141A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c</w:t>
      </w:r>
      <w:r w:rsidR="00141A1B" w:rsidRPr="00141A1B">
        <w:rPr>
          <w:rFonts w:ascii="Arial" w:hAnsi="Arial" w:cs="Arial"/>
          <w:color w:val="000000"/>
          <w:sz w:val="24"/>
          <w:szCs w:val="24"/>
        </w:rPr>
        <w:t xml:space="preserve">) </w:t>
      </w:r>
      <w:r w:rsidR="00141A1B">
        <w:rPr>
          <w:rFonts w:ascii="Arial" w:hAnsi="Arial" w:cs="Arial"/>
          <w:color w:val="000000"/>
          <w:sz w:val="24"/>
          <w:szCs w:val="24"/>
        </w:rPr>
        <w:tab/>
      </w:r>
      <w:r w:rsidR="00FA4C44">
        <w:rPr>
          <w:rFonts w:ascii="Arial" w:hAnsi="Arial" w:cs="Arial"/>
          <w:color w:val="000000"/>
          <w:sz w:val="24"/>
          <w:szCs w:val="24"/>
        </w:rPr>
        <w:t>C</w:t>
      </w:r>
      <w:r w:rsidR="00141A1B" w:rsidRPr="00141A1B">
        <w:rPr>
          <w:rFonts w:ascii="Arial" w:hAnsi="Arial" w:cs="Arial"/>
          <w:color w:val="000000"/>
          <w:sz w:val="24"/>
          <w:szCs w:val="24"/>
        </w:rPr>
        <w:t xml:space="preserve">onter, na proposta anexada na plataforma, a garantia mínima e os documentos complementares da proposta, quando exigidos neste edital sob pena de desclassificação. </w:t>
      </w:r>
    </w:p>
    <w:p w14:paraId="2A0D61A0" w14:textId="77777777" w:rsidR="00141A1B" w:rsidRPr="00141A1B" w:rsidRDefault="00141A1B" w:rsidP="00A22994">
      <w:pPr>
        <w:autoSpaceDE w:val="0"/>
        <w:autoSpaceDN w:val="0"/>
        <w:adjustRightInd w:val="0"/>
        <w:spacing w:after="0" w:line="240" w:lineRule="auto"/>
        <w:jc w:val="both"/>
        <w:rPr>
          <w:rFonts w:ascii="Arial" w:hAnsi="Arial" w:cs="Arial"/>
          <w:sz w:val="24"/>
          <w:szCs w:val="24"/>
        </w:rPr>
      </w:pPr>
    </w:p>
    <w:p w14:paraId="5E6702A7" w14:textId="77777777" w:rsidR="00141A1B" w:rsidRDefault="00141A1B" w:rsidP="00141A1B">
      <w:pPr>
        <w:autoSpaceDE w:val="0"/>
        <w:autoSpaceDN w:val="0"/>
        <w:adjustRightInd w:val="0"/>
        <w:spacing w:after="0" w:line="240" w:lineRule="auto"/>
        <w:ind w:left="426"/>
        <w:jc w:val="both"/>
        <w:rPr>
          <w:rFonts w:ascii="Arial" w:hAnsi="Arial" w:cs="Arial"/>
          <w:color w:val="000000"/>
          <w:sz w:val="24"/>
          <w:szCs w:val="24"/>
        </w:rPr>
      </w:pPr>
      <w:r w:rsidRPr="00A22994">
        <w:rPr>
          <w:rFonts w:ascii="Arial" w:hAnsi="Arial" w:cs="Arial"/>
          <w:b/>
          <w:bCs/>
          <w:color w:val="000000"/>
          <w:szCs w:val="24"/>
        </w:rPr>
        <w:t>4.</w:t>
      </w:r>
      <w:r w:rsidR="00A22994">
        <w:rPr>
          <w:rFonts w:ascii="Arial" w:hAnsi="Arial" w:cs="Arial"/>
          <w:b/>
          <w:bCs/>
          <w:color w:val="000000"/>
          <w:szCs w:val="24"/>
        </w:rPr>
        <w:t>1.1</w:t>
      </w:r>
      <w:r w:rsidRPr="00A22994">
        <w:rPr>
          <w:rFonts w:ascii="Arial" w:hAnsi="Arial" w:cs="Arial"/>
          <w:b/>
          <w:bCs/>
          <w:color w:val="000000"/>
          <w:szCs w:val="24"/>
        </w:rPr>
        <w:t xml:space="preserve">. </w:t>
      </w:r>
      <w:r w:rsidRPr="00141A1B">
        <w:rPr>
          <w:rFonts w:ascii="Arial" w:hAnsi="Arial" w:cs="Arial"/>
          <w:color w:val="000000"/>
          <w:sz w:val="24"/>
          <w:szCs w:val="24"/>
        </w:rPr>
        <w:t xml:space="preserve">Caso haja omissão da validade e/ou das garantia da proposta, aplicar-se-ão os prazos mínimos estipulados neste edital. </w:t>
      </w:r>
    </w:p>
    <w:p w14:paraId="30DD9E1B" w14:textId="77777777" w:rsidR="00141A1B" w:rsidRDefault="00141A1B" w:rsidP="00141A1B">
      <w:pPr>
        <w:pStyle w:val="Default"/>
      </w:pPr>
    </w:p>
    <w:p w14:paraId="410738B1" w14:textId="77777777" w:rsidR="00141A1B" w:rsidRDefault="00A22994" w:rsidP="00141A1B">
      <w:pPr>
        <w:pStyle w:val="Default"/>
        <w:ind w:left="426"/>
        <w:jc w:val="both"/>
        <w:rPr>
          <w:u w:val="single"/>
        </w:rPr>
      </w:pPr>
      <w:r>
        <w:rPr>
          <w:b/>
          <w:bCs/>
          <w:sz w:val="22"/>
        </w:rPr>
        <w:lastRenderedPageBreak/>
        <w:t>4.1.2</w:t>
      </w:r>
      <w:r w:rsidR="00141A1B" w:rsidRPr="00A22994">
        <w:rPr>
          <w:b/>
          <w:bCs/>
          <w:sz w:val="22"/>
        </w:rPr>
        <w:t xml:space="preserve">. </w:t>
      </w:r>
      <w:r w:rsidR="00141A1B" w:rsidRPr="00141A1B">
        <w:rPr>
          <w:u w:val="single"/>
        </w:rPr>
        <w:t xml:space="preserve">O licitante deverá anexar na plataforma a proposta de preços obrigatoriamente antes da abertura do certame; </w:t>
      </w:r>
    </w:p>
    <w:p w14:paraId="4D16B1B2" w14:textId="77777777" w:rsidR="00141A1B" w:rsidRDefault="00141A1B" w:rsidP="00141A1B">
      <w:pPr>
        <w:pStyle w:val="Default"/>
        <w:ind w:left="426"/>
        <w:jc w:val="both"/>
        <w:rPr>
          <w:u w:val="single"/>
        </w:rPr>
      </w:pPr>
    </w:p>
    <w:p w14:paraId="7AABD9DE" w14:textId="77777777" w:rsidR="00141A1B" w:rsidRDefault="00141A1B" w:rsidP="00141A1B">
      <w:pPr>
        <w:pStyle w:val="Default"/>
        <w:ind w:left="426"/>
        <w:jc w:val="both"/>
        <w:rPr>
          <w:u w:val="single"/>
        </w:rPr>
      </w:pPr>
    </w:p>
    <w:p w14:paraId="2DD2228B" w14:textId="77777777" w:rsidR="00141A1B" w:rsidRPr="00141A1B" w:rsidRDefault="00141A1B" w:rsidP="00141A1B">
      <w:pPr>
        <w:pStyle w:val="Default"/>
        <w:shd w:val="clear" w:color="auto" w:fill="8EAADB" w:themeFill="accent5" w:themeFillTint="99"/>
        <w:jc w:val="both"/>
        <w:rPr>
          <w:u w:val="single"/>
        </w:rPr>
      </w:pPr>
      <w:r>
        <w:rPr>
          <w:b/>
          <w:bCs/>
        </w:rPr>
        <w:t>5</w:t>
      </w:r>
      <w:r w:rsidRPr="00141A1B">
        <w:rPr>
          <w:b/>
          <w:bCs/>
        </w:rPr>
        <w:t>. DO ENCERRAMENTO DO PRAZO DAS PROPOSTAS.</w:t>
      </w:r>
    </w:p>
    <w:p w14:paraId="718402F0" w14:textId="77777777" w:rsidR="00141A1B" w:rsidRPr="00141A1B" w:rsidRDefault="00141A1B" w:rsidP="00141A1B">
      <w:pPr>
        <w:autoSpaceDE w:val="0"/>
        <w:autoSpaceDN w:val="0"/>
        <w:adjustRightInd w:val="0"/>
        <w:spacing w:after="0" w:line="240" w:lineRule="auto"/>
        <w:ind w:left="426"/>
        <w:jc w:val="both"/>
        <w:rPr>
          <w:rFonts w:ascii="Arial" w:hAnsi="Arial" w:cs="Arial"/>
          <w:color w:val="000000"/>
          <w:sz w:val="24"/>
          <w:szCs w:val="24"/>
        </w:rPr>
      </w:pPr>
    </w:p>
    <w:p w14:paraId="7071A639" w14:textId="77777777" w:rsidR="00141A1B" w:rsidRDefault="00141A1B" w:rsidP="00141A1B">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5</w:t>
      </w:r>
      <w:r w:rsidRPr="00141A1B">
        <w:rPr>
          <w:rFonts w:ascii="Arial" w:hAnsi="Arial" w:cs="Arial"/>
          <w:b/>
          <w:bCs/>
          <w:sz w:val="24"/>
          <w:szCs w:val="24"/>
        </w:rPr>
        <w:t xml:space="preserve">.1 </w:t>
      </w:r>
      <w:r w:rsidRPr="00141A1B">
        <w:rPr>
          <w:rFonts w:ascii="Arial" w:hAnsi="Arial" w:cs="Arial"/>
          <w:sz w:val="24"/>
          <w:szCs w:val="24"/>
        </w:rPr>
        <w:t xml:space="preserve">- Encerrado o prazo de recebimento das propostas, o </w:t>
      </w:r>
      <w:r w:rsidR="00A22994">
        <w:rPr>
          <w:rFonts w:ascii="Arial" w:hAnsi="Arial" w:cs="Arial"/>
          <w:sz w:val="24"/>
          <w:szCs w:val="24"/>
        </w:rPr>
        <w:t>Agente de Contratação</w:t>
      </w:r>
      <w:r w:rsidRPr="00141A1B">
        <w:rPr>
          <w:rFonts w:ascii="Arial" w:hAnsi="Arial" w:cs="Arial"/>
          <w:sz w:val="24"/>
          <w:szCs w:val="24"/>
        </w:rPr>
        <w:t>, via sistema eletrônico, dará início à Sessão Pública, na data e horário previstos neste Edital, verificando a validade das propostas</w:t>
      </w:r>
      <w:r>
        <w:rPr>
          <w:rFonts w:ascii="Arial" w:hAnsi="Arial" w:cs="Arial"/>
          <w:sz w:val="24"/>
          <w:szCs w:val="24"/>
        </w:rPr>
        <w:t xml:space="preserve"> </w:t>
      </w:r>
      <w:r w:rsidRPr="00141A1B">
        <w:rPr>
          <w:rFonts w:ascii="Arial" w:hAnsi="Arial" w:cs="Arial"/>
          <w:sz w:val="24"/>
          <w:szCs w:val="24"/>
        </w:rPr>
        <w:t>conforme exigências do edital.</w:t>
      </w:r>
    </w:p>
    <w:p w14:paraId="5302CE6B" w14:textId="77777777" w:rsidR="00141A1B" w:rsidRDefault="00141A1B" w:rsidP="00141A1B">
      <w:pPr>
        <w:autoSpaceDE w:val="0"/>
        <w:autoSpaceDN w:val="0"/>
        <w:adjustRightInd w:val="0"/>
        <w:spacing w:after="0" w:line="240" w:lineRule="auto"/>
        <w:jc w:val="both"/>
        <w:rPr>
          <w:rFonts w:ascii="Arial" w:hAnsi="Arial" w:cs="Arial"/>
          <w:sz w:val="24"/>
          <w:szCs w:val="24"/>
        </w:rPr>
      </w:pPr>
    </w:p>
    <w:p w14:paraId="2DB5C680" w14:textId="77777777" w:rsidR="00141A1B" w:rsidRDefault="00141A1B" w:rsidP="00141A1B">
      <w:pPr>
        <w:autoSpaceDE w:val="0"/>
        <w:autoSpaceDN w:val="0"/>
        <w:adjustRightInd w:val="0"/>
        <w:spacing w:after="0" w:line="240" w:lineRule="auto"/>
        <w:jc w:val="both"/>
        <w:rPr>
          <w:rFonts w:ascii="Arial" w:hAnsi="Arial" w:cs="Arial"/>
          <w:sz w:val="24"/>
          <w:szCs w:val="24"/>
        </w:rPr>
      </w:pPr>
    </w:p>
    <w:p w14:paraId="318CD7FF" w14:textId="77777777" w:rsidR="00141A1B" w:rsidRPr="00141A1B" w:rsidRDefault="00141A1B" w:rsidP="00141A1B">
      <w:pPr>
        <w:shd w:val="clear" w:color="auto" w:fill="8EAADB" w:themeFill="accent5" w:themeFillTint="99"/>
        <w:autoSpaceDE w:val="0"/>
        <w:autoSpaceDN w:val="0"/>
        <w:adjustRightInd w:val="0"/>
        <w:spacing w:after="0" w:line="240" w:lineRule="auto"/>
        <w:jc w:val="both"/>
        <w:rPr>
          <w:rFonts w:ascii="Arial" w:hAnsi="Arial" w:cs="Arial"/>
          <w:color w:val="000000"/>
          <w:sz w:val="24"/>
          <w:szCs w:val="24"/>
        </w:rPr>
      </w:pPr>
      <w:r>
        <w:rPr>
          <w:rFonts w:ascii="Arial" w:hAnsi="Arial" w:cs="Arial"/>
          <w:b/>
          <w:bCs/>
          <w:sz w:val="24"/>
          <w:szCs w:val="24"/>
        </w:rPr>
        <w:t>6</w:t>
      </w:r>
      <w:r w:rsidRPr="00141A1B">
        <w:rPr>
          <w:rFonts w:ascii="Arial" w:hAnsi="Arial" w:cs="Arial"/>
          <w:b/>
          <w:bCs/>
          <w:sz w:val="24"/>
          <w:szCs w:val="24"/>
        </w:rPr>
        <w:t>. DA ABERTURA DA SESSÃO, CLASSIFICAÇÃO DAS PROPOSTAS E FORMULAÇÃO DE LANCES.</w:t>
      </w:r>
    </w:p>
    <w:p w14:paraId="03470DA9" w14:textId="77777777" w:rsidR="00141A1B" w:rsidRDefault="00141A1B" w:rsidP="00141A1B">
      <w:pPr>
        <w:pStyle w:val="Default"/>
      </w:pPr>
    </w:p>
    <w:p w14:paraId="57E3AC76" w14:textId="77777777" w:rsidR="00141A1B" w:rsidRDefault="00141A1B" w:rsidP="00141A1B">
      <w:pPr>
        <w:pStyle w:val="Default"/>
        <w:jc w:val="both"/>
      </w:pPr>
      <w:r w:rsidRPr="00141A1B">
        <w:rPr>
          <w:b/>
          <w:bCs/>
        </w:rPr>
        <w:t xml:space="preserve">6.1. </w:t>
      </w:r>
      <w:r w:rsidRPr="00141A1B">
        <w:t xml:space="preserve">A abertura da presente licitação dar-se-á em sessão pública, por meio de sistema eletrônico, na data, horário </w:t>
      </w:r>
      <w:r w:rsidR="002C152B">
        <w:t>e local indicados neste Edital.</w:t>
      </w:r>
    </w:p>
    <w:p w14:paraId="545C212E" w14:textId="77777777" w:rsidR="00141A1B" w:rsidRDefault="00141A1B" w:rsidP="00141A1B">
      <w:pPr>
        <w:pStyle w:val="Default"/>
        <w:jc w:val="both"/>
      </w:pPr>
    </w:p>
    <w:p w14:paraId="6D71CB48" w14:textId="77777777" w:rsidR="003E57F7" w:rsidRDefault="00141A1B" w:rsidP="00FA4C44">
      <w:pPr>
        <w:pStyle w:val="Default"/>
        <w:jc w:val="both"/>
      </w:pPr>
      <w:r w:rsidRPr="00141A1B">
        <w:rPr>
          <w:b/>
          <w:bCs/>
        </w:rPr>
        <w:t xml:space="preserve">6.2. </w:t>
      </w:r>
      <w:r w:rsidRPr="00141A1B">
        <w:t xml:space="preserve">O </w:t>
      </w:r>
      <w:r w:rsidR="00A22994">
        <w:t>Agente de Contratação</w:t>
      </w:r>
      <w:r w:rsidRPr="00141A1B">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 </w:t>
      </w:r>
    </w:p>
    <w:p w14:paraId="419086BC" w14:textId="77777777" w:rsidR="003E57F7" w:rsidRPr="003E57F7" w:rsidRDefault="003E57F7" w:rsidP="00FA4C44">
      <w:pPr>
        <w:pStyle w:val="Default"/>
        <w:ind w:left="426"/>
        <w:jc w:val="both"/>
      </w:pPr>
      <w:r w:rsidRPr="00A22994">
        <w:rPr>
          <w:b/>
          <w:bCs/>
          <w:sz w:val="22"/>
        </w:rPr>
        <w:t xml:space="preserve">6.2.1. </w:t>
      </w:r>
      <w:r w:rsidRPr="003E57F7">
        <w:t xml:space="preserve">Também será desclassificada a proposta que identifique o licitante. </w:t>
      </w:r>
    </w:p>
    <w:p w14:paraId="608DC49E" w14:textId="77777777" w:rsidR="003E57F7" w:rsidRPr="003E57F7" w:rsidRDefault="003E57F7" w:rsidP="00FA4C44">
      <w:pPr>
        <w:pStyle w:val="Default"/>
        <w:ind w:left="426"/>
        <w:jc w:val="both"/>
      </w:pPr>
      <w:r w:rsidRPr="00A22994">
        <w:rPr>
          <w:b/>
          <w:bCs/>
          <w:sz w:val="22"/>
        </w:rPr>
        <w:t xml:space="preserve">6.2.2. </w:t>
      </w:r>
      <w:r w:rsidRPr="003E57F7">
        <w:t xml:space="preserve">A desclassificação será sempre fundamentada e registrada no sistema, com acompanhamento em tempo real por todos os participantes. </w:t>
      </w:r>
    </w:p>
    <w:p w14:paraId="39BCD7F0" w14:textId="77777777" w:rsidR="003E57F7" w:rsidRDefault="003E57F7" w:rsidP="003E57F7">
      <w:pPr>
        <w:pStyle w:val="Default"/>
        <w:ind w:left="426"/>
        <w:jc w:val="both"/>
        <w:rPr>
          <w:sz w:val="23"/>
          <w:szCs w:val="23"/>
        </w:rPr>
      </w:pPr>
      <w:r w:rsidRPr="00A22994">
        <w:rPr>
          <w:b/>
          <w:bCs/>
          <w:sz w:val="22"/>
        </w:rPr>
        <w:t xml:space="preserve">6.2.3. </w:t>
      </w:r>
      <w:r w:rsidRPr="003E57F7">
        <w:t>A não desclassificação da proposta não impede o seu julgamento definitivo em sentido contrário, levado a efeito na fase de aceitação.</w:t>
      </w:r>
      <w:r>
        <w:rPr>
          <w:sz w:val="23"/>
          <w:szCs w:val="23"/>
        </w:rPr>
        <w:t xml:space="preserve"> </w:t>
      </w:r>
    </w:p>
    <w:p w14:paraId="1CB4D34D" w14:textId="77777777" w:rsidR="003E57F7" w:rsidRDefault="003E57F7" w:rsidP="003E57F7">
      <w:pPr>
        <w:pStyle w:val="Default"/>
      </w:pPr>
    </w:p>
    <w:p w14:paraId="601B04E4" w14:textId="77777777" w:rsidR="003E57F7" w:rsidRPr="003E57F7" w:rsidRDefault="003E57F7" w:rsidP="003E57F7">
      <w:pPr>
        <w:pStyle w:val="Default"/>
        <w:jc w:val="both"/>
      </w:pPr>
      <w:r>
        <w:rPr>
          <w:b/>
          <w:bCs/>
        </w:rPr>
        <w:t>6</w:t>
      </w:r>
      <w:r w:rsidRPr="003E57F7">
        <w:rPr>
          <w:b/>
          <w:bCs/>
        </w:rPr>
        <w:t xml:space="preserve">.3. </w:t>
      </w:r>
      <w:r w:rsidRPr="003E57F7">
        <w:t xml:space="preserve">O sistema ordenará automaticamente as propostas classificadas, sendo que somente estas participarão da fase de lances. </w:t>
      </w:r>
    </w:p>
    <w:p w14:paraId="07978974" w14:textId="77777777" w:rsidR="003E57F7" w:rsidRPr="003E57F7" w:rsidRDefault="003E57F7" w:rsidP="003E57F7">
      <w:pPr>
        <w:pStyle w:val="Default"/>
        <w:jc w:val="both"/>
      </w:pPr>
    </w:p>
    <w:p w14:paraId="5B80ECD3" w14:textId="77777777" w:rsidR="003E57F7" w:rsidRPr="003E57F7" w:rsidRDefault="003E57F7" w:rsidP="003E57F7">
      <w:pPr>
        <w:pStyle w:val="Default"/>
        <w:jc w:val="both"/>
      </w:pPr>
      <w:r>
        <w:rPr>
          <w:b/>
          <w:bCs/>
        </w:rPr>
        <w:t>6</w:t>
      </w:r>
      <w:r w:rsidRPr="003E57F7">
        <w:rPr>
          <w:b/>
          <w:bCs/>
        </w:rPr>
        <w:t xml:space="preserve">.4. </w:t>
      </w:r>
      <w:r w:rsidRPr="003E57F7">
        <w:t xml:space="preserve">O sistema disponibilizará campo próprio para troca de mensagens entre o </w:t>
      </w:r>
      <w:r w:rsidR="00A22994">
        <w:t xml:space="preserve">Agente de Contratação </w:t>
      </w:r>
      <w:r w:rsidRPr="003E57F7">
        <w:t xml:space="preserve">e os licitantes. </w:t>
      </w:r>
    </w:p>
    <w:p w14:paraId="7C0A31A4" w14:textId="77777777" w:rsidR="003E57F7" w:rsidRPr="003E57F7" w:rsidRDefault="003E57F7" w:rsidP="003E57F7">
      <w:pPr>
        <w:pStyle w:val="Default"/>
        <w:jc w:val="both"/>
      </w:pPr>
    </w:p>
    <w:p w14:paraId="2E1F5C5C" w14:textId="77777777" w:rsidR="003E57F7" w:rsidRDefault="003E57F7" w:rsidP="00FA4C44">
      <w:pPr>
        <w:pStyle w:val="Default"/>
        <w:jc w:val="both"/>
      </w:pPr>
      <w:r>
        <w:rPr>
          <w:b/>
          <w:bCs/>
        </w:rPr>
        <w:t>6</w:t>
      </w:r>
      <w:r w:rsidRPr="003E57F7">
        <w:rPr>
          <w:b/>
          <w:bCs/>
        </w:rPr>
        <w:t xml:space="preserve">.5. </w:t>
      </w:r>
      <w:r w:rsidRPr="003E57F7">
        <w:t>Iniciada a etapa competitiva, os licitantes deverão encaminhar lances exclusivamente por meio do sistema eletrônico, sendo imediatamente informados do seu recebimento e d</w:t>
      </w:r>
      <w:r w:rsidR="00FA4C44">
        <w:t>o valor consignado no registro.</w:t>
      </w:r>
    </w:p>
    <w:p w14:paraId="042711F6" w14:textId="77777777" w:rsidR="003E57F7" w:rsidRDefault="003E57F7" w:rsidP="003E57F7">
      <w:pPr>
        <w:pStyle w:val="Default"/>
        <w:ind w:left="426"/>
        <w:jc w:val="both"/>
      </w:pPr>
      <w:r w:rsidRPr="00A22994">
        <w:rPr>
          <w:b/>
          <w:bCs/>
          <w:sz w:val="22"/>
        </w:rPr>
        <w:t xml:space="preserve">6.5.1. </w:t>
      </w:r>
      <w:r w:rsidRPr="003E57F7">
        <w:t xml:space="preserve">O lance deverá ser ofertado de acordo com o tipo de licitação indicada no preâmbulo deste Edital. </w:t>
      </w:r>
    </w:p>
    <w:p w14:paraId="69E8CA5B" w14:textId="77777777" w:rsidR="003E57F7" w:rsidRDefault="003E57F7" w:rsidP="003E57F7">
      <w:pPr>
        <w:pStyle w:val="Default"/>
      </w:pPr>
    </w:p>
    <w:p w14:paraId="22A7E38C" w14:textId="77777777" w:rsidR="003E57F7" w:rsidRDefault="003E57F7" w:rsidP="003E57F7">
      <w:pPr>
        <w:pStyle w:val="Default"/>
        <w:jc w:val="both"/>
      </w:pPr>
      <w:r w:rsidRPr="003E57F7">
        <w:rPr>
          <w:b/>
          <w:bCs/>
        </w:rPr>
        <w:t xml:space="preserve">6.6. </w:t>
      </w:r>
      <w:r w:rsidRPr="003E57F7">
        <w:t xml:space="preserve">Os licitantes poderão oferecer lances sucessivos, observando o horário fixado para abertura da sessão e as regras estabelecidas no Edital. </w:t>
      </w:r>
    </w:p>
    <w:p w14:paraId="1DD12736" w14:textId="77777777" w:rsidR="003E57F7" w:rsidRDefault="003E57F7" w:rsidP="003E57F7">
      <w:pPr>
        <w:pStyle w:val="Default"/>
      </w:pPr>
    </w:p>
    <w:p w14:paraId="7BDA02AD" w14:textId="77777777" w:rsidR="003E57F7" w:rsidRPr="003E57F7" w:rsidRDefault="003E57F7" w:rsidP="003E57F7">
      <w:pPr>
        <w:pStyle w:val="Default"/>
        <w:jc w:val="both"/>
      </w:pPr>
      <w:r>
        <w:rPr>
          <w:b/>
          <w:bCs/>
        </w:rPr>
        <w:t>6</w:t>
      </w:r>
      <w:r w:rsidRPr="003E57F7">
        <w:rPr>
          <w:b/>
          <w:bCs/>
        </w:rPr>
        <w:t xml:space="preserve">.7. </w:t>
      </w:r>
      <w:r w:rsidRPr="003E57F7">
        <w:t xml:space="preserve">O licitante somente poderá oferecer lance </w:t>
      </w:r>
      <w:r w:rsidRPr="003E57F7">
        <w:rPr>
          <w:b/>
          <w:bCs/>
        </w:rPr>
        <w:t xml:space="preserve">de valor inferior ou percentual </w:t>
      </w:r>
      <w:r w:rsidRPr="003E57F7">
        <w:t xml:space="preserve">de desconto superior ao último por ele ofertado e registrado pelo sistema. </w:t>
      </w:r>
    </w:p>
    <w:p w14:paraId="75A5B2A9" w14:textId="77777777" w:rsidR="003E57F7" w:rsidRPr="003E57F7" w:rsidRDefault="003E57F7" w:rsidP="003E57F7">
      <w:pPr>
        <w:pStyle w:val="Default"/>
        <w:jc w:val="both"/>
      </w:pPr>
    </w:p>
    <w:p w14:paraId="70C3FB7F" w14:textId="77777777" w:rsidR="003E57F7" w:rsidRPr="003E57F7" w:rsidRDefault="003E57F7" w:rsidP="003E57F7">
      <w:pPr>
        <w:pStyle w:val="Default"/>
        <w:jc w:val="both"/>
      </w:pPr>
      <w:r>
        <w:rPr>
          <w:b/>
          <w:bCs/>
        </w:rPr>
        <w:lastRenderedPageBreak/>
        <w:t>6</w:t>
      </w:r>
      <w:r w:rsidRPr="003E57F7">
        <w:rPr>
          <w:b/>
          <w:bCs/>
        </w:rPr>
        <w:t xml:space="preserve">.8. </w:t>
      </w:r>
      <w:r w:rsidRPr="003E57F7">
        <w:t xml:space="preserve">O intervalo mínimo de diferença de valores ou percentuais entre os lances, que incidirá tanto em relação aos lances intermediários quanto em relação à proposta que cobrir a melhor oferta deverá ser de </w:t>
      </w:r>
      <w:r w:rsidRPr="003E57F7">
        <w:rPr>
          <w:b/>
          <w:bCs/>
        </w:rPr>
        <w:t xml:space="preserve">R$ </w:t>
      </w:r>
      <w:r>
        <w:rPr>
          <w:b/>
          <w:bCs/>
        </w:rPr>
        <w:t>100,00</w:t>
      </w:r>
      <w:r w:rsidRPr="003E57F7">
        <w:rPr>
          <w:b/>
          <w:bCs/>
        </w:rPr>
        <w:t xml:space="preserve"> (</w:t>
      </w:r>
      <w:r>
        <w:rPr>
          <w:b/>
          <w:bCs/>
        </w:rPr>
        <w:t>CEM REAIS</w:t>
      </w:r>
      <w:r w:rsidRPr="003E57F7">
        <w:rPr>
          <w:b/>
          <w:bCs/>
        </w:rPr>
        <w:t xml:space="preserve">). </w:t>
      </w:r>
    </w:p>
    <w:p w14:paraId="29942BF4" w14:textId="77777777" w:rsidR="003E57F7" w:rsidRPr="003E57F7" w:rsidRDefault="003E57F7" w:rsidP="003E57F7">
      <w:pPr>
        <w:pStyle w:val="Default"/>
        <w:jc w:val="both"/>
      </w:pPr>
    </w:p>
    <w:p w14:paraId="3466EA03" w14:textId="77777777" w:rsidR="003E57F7" w:rsidRPr="003E57F7" w:rsidRDefault="003E57F7" w:rsidP="003E57F7">
      <w:pPr>
        <w:pStyle w:val="Default"/>
        <w:jc w:val="both"/>
      </w:pPr>
      <w:r>
        <w:rPr>
          <w:b/>
          <w:bCs/>
        </w:rPr>
        <w:t>6</w:t>
      </w:r>
      <w:r w:rsidRPr="003E57F7">
        <w:rPr>
          <w:b/>
          <w:bCs/>
        </w:rPr>
        <w:t xml:space="preserve">.9. </w:t>
      </w:r>
      <w:r w:rsidRPr="003E57F7">
        <w:t xml:space="preserve">O intervalo entre os lances enviados pelo mesmo licitante não poderá ser inferior a 3 segundos e o intervalo entre lances não poderá ser inferior a três segundos, sob pena de serem automaticamente descartados pelo sistema os respectivos lances. </w:t>
      </w:r>
    </w:p>
    <w:p w14:paraId="6B2C3BAC" w14:textId="77777777" w:rsidR="003E57F7" w:rsidRPr="003E57F7" w:rsidRDefault="003E57F7" w:rsidP="003E57F7">
      <w:pPr>
        <w:pStyle w:val="Default"/>
        <w:jc w:val="both"/>
      </w:pPr>
    </w:p>
    <w:p w14:paraId="1AFA135F" w14:textId="77777777" w:rsidR="003E57F7" w:rsidRPr="003E57F7" w:rsidRDefault="003E57F7" w:rsidP="003E57F7">
      <w:pPr>
        <w:pStyle w:val="Default"/>
        <w:jc w:val="both"/>
      </w:pPr>
      <w:r>
        <w:rPr>
          <w:b/>
          <w:bCs/>
        </w:rPr>
        <w:t>6</w:t>
      </w:r>
      <w:r w:rsidRPr="003E57F7">
        <w:rPr>
          <w:b/>
          <w:bCs/>
        </w:rPr>
        <w:t xml:space="preserve">.10. </w:t>
      </w:r>
      <w:r w:rsidRPr="003E57F7">
        <w:t>Será adotado para o envio de lances na licitação o modo de disputa aberto</w:t>
      </w:r>
      <w:r w:rsidRPr="003E57F7">
        <w:rPr>
          <w:b/>
          <w:bCs/>
        </w:rPr>
        <w:t xml:space="preserve">, </w:t>
      </w:r>
      <w:r w:rsidRPr="003E57F7">
        <w:t xml:space="preserve">em que os licitantes apresentarão lances públicos e sucessivos, com prorrogações. </w:t>
      </w:r>
    </w:p>
    <w:p w14:paraId="06C5EDEB" w14:textId="77777777" w:rsidR="003E57F7" w:rsidRPr="003E57F7" w:rsidRDefault="003E57F7" w:rsidP="003E57F7">
      <w:pPr>
        <w:pStyle w:val="Default"/>
        <w:jc w:val="both"/>
      </w:pPr>
    </w:p>
    <w:p w14:paraId="72451201" w14:textId="77777777" w:rsidR="003E57F7" w:rsidRPr="003E57F7" w:rsidRDefault="003E57F7" w:rsidP="003E57F7">
      <w:pPr>
        <w:pStyle w:val="Default"/>
        <w:jc w:val="both"/>
      </w:pPr>
      <w:r>
        <w:rPr>
          <w:b/>
          <w:bCs/>
        </w:rPr>
        <w:t>6</w:t>
      </w:r>
      <w:r w:rsidRPr="003E57F7">
        <w:rPr>
          <w:b/>
          <w:bCs/>
        </w:rPr>
        <w:t xml:space="preserve">.11. </w:t>
      </w:r>
      <w:r w:rsidRPr="003E57F7">
        <w:t xml:space="preserve">A etapa de lances da sessão pública terá duração de dez minutos e, após isso, será prorrogada automaticamente pelo sistema quando houver lance ofertado nos últimos dois minutos do período de duração da sessão pública. </w:t>
      </w:r>
    </w:p>
    <w:p w14:paraId="5ED0B50F" w14:textId="77777777" w:rsidR="003E57F7" w:rsidRPr="003E57F7" w:rsidRDefault="003E57F7" w:rsidP="003E57F7">
      <w:pPr>
        <w:pStyle w:val="Default"/>
        <w:jc w:val="both"/>
      </w:pPr>
    </w:p>
    <w:p w14:paraId="07BEF4AB" w14:textId="77777777" w:rsidR="003E57F7" w:rsidRPr="003E57F7" w:rsidRDefault="003E57F7" w:rsidP="003E57F7">
      <w:pPr>
        <w:pStyle w:val="Default"/>
        <w:jc w:val="both"/>
      </w:pPr>
      <w:r>
        <w:rPr>
          <w:b/>
          <w:bCs/>
        </w:rPr>
        <w:t>6</w:t>
      </w:r>
      <w:r w:rsidRPr="003E57F7">
        <w:rPr>
          <w:b/>
          <w:bCs/>
        </w:rPr>
        <w:t xml:space="preserve">.12. </w:t>
      </w:r>
      <w:r w:rsidRPr="003E57F7">
        <w:t xml:space="preserve">A prorrogação automática da etapa de lances, de que trata o item anterior, será de dois minutos e ocorrerá sucessivamente sempre que houver lances enviados neste período de prorrogação, inclusive no caso de lances intermediários. </w:t>
      </w:r>
    </w:p>
    <w:p w14:paraId="43BCED08" w14:textId="77777777" w:rsidR="003E57F7" w:rsidRPr="003E57F7" w:rsidRDefault="003E57F7" w:rsidP="003E57F7">
      <w:pPr>
        <w:pStyle w:val="Default"/>
        <w:jc w:val="both"/>
      </w:pPr>
    </w:p>
    <w:p w14:paraId="41DE2C7D" w14:textId="77777777" w:rsidR="003E57F7" w:rsidRPr="003E57F7" w:rsidRDefault="003E57F7" w:rsidP="003E57F7">
      <w:pPr>
        <w:pStyle w:val="Default"/>
        <w:jc w:val="both"/>
      </w:pPr>
      <w:r>
        <w:rPr>
          <w:b/>
          <w:bCs/>
        </w:rPr>
        <w:t>6</w:t>
      </w:r>
      <w:r w:rsidRPr="003E57F7">
        <w:rPr>
          <w:b/>
          <w:bCs/>
        </w:rPr>
        <w:t xml:space="preserve">.13. </w:t>
      </w:r>
      <w:r w:rsidRPr="003E57F7">
        <w:t xml:space="preserve">Não havendo novos lances na forma estabelecida nos itens anteriores, a sessão pública encerrar-se-á automaticamente. </w:t>
      </w:r>
    </w:p>
    <w:p w14:paraId="035D966C" w14:textId="77777777" w:rsidR="003E57F7" w:rsidRDefault="003E57F7" w:rsidP="003E57F7">
      <w:pPr>
        <w:pStyle w:val="Default"/>
      </w:pPr>
    </w:p>
    <w:p w14:paraId="38606D00" w14:textId="77777777" w:rsidR="003E57F7" w:rsidRPr="003E57F7" w:rsidRDefault="003E57F7" w:rsidP="003E57F7">
      <w:pPr>
        <w:pStyle w:val="Default"/>
        <w:jc w:val="both"/>
      </w:pPr>
      <w:r w:rsidRPr="003E57F7">
        <w:rPr>
          <w:b/>
          <w:bCs/>
        </w:rPr>
        <w:t xml:space="preserve">6.14. </w:t>
      </w:r>
      <w:r w:rsidRPr="003E57F7">
        <w:t xml:space="preserve">Encerrada a fase competitiva sem que haja a prorrogação automática pelo sistema, poderá o </w:t>
      </w:r>
      <w:r w:rsidR="00C02004">
        <w:t>Agente de Contratação</w:t>
      </w:r>
      <w:r w:rsidRPr="003E57F7">
        <w:t xml:space="preserve">, assessorado pela equipe de apoio, justificadamente, admitir o reinício da sessão pública de lances, em prol da consecução do melhor preço. </w:t>
      </w:r>
    </w:p>
    <w:p w14:paraId="66426294" w14:textId="77777777" w:rsidR="003E57F7" w:rsidRPr="003E57F7" w:rsidRDefault="003E57F7" w:rsidP="003E57F7">
      <w:pPr>
        <w:pStyle w:val="Default"/>
        <w:jc w:val="both"/>
      </w:pPr>
    </w:p>
    <w:p w14:paraId="1BCCAFD8" w14:textId="77777777" w:rsidR="003E57F7" w:rsidRPr="003E57F7" w:rsidRDefault="003E57F7" w:rsidP="003E57F7">
      <w:pPr>
        <w:pStyle w:val="Default"/>
        <w:jc w:val="both"/>
      </w:pPr>
      <w:r w:rsidRPr="003E57F7">
        <w:rPr>
          <w:b/>
          <w:bCs/>
        </w:rPr>
        <w:t xml:space="preserve">6.15. </w:t>
      </w:r>
      <w:r w:rsidRPr="003E57F7">
        <w:t xml:space="preserve">Em caso de falha no sistema, os lances em desacordo com os subitens anteriores deverão ser desconsiderados pelo </w:t>
      </w:r>
      <w:r w:rsidR="008E3843">
        <w:t>Agente de Contratação</w:t>
      </w:r>
      <w:r w:rsidRPr="003E57F7">
        <w:t xml:space="preserve">. </w:t>
      </w:r>
    </w:p>
    <w:p w14:paraId="1682B069" w14:textId="77777777" w:rsidR="003E57F7" w:rsidRPr="003E57F7" w:rsidRDefault="003E57F7" w:rsidP="003E57F7">
      <w:pPr>
        <w:pStyle w:val="Default"/>
        <w:jc w:val="both"/>
      </w:pPr>
    </w:p>
    <w:p w14:paraId="2EB675CD" w14:textId="77777777" w:rsidR="003E57F7" w:rsidRPr="003E57F7" w:rsidRDefault="003E57F7" w:rsidP="003E57F7">
      <w:pPr>
        <w:pStyle w:val="Default"/>
        <w:jc w:val="both"/>
      </w:pPr>
      <w:r w:rsidRPr="003E57F7">
        <w:rPr>
          <w:b/>
          <w:bCs/>
        </w:rPr>
        <w:t xml:space="preserve">6.16. </w:t>
      </w:r>
      <w:r w:rsidRPr="003E57F7">
        <w:t xml:space="preserve">Não serão aceitos dois ou mais lances de mesmo valor, prevalecendo aquele que for recebido e registrado primeiro. </w:t>
      </w:r>
    </w:p>
    <w:p w14:paraId="28D20228" w14:textId="77777777" w:rsidR="003E57F7" w:rsidRPr="003E57F7" w:rsidRDefault="003E57F7" w:rsidP="003E57F7">
      <w:pPr>
        <w:pStyle w:val="Default"/>
        <w:jc w:val="both"/>
      </w:pPr>
    </w:p>
    <w:p w14:paraId="1BA9735A" w14:textId="77777777" w:rsidR="003E57F7" w:rsidRPr="003E57F7" w:rsidRDefault="003E57F7" w:rsidP="003E57F7">
      <w:pPr>
        <w:pStyle w:val="Default"/>
        <w:jc w:val="both"/>
      </w:pPr>
      <w:r w:rsidRPr="003E57F7">
        <w:rPr>
          <w:b/>
          <w:bCs/>
        </w:rPr>
        <w:t xml:space="preserve">6.17. </w:t>
      </w:r>
      <w:r w:rsidRPr="003E57F7">
        <w:t xml:space="preserve">Durante o transcurso da sessão pública, os licitantes serão informados, em tempo real, do valor do menor lance registrado, vedada a identificação do licitante. </w:t>
      </w:r>
    </w:p>
    <w:p w14:paraId="4EBB0DB9" w14:textId="77777777" w:rsidR="003E57F7" w:rsidRPr="003E57F7" w:rsidRDefault="003E57F7" w:rsidP="003E57F7">
      <w:pPr>
        <w:pStyle w:val="Default"/>
        <w:jc w:val="both"/>
      </w:pPr>
    </w:p>
    <w:p w14:paraId="790A5DBA" w14:textId="77777777" w:rsidR="003E57F7" w:rsidRPr="003E57F7" w:rsidRDefault="003E57F7" w:rsidP="003E57F7">
      <w:pPr>
        <w:pStyle w:val="Default"/>
        <w:jc w:val="both"/>
      </w:pPr>
      <w:r w:rsidRPr="003E57F7">
        <w:rPr>
          <w:b/>
          <w:bCs/>
        </w:rPr>
        <w:t xml:space="preserve">6.18. </w:t>
      </w:r>
      <w:r w:rsidRPr="003E57F7">
        <w:t xml:space="preserve">No caso de desconexão com o </w:t>
      </w:r>
      <w:r w:rsidR="008E3843">
        <w:t>Agente de Contratação</w:t>
      </w:r>
      <w:r w:rsidRPr="003E57F7">
        <w:t xml:space="preserve">, no decorrer da etapa competitiva do Pregão, o sistema eletrônico poderá permanecer acessível aos licitantes para a recepção dos lances. </w:t>
      </w:r>
    </w:p>
    <w:p w14:paraId="1DBA9B83" w14:textId="77777777" w:rsidR="003E57F7" w:rsidRPr="003E57F7" w:rsidRDefault="003E57F7" w:rsidP="003E57F7">
      <w:pPr>
        <w:pStyle w:val="Default"/>
        <w:jc w:val="both"/>
      </w:pPr>
    </w:p>
    <w:p w14:paraId="1AECBCA5" w14:textId="77777777" w:rsidR="003E57F7" w:rsidRPr="003E57F7" w:rsidRDefault="003E57F7" w:rsidP="003E57F7">
      <w:pPr>
        <w:pStyle w:val="Default"/>
        <w:jc w:val="both"/>
      </w:pPr>
      <w:r w:rsidRPr="003E57F7">
        <w:rPr>
          <w:b/>
          <w:bCs/>
        </w:rPr>
        <w:t xml:space="preserve">6.19. </w:t>
      </w:r>
      <w:r w:rsidRPr="003E57F7">
        <w:t xml:space="preserve">Quando a desconexão do sistema eletrônico para o </w:t>
      </w:r>
      <w:r w:rsidR="008E3843">
        <w:t>Agente de Contratação</w:t>
      </w:r>
      <w:r w:rsidRPr="003E57F7">
        <w:t xml:space="preserve"> persistir por tempo superior a dez minutos, a sessão pública será suspensa e terá reinício somente após comunicação expressa do </w:t>
      </w:r>
      <w:r w:rsidR="008E3843">
        <w:t>agente de contratação</w:t>
      </w:r>
      <w:r w:rsidRPr="003E57F7">
        <w:t xml:space="preserve"> aos </w:t>
      </w:r>
      <w:r w:rsidRPr="003E57F7">
        <w:lastRenderedPageBreak/>
        <w:t xml:space="preserve">participantes do certame, publicada no </w:t>
      </w:r>
      <w:r w:rsidRPr="003E57F7">
        <w:rPr>
          <w:b/>
          <w:bCs/>
          <w:color w:val="0000FF"/>
        </w:rPr>
        <w:t>http://www.bnccompras.com.br</w:t>
      </w:r>
      <w:r w:rsidRPr="003E57F7">
        <w:t xml:space="preserve">, quando serão divulgadas data e hora para a sua reabertura. E será reiniciada somente após decorridas vinte e quatro horas da comunicação do fato pelo </w:t>
      </w:r>
      <w:r w:rsidR="008E3843">
        <w:t>Agente de Contratação</w:t>
      </w:r>
      <w:r w:rsidRPr="003E57F7">
        <w:t xml:space="preserve"> aos participantes, no sítio eletrônico utilizado para divulgação. </w:t>
      </w:r>
    </w:p>
    <w:p w14:paraId="070DC76F" w14:textId="77777777" w:rsidR="003E57F7" w:rsidRPr="003E57F7" w:rsidRDefault="003E57F7" w:rsidP="003E57F7">
      <w:pPr>
        <w:pStyle w:val="Default"/>
        <w:jc w:val="both"/>
      </w:pPr>
    </w:p>
    <w:p w14:paraId="36A8975C" w14:textId="77777777" w:rsidR="003E57F7" w:rsidRPr="003E57F7" w:rsidRDefault="003E57F7" w:rsidP="003E57F7">
      <w:pPr>
        <w:pStyle w:val="Default"/>
        <w:jc w:val="both"/>
      </w:pPr>
      <w:r w:rsidRPr="003E57F7">
        <w:rPr>
          <w:b/>
          <w:bCs/>
        </w:rPr>
        <w:t xml:space="preserve">6.20. </w:t>
      </w:r>
      <w:r w:rsidRPr="003E57F7">
        <w:t xml:space="preserve">Caso o licitante não apresente lances, concorrerá com o valor de sua proposta. </w:t>
      </w:r>
    </w:p>
    <w:p w14:paraId="7CC37A70" w14:textId="77777777" w:rsidR="003E57F7" w:rsidRPr="003E57F7" w:rsidRDefault="003E57F7" w:rsidP="003E57F7">
      <w:pPr>
        <w:pStyle w:val="Default"/>
        <w:jc w:val="both"/>
      </w:pPr>
    </w:p>
    <w:p w14:paraId="723D089B" w14:textId="77777777" w:rsidR="003E57F7" w:rsidRDefault="003E57F7" w:rsidP="003E57F7">
      <w:pPr>
        <w:pStyle w:val="Default"/>
        <w:jc w:val="both"/>
      </w:pPr>
      <w:r w:rsidRPr="003E57F7">
        <w:rPr>
          <w:b/>
          <w:bCs/>
        </w:rPr>
        <w:t xml:space="preserve">6.21. </w:t>
      </w:r>
      <w:r w:rsidRPr="003E57F7">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3E57F7">
        <w:t>arts</w:t>
      </w:r>
      <w:proofErr w:type="spellEnd"/>
      <w:r w:rsidRPr="003E57F7">
        <w:t xml:space="preserve">. 44 e 45 da LC nº 123/2006, regulamentada pelo Decreto nº 8.538/2015. </w:t>
      </w:r>
    </w:p>
    <w:p w14:paraId="2A800E22" w14:textId="77777777" w:rsidR="003E57F7" w:rsidRDefault="003E57F7" w:rsidP="003E57F7">
      <w:pPr>
        <w:pStyle w:val="Default"/>
      </w:pPr>
    </w:p>
    <w:p w14:paraId="0DAAF084" w14:textId="77777777" w:rsidR="003E57F7" w:rsidRPr="003E57F7" w:rsidRDefault="003E57F7" w:rsidP="003E57F7">
      <w:pPr>
        <w:pStyle w:val="Default"/>
        <w:jc w:val="both"/>
      </w:pPr>
      <w:r>
        <w:rPr>
          <w:b/>
          <w:bCs/>
        </w:rPr>
        <w:t>6</w:t>
      </w:r>
      <w:r w:rsidRPr="003E57F7">
        <w:rPr>
          <w:b/>
          <w:bCs/>
        </w:rPr>
        <w:t xml:space="preserve">.22. </w:t>
      </w:r>
      <w:r w:rsidRPr="003E57F7">
        <w:t xml:space="preserve">Nessas condições, as propostas de microempresas e empresas de pequeno porte que se encontrarem na faixa de até 5% (cinco por cento) acima da melhor proposta ou melhor lance serão consideradas empatadas com a primeira colocada. </w:t>
      </w:r>
    </w:p>
    <w:p w14:paraId="71D9BA56" w14:textId="77777777" w:rsidR="003E57F7" w:rsidRPr="003E57F7" w:rsidRDefault="003E57F7" w:rsidP="003E57F7">
      <w:pPr>
        <w:pStyle w:val="Default"/>
        <w:jc w:val="both"/>
      </w:pPr>
    </w:p>
    <w:p w14:paraId="48CE72E6" w14:textId="77777777" w:rsidR="003E57F7" w:rsidRPr="003E57F7" w:rsidRDefault="003E57F7" w:rsidP="003E57F7">
      <w:pPr>
        <w:pStyle w:val="Default"/>
        <w:jc w:val="both"/>
      </w:pPr>
      <w:r>
        <w:rPr>
          <w:b/>
          <w:bCs/>
        </w:rPr>
        <w:t>6</w:t>
      </w:r>
      <w:r w:rsidRPr="003E57F7">
        <w:rPr>
          <w:b/>
          <w:bCs/>
        </w:rPr>
        <w:t xml:space="preserve">.23. </w:t>
      </w:r>
      <w:r w:rsidRPr="003E57F7">
        <w:t xml:space="preserve">A melhor classificada nos termos do item anterior terá o direito de encaminhar uma última oferta para desempate, obrigatoriamente em valor inferior ao da primeira colocada, no prazo de 5 (cinco) minutos controlados pelo sistema, contados após a comunicação automática para tanto. </w:t>
      </w:r>
    </w:p>
    <w:p w14:paraId="331AAC8F" w14:textId="77777777" w:rsidR="003E57F7" w:rsidRPr="003E57F7" w:rsidRDefault="003E57F7" w:rsidP="003E57F7">
      <w:pPr>
        <w:pStyle w:val="Default"/>
        <w:jc w:val="both"/>
      </w:pPr>
    </w:p>
    <w:p w14:paraId="215ABCF9" w14:textId="77777777" w:rsidR="003E57F7" w:rsidRPr="003E57F7" w:rsidRDefault="003E57F7" w:rsidP="003E57F7">
      <w:pPr>
        <w:pStyle w:val="Default"/>
        <w:jc w:val="both"/>
      </w:pPr>
      <w:r>
        <w:rPr>
          <w:b/>
          <w:bCs/>
        </w:rPr>
        <w:t>6</w:t>
      </w:r>
      <w:r w:rsidRPr="003E57F7">
        <w:rPr>
          <w:b/>
          <w:bCs/>
        </w:rPr>
        <w:t xml:space="preserve">.24. </w:t>
      </w:r>
      <w:r w:rsidRPr="003E57F7">
        <w:t xml:space="preserve">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311059D3" w14:textId="77777777" w:rsidR="003E57F7" w:rsidRPr="003E57F7" w:rsidRDefault="003E57F7" w:rsidP="003E57F7">
      <w:pPr>
        <w:pStyle w:val="Default"/>
        <w:jc w:val="both"/>
      </w:pPr>
    </w:p>
    <w:p w14:paraId="5B52C46C" w14:textId="77777777" w:rsidR="003E57F7" w:rsidRDefault="003E57F7" w:rsidP="003E57F7">
      <w:pPr>
        <w:pStyle w:val="Default"/>
        <w:jc w:val="both"/>
      </w:pPr>
      <w:r>
        <w:rPr>
          <w:b/>
          <w:bCs/>
        </w:rPr>
        <w:t>6</w:t>
      </w:r>
      <w:r w:rsidRPr="003E57F7">
        <w:rPr>
          <w:b/>
          <w:bCs/>
        </w:rPr>
        <w:t xml:space="preserve">.25. </w:t>
      </w:r>
      <w:r w:rsidRPr="003E57F7">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1465C19" w14:textId="77777777" w:rsidR="003E57F7" w:rsidRDefault="003E57F7" w:rsidP="003E57F7">
      <w:pPr>
        <w:pStyle w:val="Default"/>
      </w:pPr>
    </w:p>
    <w:p w14:paraId="5347DE08" w14:textId="77777777" w:rsidR="003E57F7" w:rsidRPr="003E57F7" w:rsidRDefault="003E57F7" w:rsidP="003E57F7">
      <w:pPr>
        <w:pStyle w:val="Default"/>
        <w:jc w:val="both"/>
      </w:pPr>
      <w:r>
        <w:rPr>
          <w:b/>
          <w:bCs/>
        </w:rPr>
        <w:t>6</w:t>
      </w:r>
      <w:r w:rsidRPr="003E57F7">
        <w:rPr>
          <w:b/>
          <w:bCs/>
        </w:rPr>
        <w:t xml:space="preserve">.26. </w:t>
      </w:r>
      <w:r w:rsidRPr="003E57F7">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071DC688" w14:textId="77777777" w:rsidR="003E57F7" w:rsidRPr="003E57F7" w:rsidRDefault="003E57F7" w:rsidP="003E57F7">
      <w:pPr>
        <w:pStyle w:val="Default"/>
        <w:jc w:val="both"/>
      </w:pPr>
    </w:p>
    <w:p w14:paraId="1C55F8EB" w14:textId="77777777" w:rsidR="003E57F7" w:rsidRPr="003E57F7" w:rsidRDefault="003E57F7" w:rsidP="003E57F7">
      <w:pPr>
        <w:pStyle w:val="Default"/>
        <w:jc w:val="both"/>
      </w:pPr>
      <w:r>
        <w:rPr>
          <w:b/>
          <w:bCs/>
        </w:rPr>
        <w:t>6</w:t>
      </w:r>
      <w:r w:rsidRPr="003E57F7">
        <w:rPr>
          <w:b/>
          <w:bCs/>
        </w:rPr>
        <w:t xml:space="preserve">.27. </w:t>
      </w:r>
      <w:r w:rsidRPr="003E57F7">
        <w:t xml:space="preserve">A ordem de apresentação pelos licitantes é utilizada como um dos critérios de classificação, de maneira que só poderá haver empate entre propostas iguais </w:t>
      </w:r>
      <w:r w:rsidRPr="003E57F7">
        <w:lastRenderedPageBreak/>
        <w:t xml:space="preserve">(não seguidas de lances), ou entre lances finais da fase fechada do modo de disputa aberto e fechado. </w:t>
      </w:r>
    </w:p>
    <w:p w14:paraId="293B1AFA" w14:textId="77777777" w:rsidR="003E57F7" w:rsidRPr="003E57F7" w:rsidRDefault="003E57F7" w:rsidP="003E57F7">
      <w:pPr>
        <w:pStyle w:val="Default"/>
        <w:jc w:val="both"/>
      </w:pPr>
    </w:p>
    <w:p w14:paraId="5B86A6DC" w14:textId="77777777" w:rsidR="003E57F7" w:rsidRDefault="003E57F7" w:rsidP="00FA4C44">
      <w:pPr>
        <w:pStyle w:val="Default"/>
        <w:jc w:val="both"/>
      </w:pPr>
      <w:r>
        <w:rPr>
          <w:b/>
          <w:bCs/>
        </w:rPr>
        <w:t>6</w:t>
      </w:r>
      <w:r w:rsidRPr="003E57F7">
        <w:rPr>
          <w:b/>
          <w:bCs/>
        </w:rPr>
        <w:t xml:space="preserve">.28. </w:t>
      </w:r>
      <w:r w:rsidRPr="003E57F7">
        <w:t xml:space="preserve">Em caso de empate entre duas ou mais propostas, serão utilizados os seguintes critérios de desempate, nesta ordem: </w:t>
      </w:r>
    </w:p>
    <w:p w14:paraId="57BC2F0C" w14:textId="77777777" w:rsidR="003E57F7" w:rsidRPr="003E57F7" w:rsidRDefault="003E57F7" w:rsidP="00FA4C44">
      <w:pPr>
        <w:pStyle w:val="Default"/>
        <w:ind w:left="426"/>
        <w:jc w:val="both"/>
      </w:pPr>
      <w:r w:rsidRPr="008E3843">
        <w:rPr>
          <w:b/>
          <w:bCs/>
          <w:sz w:val="22"/>
        </w:rPr>
        <w:t xml:space="preserve">6.28.1. </w:t>
      </w:r>
      <w:r w:rsidRPr="003E57F7">
        <w:t xml:space="preserve">disputa final, hipótese em que os licitantes empatados poderão apresentar nova proposta em ato contínuo à classificação; </w:t>
      </w:r>
    </w:p>
    <w:p w14:paraId="6965B321" w14:textId="77777777" w:rsidR="003E57F7" w:rsidRPr="003E57F7" w:rsidRDefault="003E57F7" w:rsidP="00FA4C44">
      <w:pPr>
        <w:pStyle w:val="Default"/>
        <w:ind w:left="426"/>
        <w:jc w:val="both"/>
      </w:pPr>
      <w:r w:rsidRPr="008E3843">
        <w:rPr>
          <w:b/>
          <w:bCs/>
          <w:sz w:val="22"/>
        </w:rPr>
        <w:t xml:space="preserve">6.28.2. </w:t>
      </w:r>
      <w:r w:rsidRPr="003E57F7">
        <w:t xml:space="preserve">avaliação do desempenho contratual prévio dos licitantes; </w:t>
      </w:r>
    </w:p>
    <w:p w14:paraId="7D95D5AC" w14:textId="77777777" w:rsidR="003E57F7" w:rsidRPr="003E57F7" w:rsidRDefault="003E57F7" w:rsidP="00FA4C44">
      <w:pPr>
        <w:pStyle w:val="Default"/>
        <w:ind w:left="426"/>
        <w:jc w:val="both"/>
      </w:pPr>
      <w:r w:rsidRPr="008E3843">
        <w:rPr>
          <w:b/>
          <w:bCs/>
          <w:sz w:val="22"/>
        </w:rPr>
        <w:t xml:space="preserve">6.28.3. </w:t>
      </w:r>
      <w:r w:rsidRPr="003E57F7">
        <w:t xml:space="preserve">desenvolvimento pelo licitante de ações de equidade entre homens e mulheres no ambiente de trabalho, conforme regulamento; </w:t>
      </w:r>
    </w:p>
    <w:p w14:paraId="78331BC5" w14:textId="77777777" w:rsidR="003E57F7" w:rsidRDefault="003E57F7" w:rsidP="003E57F7">
      <w:pPr>
        <w:pStyle w:val="Default"/>
        <w:ind w:left="426"/>
        <w:jc w:val="both"/>
      </w:pPr>
      <w:r w:rsidRPr="008E3843">
        <w:rPr>
          <w:b/>
          <w:bCs/>
          <w:sz w:val="22"/>
        </w:rPr>
        <w:t xml:space="preserve">6.28.4. </w:t>
      </w:r>
      <w:r w:rsidRPr="003E57F7">
        <w:t>desenvolvimento pelo licitante de programa de integridade, conforme orie</w:t>
      </w:r>
      <w:r>
        <w:t>ntações dos órgãos de controle;</w:t>
      </w:r>
    </w:p>
    <w:p w14:paraId="5BBD512C" w14:textId="77777777" w:rsidR="003E57F7" w:rsidRDefault="003E57F7" w:rsidP="003E57F7">
      <w:pPr>
        <w:pStyle w:val="Default"/>
      </w:pPr>
    </w:p>
    <w:p w14:paraId="08DFE186" w14:textId="77777777" w:rsidR="003E57F7" w:rsidRDefault="003E57F7" w:rsidP="00775F20">
      <w:pPr>
        <w:pStyle w:val="Default"/>
        <w:jc w:val="both"/>
      </w:pPr>
      <w:r w:rsidRPr="003E57F7">
        <w:rPr>
          <w:b/>
          <w:bCs/>
        </w:rPr>
        <w:t xml:space="preserve">6.29. </w:t>
      </w:r>
      <w:r w:rsidRPr="003E57F7">
        <w:t>Persistindo o empate, será assegurada preferência, sucessivamente, aos bens e serviç</w:t>
      </w:r>
      <w:r w:rsidR="00775F20">
        <w:t>os produzidos ou prestados por:</w:t>
      </w:r>
    </w:p>
    <w:p w14:paraId="0FDB91AC" w14:textId="77777777" w:rsidR="003E57F7" w:rsidRPr="003E57F7" w:rsidRDefault="003E57F7" w:rsidP="00FA4C44">
      <w:pPr>
        <w:pStyle w:val="Default"/>
        <w:ind w:left="426"/>
        <w:jc w:val="both"/>
      </w:pPr>
      <w:r w:rsidRPr="008E3843">
        <w:rPr>
          <w:b/>
          <w:bCs/>
          <w:sz w:val="22"/>
        </w:rPr>
        <w:t xml:space="preserve">6.29.1. </w:t>
      </w:r>
      <w:r w:rsidRPr="003E57F7">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14:paraId="75702B9A" w14:textId="77777777" w:rsidR="003E57F7" w:rsidRPr="003E57F7" w:rsidRDefault="003E57F7" w:rsidP="00FA4C44">
      <w:pPr>
        <w:pStyle w:val="Default"/>
        <w:ind w:left="426"/>
        <w:jc w:val="both"/>
      </w:pPr>
      <w:r w:rsidRPr="008E3843">
        <w:rPr>
          <w:b/>
          <w:bCs/>
          <w:sz w:val="22"/>
        </w:rPr>
        <w:t>6.29.2</w:t>
      </w:r>
      <w:r w:rsidRPr="003E57F7">
        <w:rPr>
          <w:b/>
          <w:bCs/>
        </w:rPr>
        <w:t xml:space="preserve">. </w:t>
      </w:r>
      <w:r w:rsidRPr="003E57F7">
        <w:t xml:space="preserve">empresas brasileiras; </w:t>
      </w:r>
    </w:p>
    <w:p w14:paraId="6B45B505" w14:textId="77777777" w:rsidR="003E57F7" w:rsidRPr="003E57F7" w:rsidRDefault="003E57F7" w:rsidP="00FA4C44">
      <w:pPr>
        <w:pStyle w:val="Default"/>
        <w:ind w:left="426"/>
        <w:jc w:val="both"/>
      </w:pPr>
      <w:r w:rsidRPr="008E3843">
        <w:rPr>
          <w:b/>
          <w:bCs/>
          <w:sz w:val="22"/>
        </w:rPr>
        <w:t xml:space="preserve">6.29.3. </w:t>
      </w:r>
      <w:r w:rsidRPr="003E57F7">
        <w:t>empresas que invistam em pesquisa e no desenvo</w:t>
      </w:r>
      <w:r w:rsidR="00FA4C44">
        <w:t>lvimento de tecnologia no País;</w:t>
      </w:r>
    </w:p>
    <w:p w14:paraId="6C3E673E" w14:textId="77777777" w:rsidR="003E57F7" w:rsidRDefault="003E57F7" w:rsidP="003E57F7">
      <w:pPr>
        <w:pStyle w:val="Default"/>
        <w:ind w:left="426"/>
        <w:jc w:val="both"/>
      </w:pPr>
      <w:r w:rsidRPr="008E3843">
        <w:rPr>
          <w:b/>
          <w:bCs/>
          <w:sz w:val="22"/>
        </w:rPr>
        <w:t xml:space="preserve">6.29.4. </w:t>
      </w:r>
      <w:r w:rsidRPr="003E57F7">
        <w:t xml:space="preserve">empresas que comprovem a prática de mitigação, nos termos da Lei nº 12.187/2009. </w:t>
      </w:r>
    </w:p>
    <w:p w14:paraId="310B9B0D" w14:textId="77777777" w:rsidR="003E57F7" w:rsidRDefault="003E57F7" w:rsidP="003E57F7">
      <w:pPr>
        <w:pStyle w:val="Default"/>
      </w:pPr>
    </w:p>
    <w:p w14:paraId="2548205C" w14:textId="77777777" w:rsidR="00D11BE3" w:rsidRDefault="002C152B" w:rsidP="00C45969">
      <w:pPr>
        <w:pStyle w:val="Default"/>
        <w:jc w:val="both"/>
      </w:pPr>
      <w:r>
        <w:rPr>
          <w:b/>
          <w:bCs/>
        </w:rPr>
        <w:t>6</w:t>
      </w:r>
      <w:r w:rsidR="003E57F7" w:rsidRPr="003E57F7">
        <w:rPr>
          <w:b/>
          <w:bCs/>
        </w:rPr>
        <w:t xml:space="preserve">.30. </w:t>
      </w:r>
      <w:r w:rsidR="003E57F7" w:rsidRPr="003E57F7">
        <w:t xml:space="preserve">Encerrada a etapa de envio de lances da sessão pública, o </w:t>
      </w:r>
      <w:r w:rsidR="00D11BE3">
        <w:t>Agente de Contratação</w:t>
      </w:r>
      <w:r w:rsidR="003E57F7" w:rsidRPr="003E57F7">
        <w:t xml:space="preserve"> deverá encaminhar, pelo sistema eletrônico, contraproposta ao licitante que tenha apresentado o melhor preço, para que seja obtida melhor proposta, vedada a negociação em condições diferentes das previstas neste Edital. </w:t>
      </w:r>
    </w:p>
    <w:p w14:paraId="5B0E2CB5" w14:textId="77777777" w:rsidR="003E57F7" w:rsidRPr="003E57F7" w:rsidRDefault="002C152B" w:rsidP="00FA4C44">
      <w:pPr>
        <w:pStyle w:val="Default"/>
        <w:ind w:left="284"/>
        <w:jc w:val="both"/>
      </w:pPr>
      <w:r w:rsidRPr="00D11BE3">
        <w:rPr>
          <w:b/>
          <w:bCs/>
          <w:sz w:val="22"/>
        </w:rPr>
        <w:t>6</w:t>
      </w:r>
      <w:r w:rsidR="003E57F7" w:rsidRPr="00D11BE3">
        <w:rPr>
          <w:b/>
          <w:bCs/>
          <w:sz w:val="22"/>
        </w:rPr>
        <w:t xml:space="preserve">.30.1. </w:t>
      </w:r>
      <w:r w:rsidR="003E57F7" w:rsidRPr="003E57F7">
        <w:t>A negociação será realizada por meio do sistema, podendo ser acomp</w:t>
      </w:r>
      <w:r w:rsidR="00FA4C44">
        <w:t>anhada pelos demais licitantes.</w:t>
      </w:r>
    </w:p>
    <w:p w14:paraId="49D5F9F0" w14:textId="77777777" w:rsidR="003E57F7" w:rsidRDefault="002C152B" w:rsidP="003E57F7">
      <w:pPr>
        <w:pStyle w:val="Default"/>
        <w:ind w:left="284"/>
        <w:jc w:val="both"/>
      </w:pPr>
      <w:r w:rsidRPr="00D11BE3">
        <w:rPr>
          <w:b/>
          <w:bCs/>
          <w:sz w:val="22"/>
        </w:rPr>
        <w:t>6</w:t>
      </w:r>
      <w:r w:rsidR="003E57F7" w:rsidRPr="00D11BE3">
        <w:rPr>
          <w:b/>
          <w:bCs/>
          <w:sz w:val="22"/>
        </w:rPr>
        <w:t xml:space="preserve">.30.2. </w:t>
      </w:r>
      <w:r w:rsidR="003E57F7" w:rsidRPr="003E57F7">
        <w:t xml:space="preserve">O </w:t>
      </w:r>
      <w:r w:rsidR="00D11BE3">
        <w:t>Agente de Contratação</w:t>
      </w:r>
      <w:r w:rsidR="003E57F7" w:rsidRPr="003E57F7">
        <w:t xml:space="preserve"> solicitará ao licitante melhor classificado que, no prazo de até 02(duas) horas, envie a proposta adequada ao último lance ofertado após a negociação realizada, acompanhada, se for o caso, dos documentos complementares, quando necessários à confirmação daqueles exigidos neste Edital e já apresentados. </w:t>
      </w:r>
    </w:p>
    <w:p w14:paraId="30E25264" w14:textId="77777777" w:rsidR="002C152B" w:rsidRDefault="002C152B" w:rsidP="002C152B">
      <w:pPr>
        <w:pStyle w:val="Default"/>
      </w:pPr>
    </w:p>
    <w:p w14:paraId="757F96E0" w14:textId="77777777" w:rsidR="002C152B" w:rsidRDefault="002C152B" w:rsidP="002C152B">
      <w:pPr>
        <w:pStyle w:val="Default"/>
        <w:jc w:val="both"/>
      </w:pPr>
      <w:r>
        <w:rPr>
          <w:b/>
          <w:bCs/>
        </w:rPr>
        <w:t>6</w:t>
      </w:r>
      <w:r w:rsidRPr="002C152B">
        <w:rPr>
          <w:b/>
          <w:bCs/>
        </w:rPr>
        <w:t xml:space="preserve">.31. </w:t>
      </w:r>
      <w:r w:rsidRPr="002C152B">
        <w:t xml:space="preserve">Após a negociação do preço, o </w:t>
      </w:r>
      <w:r w:rsidR="00BA378C">
        <w:t>Agente de Contratação</w:t>
      </w:r>
      <w:r w:rsidRPr="002C152B">
        <w:t xml:space="preserve"> iniciará a fase de aceitação e julgamento da proposta. </w:t>
      </w:r>
    </w:p>
    <w:p w14:paraId="3ACBF354" w14:textId="77777777" w:rsidR="002C152B" w:rsidRDefault="002C152B" w:rsidP="002C152B">
      <w:pPr>
        <w:pStyle w:val="Default"/>
        <w:jc w:val="both"/>
      </w:pPr>
    </w:p>
    <w:p w14:paraId="3D42C358" w14:textId="77777777" w:rsidR="002C152B" w:rsidRDefault="002C152B" w:rsidP="002C152B">
      <w:pPr>
        <w:pStyle w:val="Default"/>
        <w:jc w:val="both"/>
      </w:pPr>
    </w:p>
    <w:p w14:paraId="454CDB0A" w14:textId="77777777" w:rsidR="002C152B" w:rsidRPr="002C152B" w:rsidRDefault="00C45969" w:rsidP="002C152B">
      <w:pPr>
        <w:pStyle w:val="Default"/>
        <w:shd w:val="clear" w:color="auto" w:fill="8EAADB" w:themeFill="accent5" w:themeFillTint="99"/>
        <w:jc w:val="both"/>
      </w:pPr>
      <w:r>
        <w:rPr>
          <w:b/>
          <w:bCs/>
        </w:rPr>
        <w:t>7</w:t>
      </w:r>
      <w:r w:rsidR="002C152B" w:rsidRPr="002C152B">
        <w:rPr>
          <w:b/>
          <w:bCs/>
        </w:rPr>
        <w:t>. DA ACEITABILIDADE DA PROPOSTA VENCEDORA.</w:t>
      </w:r>
    </w:p>
    <w:p w14:paraId="307BE0D5" w14:textId="77777777" w:rsidR="00C45969" w:rsidRDefault="00C45969" w:rsidP="00C45969">
      <w:pPr>
        <w:pStyle w:val="Default"/>
      </w:pPr>
    </w:p>
    <w:p w14:paraId="1B6D08D3" w14:textId="77777777" w:rsidR="00C45969" w:rsidRDefault="00C45969" w:rsidP="00C45969">
      <w:pPr>
        <w:pStyle w:val="Default"/>
        <w:jc w:val="both"/>
      </w:pPr>
      <w:r>
        <w:rPr>
          <w:b/>
          <w:bCs/>
        </w:rPr>
        <w:t>7.1</w:t>
      </w:r>
      <w:r w:rsidRPr="00C45969">
        <w:rPr>
          <w:b/>
          <w:bCs/>
        </w:rPr>
        <w:t xml:space="preserve">. </w:t>
      </w:r>
      <w:r w:rsidRPr="00C45969">
        <w:t xml:space="preserve">Encerrada a etapa de negociação, o </w:t>
      </w:r>
      <w:r w:rsidR="00402BF9">
        <w:t>Agente de Contratação</w:t>
      </w:r>
      <w:r w:rsidRPr="00C45969">
        <w:t xml:space="preserve"> examinará a proposta classificada em primeiro lugar quanto à adequação ao objeto e à </w:t>
      </w:r>
      <w:r w:rsidRPr="00C45969">
        <w:lastRenderedPageBreak/>
        <w:t xml:space="preserve">compatibilidade do preço em relação ao máximo estipulado para contratação neste Edital e em seus anexos. </w:t>
      </w:r>
    </w:p>
    <w:p w14:paraId="40F83808" w14:textId="77777777" w:rsidR="00C45969" w:rsidRDefault="00C45969" w:rsidP="00C45969">
      <w:pPr>
        <w:pStyle w:val="Default"/>
      </w:pPr>
    </w:p>
    <w:p w14:paraId="0D8A5949" w14:textId="77777777" w:rsidR="00C45969" w:rsidRDefault="00C45969" w:rsidP="00C45969">
      <w:pPr>
        <w:pStyle w:val="Default"/>
        <w:jc w:val="both"/>
      </w:pPr>
      <w:r>
        <w:rPr>
          <w:b/>
          <w:bCs/>
        </w:rPr>
        <w:t>7.2</w:t>
      </w:r>
      <w:r w:rsidRPr="00C45969">
        <w:rPr>
          <w:b/>
          <w:bCs/>
        </w:rPr>
        <w:t xml:space="preserve">. </w:t>
      </w:r>
      <w:r w:rsidRPr="00C45969">
        <w:t xml:space="preserve">Será desclassificada a proposta que contiver vício insanável; que não obedecer às especificações técnicas pormenorizadas no edital ou apresentarem desconformidade com </w:t>
      </w:r>
      <w:r>
        <w:t>exigências do ato convocatório.</w:t>
      </w:r>
    </w:p>
    <w:p w14:paraId="0F8FF8D9" w14:textId="77777777" w:rsidR="00C45969" w:rsidRDefault="00C45969" w:rsidP="00C45969">
      <w:pPr>
        <w:pStyle w:val="Default"/>
      </w:pPr>
    </w:p>
    <w:p w14:paraId="214A6092" w14:textId="77777777" w:rsidR="00C23C69" w:rsidRDefault="00C45969" w:rsidP="00FA4C44">
      <w:pPr>
        <w:pStyle w:val="Default"/>
        <w:jc w:val="both"/>
      </w:pPr>
      <w:r w:rsidRPr="00C45969">
        <w:rPr>
          <w:b/>
          <w:bCs/>
        </w:rPr>
        <w:t xml:space="preserve">7.3. </w:t>
      </w:r>
      <w:r w:rsidRPr="00C45969">
        <w:t>Será desclassificada a proposta ou o lance vencedor, que apresentar preço final superior ao preço máximo fixado (Acórdão nº 1455/2018 -TCU - Plenário), ou que apresentar pr</w:t>
      </w:r>
      <w:r>
        <w:t>eço manifestamente inexequível.</w:t>
      </w:r>
    </w:p>
    <w:p w14:paraId="3D677C4F" w14:textId="77777777" w:rsidR="00C23C69" w:rsidRDefault="00C23C69" w:rsidP="00C23C69">
      <w:pPr>
        <w:pStyle w:val="Default"/>
        <w:ind w:left="426"/>
        <w:jc w:val="both"/>
      </w:pPr>
      <w:r w:rsidRPr="00402BF9">
        <w:rPr>
          <w:b/>
          <w:bCs/>
          <w:sz w:val="22"/>
        </w:rPr>
        <w:t>7.3.1</w:t>
      </w:r>
      <w:r w:rsidR="00402BF9">
        <w:t>.</w:t>
      </w:r>
      <w:r w:rsidRPr="00402BF9">
        <w:t xml:space="preserve"> </w:t>
      </w:r>
      <w:r w:rsidRPr="00C23C69">
        <w:t xml:space="preserve">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w:t>
      </w:r>
      <w:r>
        <w:t>ou à totalidade da remuneração.</w:t>
      </w:r>
    </w:p>
    <w:p w14:paraId="4618B02D" w14:textId="77777777" w:rsidR="00C23C69" w:rsidRDefault="00C23C69" w:rsidP="00C23C69">
      <w:pPr>
        <w:pStyle w:val="Default"/>
      </w:pPr>
    </w:p>
    <w:p w14:paraId="3C2B8125" w14:textId="77777777" w:rsidR="00C23C69" w:rsidRDefault="00C23C69" w:rsidP="00C23C69">
      <w:pPr>
        <w:pStyle w:val="Default"/>
        <w:jc w:val="both"/>
      </w:pPr>
      <w:r>
        <w:rPr>
          <w:b/>
          <w:bCs/>
        </w:rPr>
        <w:t>7.4</w:t>
      </w:r>
      <w:r w:rsidRPr="00C23C69">
        <w:rPr>
          <w:b/>
          <w:bCs/>
        </w:rPr>
        <w:t xml:space="preserve">. </w:t>
      </w:r>
      <w:r w:rsidRPr="00C23C69">
        <w:t xml:space="preserve">Qualquer interessado poderá requerer que se realizem diligências para aferir a exequibilidade e a legalidade das propostas, devendo apresentar as provas ou os indícios que fundamentam a suspeita; </w:t>
      </w:r>
    </w:p>
    <w:p w14:paraId="6C063743" w14:textId="77777777" w:rsidR="00C23C69" w:rsidRDefault="00C23C69" w:rsidP="00C23C69">
      <w:pPr>
        <w:pStyle w:val="Default"/>
      </w:pPr>
    </w:p>
    <w:p w14:paraId="458308D7" w14:textId="77777777" w:rsidR="004943BF" w:rsidRDefault="00C23C69" w:rsidP="00C23C69">
      <w:pPr>
        <w:pStyle w:val="Default"/>
        <w:jc w:val="both"/>
      </w:pPr>
      <w:r w:rsidRPr="00C23C69">
        <w:rPr>
          <w:b/>
          <w:bCs/>
        </w:rPr>
        <w:t xml:space="preserve">7.5. </w:t>
      </w:r>
      <w:r w:rsidRPr="00C23C69">
        <w:t xml:space="preserve">Se houver indícios de inexequibilidade da proposta de preço, ou em caso da necessidade de esclarecimentos complementares, poderão ser efetuadas diligências para que a licitante comprove a exequibilidade da proposta. </w:t>
      </w:r>
    </w:p>
    <w:p w14:paraId="4EF6F18D" w14:textId="77777777" w:rsidR="00C23C69" w:rsidRDefault="00C23C69" w:rsidP="00C23C69">
      <w:pPr>
        <w:pStyle w:val="Default"/>
      </w:pPr>
    </w:p>
    <w:p w14:paraId="729D9911" w14:textId="77777777" w:rsidR="00C23C69" w:rsidRDefault="00C23C69" w:rsidP="00C23C69">
      <w:pPr>
        <w:pStyle w:val="Default"/>
        <w:jc w:val="both"/>
      </w:pPr>
      <w:r>
        <w:rPr>
          <w:b/>
          <w:bCs/>
        </w:rPr>
        <w:t>7</w:t>
      </w:r>
      <w:r w:rsidRPr="00C23C69">
        <w:rPr>
          <w:b/>
          <w:bCs/>
        </w:rPr>
        <w:t>.</w:t>
      </w:r>
      <w:r>
        <w:rPr>
          <w:b/>
          <w:bCs/>
        </w:rPr>
        <w:t>6</w:t>
      </w:r>
      <w:r w:rsidRPr="00C23C69">
        <w:rPr>
          <w:b/>
          <w:bCs/>
        </w:rPr>
        <w:t xml:space="preserve">. </w:t>
      </w:r>
      <w:r w:rsidRPr="00C23C69">
        <w:t xml:space="preserve">Na hipótese de necessidade de suspensão da sessão pública para a realização de diligências, com vistas ao saneamento das propostas, a sessão pública somente poderá ser reiniciada mediante aviso prévio no sistema com, no mínimo, </w:t>
      </w:r>
      <w:r w:rsidRPr="00C23C69">
        <w:rPr>
          <w:b/>
          <w:bCs/>
        </w:rPr>
        <w:t>vinte e quatro horas de antecedência</w:t>
      </w:r>
      <w:r w:rsidRPr="00C23C69">
        <w:t xml:space="preserve">, e a ocorrência será registrada em ata; </w:t>
      </w:r>
    </w:p>
    <w:p w14:paraId="23062221" w14:textId="77777777" w:rsidR="00C23C69" w:rsidRDefault="00C23C69" w:rsidP="00C23C69">
      <w:pPr>
        <w:pStyle w:val="Default"/>
      </w:pPr>
    </w:p>
    <w:p w14:paraId="3D5816B1" w14:textId="77777777" w:rsidR="00C23C69" w:rsidRDefault="00C23C69" w:rsidP="00775F20">
      <w:pPr>
        <w:pStyle w:val="Default"/>
        <w:jc w:val="both"/>
      </w:pPr>
      <w:r>
        <w:rPr>
          <w:b/>
          <w:bCs/>
        </w:rPr>
        <w:t>7.7</w:t>
      </w:r>
      <w:r w:rsidRPr="00C23C69">
        <w:rPr>
          <w:b/>
          <w:bCs/>
        </w:rPr>
        <w:t xml:space="preserve">. </w:t>
      </w:r>
      <w:r w:rsidRPr="00C23C69">
        <w:t xml:space="preserve">O </w:t>
      </w:r>
      <w:r w:rsidR="00B34B72">
        <w:t>Agente de Contratação</w:t>
      </w:r>
      <w:r w:rsidRPr="00C23C69">
        <w:t xml:space="preserve"> poderá convocar o licitante para enviar documento digital complementar, por meio de funcionalidade disponível no sistema, no prazo de até </w:t>
      </w:r>
      <w:r w:rsidRPr="00B34B72">
        <w:rPr>
          <w:b/>
        </w:rPr>
        <w:t>0</w:t>
      </w:r>
      <w:r w:rsidRPr="00C23C69">
        <w:rPr>
          <w:b/>
          <w:bCs/>
        </w:rPr>
        <w:t xml:space="preserve">2 (duas) horas, </w:t>
      </w:r>
      <w:r w:rsidRPr="00C23C69">
        <w:t xml:space="preserve">sob pena de não aceitação da proposta. </w:t>
      </w:r>
    </w:p>
    <w:p w14:paraId="776B61CF" w14:textId="77777777" w:rsidR="00C23C69" w:rsidRPr="00C23C69" w:rsidRDefault="00C23C69" w:rsidP="00FA4C44">
      <w:pPr>
        <w:pStyle w:val="Default"/>
        <w:ind w:left="426"/>
        <w:jc w:val="both"/>
      </w:pPr>
      <w:r w:rsidRPr="00B34B72">
        <w:rPr>
          <w:b/>
          <w:bCs/>
          <w:sz w:val="22"/>
        </w:rPr>
        <w:t xml:space="preserve">7.7.1. </w:t>
      </w:r>
      <w:r w:rsidRPr="00C23C69">
        <w:t xml:space="preserve">O prazo estabelecido poderá ser prorrogado pelo </w:t>
      </w:r>
      <w:r w:rsidR="00B34B72">
        <w:t>Agente de Contratação</w:t>
      </w:r>
      <w:r w:rsidRPr="00C23C69">
        <w:t xml:space="preserve"> por solicitação escrita e justificada do licitante, formulada antes de findo o prazo, e formalmente aceita pelo </w:t>
      </w:r>
      <w:r w:rsidR="00B34B72">
        <w:t>Agente de Contratação</w:t>
      </w:r>
      <w:r w:rsidR="00FA4C44">
        <w:t>.</w:t>
      </w:r>
    </w:p>
    <w:p w14:paraId="6D943669" w14:textId="77777777" w:rsidR="00C23C69" w:rsidRDefault="00C23C69" w:rsidP="00C23C69">
      <w:pPr>
        <w:pStyle w:val="Default"/>
        <w:ind w:left="426"/>
        <w:jc w:val="both"/>
      </w:pPr>
      <w:r w:rsidRPr="00B34B72">
        <w:rPr>
          <w:b/>
          <w:bCs/>
          <w:sz w:val="22"/>
        </w:rPr>
        <w:t xml:space="preserve">7.7.2. </w:t>
      </w:r>
      <w:r w:rsidRPr="00C23C69">
        <w:t xml:space="preserve">Dentre os documentos passíveis de solicitação pelo </w:t>
      </w:r>
      <w:r w:rsidR="00B34B72">
        <w:t>Agente de Contratação</w:t>
      </w:r>
      <w:r w:rsidRPr="00C23C69">
        <w:t xml:space="preserve">, destacam-se os que contenham as características do </w:t>
      </w:r>
      <w:r w:rsidR="00B34B72">
        <w:t>objeto</w:t>
      </w:r>
      <w:r w:rsidRPr="00C23C69">
        <w:t xml:space="preserve"> ofertado, tais como marca, modelo, tipo, fabricante e procedência, além de outras informações pertinentes, a exemplo de catálogos, folhetos ou propostas, encaminhados por meio eletrônico, ou, se for o caso, por outro meio e prazo indicados pelo </w:t>
      </w:r>
      <w:r w:rsidR="00B34B72">
        <w:t xml:space="preserve">Agente de Contratação </w:t>
      </w:r>
      <w:r w:rsidRPr="00C23C69">
        <w:t xml:space="preserve">sem prejuízo do seu ulterior envio pelo sistema eletrônico, sob pena de não aceitação da proposta. </w:t>
      </w:r>
    </w:p>
    <w:p w14:paraId="69F84FDB" w14:textId="77777777" w:rsidR="00907384" w:rsidRDefault="00907384" w:rsidP="00907384">
      <w:pPr>
        <w:pStyle w:val="Default"/>
      </w:pPr>
    </w:p>
    <w:p w14:paraId="761C6C2E" w14:textId="77777777" w:rsidR="00907384" w:rsidRPr="00907384" w:rsidRDefault="00907384" w:rsidP="00907384">
      <w:pPr>
        <w:pStyle w:val="Default"/>
        <w:jc w:val="both"/>
      </w:pPr>
      <w:r>
        <w:rPr>
          <w:b/>
          <w:bCs/>
        </w:rPr>
        <w:lastRenderedPageBreak/>
        <w:t>7.8</w:t>
      </w:r>
      <w:r w:rsidRPr="00907384">
        <w:rPr>
          <w:b/>
          <w:bCs/>
        </w:rPr>
        <w:t xml:space="preserve">. </w:t>
      </w:r>
      <w:r w:rsidRPr="00907384">
        <w:t xml:space="preserve">A Administração poderá solicitar carta de solidariedade emitida pelo fabricante, que assegure a execução do contrato, no caso de licitante revendedor ou distribuidor. </w:t>
      </w:r>
    </w:p>
    <w:p w14:paraId="3B6F28EE" w14:textId="77777777" w:rsidR="00907384" w:rsidRPr="00907384" w:rsidRDefault="00907384" w:rsidP="00907384">
      <w:pPr>
        <w:pStyle w:val="Default"/>
        <w:jc w:val="both"/>
      </w:pPr>
    </w:p>
    <w:p w14:paraId="328214FE" w14:textId="77777777" w:rsidR="00907384" w:rsidRPr="00907384" w:rsidRDefault="00907384" w:rsidP="00907384">
      <w:pPr>
        <w:pStyle w:val="Default"/>
        <w:jc w:val="both"/>
      </w:pPr>
      <w:r>
        <w:rPr>
          <w:b/>
          <w:bCs/>
        </w:rPr>
        <w:t>7</w:t>
      </w:r>
      <w:r w:rsidRPr="00907384">
        <w:rPr>
          <w:b/>
          <w:bCs/>
        </w:rPr>
        <w:t>.</w:t>
      </w:r>
      <w:r>
        <w:rPr>
          <w:b/>
          <w:bCs/>
        </w:rPr>
        <w:t>9</w:t>
      </w:r>
      <w:r w:rsidRPr="00907384">
        <w:rPr>
          <w:b/>
          <w:bCs/>
        </w:rPr>
        <w:t xml:space="preserve">. </w:t>
      </w:r>
      <w:r w:rsidRPr="00907384">
        <w:t xml:space="preserve">Se a proposta ou lance vencedor for desclassificado, o </w:t>
      </w:r>
      <w:r w:rsidR="00B34B72">
        <w:t>Agente de Contratação</w:t>
      </w:r>
      <w:r w:rsidRPr="00907384">
        <w:t xml:space="preserve"> examinará a proposta ou lance subsequente, e, assim sucessivamente, na ordem de classificação. </w:t>
      </w:r>
    </w:p>
    <w:p w14:paraId="436C28A5" w14:textId="77777777" w:rsidR="00907384" w:rsidRPr="00907384" w:rsidRDefault="00907384" w:rsidP="00907384">
      <w:pPr>
        <w:pStyle w:val="Default"/>
        <w:jc w:val="both"/>
      </w:pPr>
    </w:p>
    <w:p w14:paraId="276009A6" w14:textId="77777777" w:rsidR="00907384" w:rsidRDefault="00907384" w:rsidP="00907384">
      <w:pPr>
        <w:pStyle w:val="Default"/>
        <w:jc w:val="both"/>
      </w:pPr>
      <w:r>
        <w:rPr>
          <w:b/>
          <w:bCs/>
        </w:rPr>
        <w:t>7.10</w:t>
      </w:r>
      <w:r w:rsidRPr="00907384">
        <w:rPr>
          <w:b/>
          <w:bCs/>
        </w:rPr>
        <w:t xml:space="preserve">. </w:t>
      </w:r>
      <w:r w:rsidRPr="00907384">
        <w:t xml:space="preserve">Havendo necessidade, o </w:t>
      </w:r>
      <w:r w:rsidR="00B34B72">
        <w:t>Agente de Contratação</w:t>
      </w:r>
      <w:r w:rsidRPr="00907384">
        <w:t xml:space="preserve"> suspenderá a sessão, informando no “chat” a nova data e h</w:t>
      </w:r>
      <w:r>
        <w:t>orário para a sua continuidade.</w:t>
      </w:r>
    </w:p>
    <w:p w14:paraId="2A5EF8A0" w14:textId="77777777" w:rsidR="00907384" w:rsidRDefault="00907384" w:rsidP="00907384">
      <w:pPr>
        <w:pStyle w:val="Default"/>
      </w:pPr>
    </w:p>
    <w:p w14:paraId="1874EB5E" w14:textId="77777777" w:rsidR="00907384" w:rsidRDefault="00907384" w:rsidP="00FA4C44">
      <w:pPr>
        <w:pStyle w:val="Default"/>
        <w:jc w:val="both"/>
      </w:pPr>
      <w:r>
        <w:rPr>
          <w:b/>
          <w:bCs/>
        </w:rPr>
        <w:t>7.11</w:t>
      </w:r>
      <w:r w:rsidRPr="00907384">
        <w:rPr>
          <w:b/>
          <w:bCs/>
        </w:rPr>
        <w:t xml:space="preserve">. </w:t>
      </w:r>
      <w:r w:rsidRPr="00907384">
        <w:t xml:space="preserve">O </w:t>
      </w:r>
      <w:r w:rsidR="00B34B72">
        <w:t>Agente de Contratação</w:t>
      </w:r>
      <w:r w:rsidRPr="00907384">
        <w:t xml:space="preserve"> poderá encaminhar, por meio do sistema eletrônico, contraproposta ao licitante que apresentou o lance mais vantajoso, com o fim de negociar a obtenção de melhor preço, vedada a negociação em condições diver</w:t>
      </w:r>
      <w:r>
        <w:t>sas das previstas neste Edital.</w:t>
      </w:r>
    </w:p>
    <w:p w14:paraId="58763570" w14:textId="77777777" w:rsidR="00907384" w:rsidRPr="00907384" w:rsidRDefault="00907384" w:rsidP="00FA4C44">
      <w:pPr>
        <w:pStyle w:val="Default"/>
        <w:ind w:left="426"/>
        <w:jc w:val="both"/>
      </w:pPr>
      <w:r w:rsidRPr="00B34B72">
        <w:rPr>
          <w:b/>
          <w:bCs/>
          <w:sz w:val="22"/>
        </w:rPr>
        <w:t xml:space="preserve">7.11.1. </w:t>
      </w:r>
      <w:r w:rsidRPr="00907384">
        <w:t xml:space="preserve">Também nas hipóteses em que o </w:t>
      </w:r>
      <w:r w:rsidR="00B34B72">
        <w:t>Agente de Contratação</w:t>
      </w:r>
      <w:r w:rsidRPr="00907384">
        <w:t xml:space="preserve"> não aceitar a proposta e passar à subsequente, poderá negociar com o licitante para que seja obtido preço melhor. </w:t>
      </w:r>
    </w:p>
    <w:p w14:paraId="49ECDDAF" w14:textId="77777777" w:rsidR="00907384" w:rsidRDefault="00907384" w:rsidP="00907384">
      <w:pPr>
        <w:pStyle w:val="Default"/>
        <w:ind w:left="426"/>
        <w:jc w:val="both"/>
      </w:pPr>
      <w:r w:rsidRPr="00B34B72">
        <w:rPr>
          <w:b/>
          <w:bCs/>
          <w:sz w:val="22"/>
        </w:rPr>
        <w:t xml:space="preserve">7.11.2. </w:t>
      </w:r>
      <w:r w:rsidRPr="00907384">
        <w:t xml:space="preserve">A negociação será realizada por meio do sistema, podendo ser acompanhada pelos demais licitantes. </w:t>
      </w:r>
    </w:p>
    <w:p w14:paraId="1F014DCE" w14:textId="77777777" w:rsidR="00907384" w:rsidRDefault="00907384" w:rsidP="00907384">
      <w:pPr>
        <w:pStyle w:val="Default"/>
      </w:pPr>
    </w:p>
    <w:p w14:paraId="10129967" w14:textId="77777777" w:rsidR="00907384" w:rsidRDefault="00907384" w:rsidP="00907384">
      <w:pPr>
        <w:pStyle w:val="Default"/>
        <w:jc w:val="both"/>
      </w:pPr>
      <w:r w:rsidRPr="00907384">
        <w:rPr>
          <w:b/>
          <w:bCs/>
        </w:rPr>
        <w:t xml:space="preserve">7.12. </w:t>
      </w:r>
      <w:r w:rsidRPr="00907384">
        <w:t xml:space="preserve">Encerrada a análise quanto à aceitação da proposta, o </w:t>
      </w:r>
      <w:r w:rsidR="008163F8">
        <w:t>Agente de Contratação</w:t>
      </w:r>
      <w:r w:rsidRPr="00907384">
        <w:t xml:space="preserve"> verificará a habilitação do licitante, observado o disposto neste Edital. </w:t>
      </w:r>
    </w:p>
    <w:p w14:paraId="3493B56C" w14:textId="77777777" w:rsidR="00A971CB" w:rsidRDefault="00A971CB" w:rsidP="00907384">
      <w:pPr>
        <w:pStyle w:val="Default"/>
        <w:jc w:val="both"/>
      </w:pPr>
    </w:p>
    <w:p w14:paraId="21A3C222" w14:textId="77777777" w:rsidR="00A971CB" w:rsidRDefault="00A971CB" w:rsidP="00907384">
      <w:pPr>
        <w:pStyle w:val="Default"/>
        <w:jc w:val="both"/>
      </w:pPr>
    </w:p>
    <w:p w14:paraId="225B5A49" w14:textId="77777777" w:rsidR="00A971CB" w:rsidRDefault="00A971CB" w:rsidP="00907384">
      <w:pPr>
        <w:pStyle w:val="Default"/>
        <w:jc w:val="both"/>
      </w:pPr>
    </w:p>
    <w:p w14:paraId="25A36462" w14:textId="77777777" w:rsidR="00A971CB" w:rsidRPr="00A971CB" w:rsidRDefault="005B43A7" w:rsidP="00A971CB">
      <w:pPr>
        <w:pStyle w:val="Default"/>
        <w:shd w:val="clear" w:color="auto" w:fill="8EAADB" w:themeFill="accent5" w:themeFillTint="99"/>
        <w:jc w:val="both"/>
      </w:pPr>
      <w:r>
        <w:rPr>
          <w:b/>
          <w:bCs/>
        </w:rPr>
        <w:t>8</w:t>
      </w:r>
      <w:r w:rsidR="00A971CB" w:rsidRPr="00A971CB">
        <w:rPr>
          <w:b/>
          <w:bCs/>
        </w:rPr>
        <w:t>. DA HABILITAÇÃO.</w:t>
      </w:r>
    </w:p>
    <w:p w14:paraId="084ED07B" w14:textId="77777777" w:rsidR="00907384" w:rsidRPr="00907384" w:rsidRDefault="00907384" w:rsidP="00907384">
      <w:pPr>
        <w:pStyle w:val="Default"/>
        <w:ind w:left="426"/>
        <w:jc w:val="both"/>
      </w:pPr>
    </w:p>
    <w:p w14:paraId="52A0C018" w14:textId="77777777" w:rsidR="00907384" w:rsidRPr="00907384" w:rsidRDefault="005B43A7" w:rsidP="005B43A7">
      <w:pPr>
        <w:pStyle w:val="Default"/>
        <w:ind w:left="851"/>
        <w:jc w:val="both"/>
      </w:pPr>
      <w:r>
        <w:rPr>
          <w:b/>
          <w:bCs/>
          <w:i/>
          <w:iCs/>
          <w:sz w:val="23"/>
          <w:szCs w:val="23"/>
        </w:rPr>
        <w:t xml:space="preserve">Nota Importante: </w:t>
      </w:r>
      <w:r>
        <w:rPr>
          <w:i/>
          <w:iCs/>
          <w:sz w:val="23"/>
          <w:szCs w:val="23"/>
        </w:rPr>
        <w:t xml:space="preserve">O presente edital orienta que os documentos que compõem a habilitação dos licitantes, sejam organizados conforme disponibilizado no portal de compras do </w:t>
      </w:r>
      <w:r w:rsidRPr="005B43A7">
        <w:rPr>
          <w:color w:val="0000FF"/>
          <w:sz w:val="23"/>
          <w:szCs w:val="23"/>
          <w:u w:val="single"/>
        </w:rPr>
        <w:t>www.bnc.org.com</w:t>
      </w:r>
      <w:r>
        <w:rPr>
          <w:i/>
          <w:iCs/>
          <w:sz w:val="23"/>
          <w:szCs w:val="23"/>
        </w:rPr>
        <w:t>, sendo obedecido a ordem administrativa de checklist do ato convocatório. Sendo inserido apenas 01 (um) arquivo em PDF.</w:t>
      </w:r>
    </w:p>
    <w:p w14:paraId="7BF64882" w14:textId="77777777" w:rsidR="005B43A7" w:rsidRDefault="005B43A7" w:rsidP="005B43A7">
      <w:pPr>
        <w:pStyle w:val="Default"/>
      </w:pPr>
    </w:p>
    <w:p w14:paraId="3248A3BB" w14:textId="77777777" w:rsidR="005B43A7" w:rsidRDefault="005B43A7" w:rsidP="005B43A7">
      <w:pPr>
        <w:pStyle w:val="Default"/>
        <w:jc w:val="both"/>
        <w:rPr>
          <w:sz w:val="23"/>
          <w:szCs w:val="23"/>
        </w:rPr>
      </w:pPr>
      <w:r>
        <w:rPr>
          <w:b/>
          <w:bCs/>
          <w:sz w:val="22"/>
          <w:szCs w:val="22"/>
        </w:rPr>
        <w:t xml:space="preserve">8.1. </w:t>
      </w:r>
      <w:r>
        <w:rPr>
          <w:sz w:val="23"/>
          <w:szCs w:val="23"/>
        </w:rPr>
        <w:t xml:space="preserve">COMO CONDIÇÃO PRÉVIA AO EXAME DA DOCUMENTAÇÃO DE HABILITAÇÃO DO LICITANTE DETENTOR DA PROPOSTA CLASSIFICADA EM PRIMEIRO LUGAR, O </w:t>
      </w:r>
      <w:r w:rsidR="00B34B72">
        <w:rPr>
          <w:sz w:val="23"/>
          <w:szCs w:val="23"/>
        </w:rPr>
        <w:t>AGENTE DE CONTRATAÇÃO</w:t>
      </w:r>
      <w:r>
        <w:rPr>
          <w:sz w:val="23"/>
          <w:szCs w:val="23"/>
        </w:rPr>
        <w:t xml:space="preserve"> VERIFICARÁ O EVENTUAL DESCUMPRIMENTO DAS CONDIÇÕES DE PARTICIPAÇÃO, ESPECIALMENTE QUANTO À EXISTÊNCIA DE SANÇÃO QUE IMPEÇA A PARTICIPAÇÃO NO CERTAME OU A FUTURA CONTRATAÇÃO, MEDIANTE A CONSULTA AOS DOCUMENTOS INSERIDOS NO PORTAL DE COMPRAS PÚBLICAS, E AINDA NOS SEGUINTES CADASTROS: </w:t>
      </w:r>
    </w:p>
    <w:p w14:paraId="27BE0431" w14:textId="77777777" w:rsidR="005B43A7" w:rsidRDefault="005B43A7" w:rsidP="005B43A7">
      <w:pPr>
        <w:pStyle w:val="Default"/>
      </w:pPr>
    </w:p>
    <w:p w14:paraId="3FB39BAD" w14:textId="77777777" w:rsidR="005B43A7" w:rsidRPr="005B43A7" w:rsidRDefault="005B43A7" w:rsidP="005B43A7">
      <w:pPr>
        <w:pStyle w:val="Default"/>
        <w:ind w:left="426"/>
      </w:pPr>
      <w:bookmarkStart w:id="0" w:name="_Hlk193918004"/>
      <w:r w:rsidRPr="00B34B72">
        <w:rPr>
          <w:b/>
          <w:bCs/>
          <w:sz w:val="22"/>
        </w:rPr>
        <w:t xml:space="preserve">8.1.1. </w:t>
      </w:r>
      <w:r w:rsidRPr="005B43A7">
        <w:t>Cadastro Nacional de Empresas Inidôneas e Suspensas – CEIS e o e o Cadastro Nacional de Empresas Punidas – CNEP (</w:t>
      </w:r>
      <w:proofErr w:type="gramStart"/>
      <w:r w:rsidRPr="005B43A7">
        <w:rPr>
          <w:color w:val="006EC0"/>
        </w:rPr>
        <w:t xml:space="preserve">www.portaldatransparencia.gov.br/ </w:t>
      </w:r>
      <w:r w:rsidRPr="005B43A7">
        <w:t>)</w:t>
      </w:r>
      <w:proofErr w:type="gramEnd"/>
      <w:r w:rsidRPr="005B43A7">
        <w:t xml:space="preserve">; </w:t>
      </w:r>
    </w:p>
    <w:p w14:paraId="68680773" w14:textId="77777777" w:rsidR="005B43A7" w:rsidRPr="005B43A7" w:rsidRDefault="005B43A7" w:rsidP="005B43A7">
      <w:pPr>
        <w:pStyle w:val="Default"/>
        <w:ind w:left="426"/>
      </w:pPr>
    </w:p>
    <w:p w14:paraId="79F2AB2E" w14:textId="77777777" w:rsidR="005B43A7" w:rsidRPr="005B43A7" w:rsidRDefault="005B43A7" w:rsidP="005B43A7">
      <w:pPr>
        <w:pStyle w:val="Default"/>
        <w:ind w:left="426"/>
        <w:rPr>
          <w:color w:val="0065FF"/>
        </w:rPr>
      </w:pPr>
      <w:r w:rsidRPr="00B34B72">
        <w:rPr>
          <w:b/>
          <w:bCs/>
          <w:sz w:val="22"/>
        </w:rPr>
        <w:t xml:space="preserve">8.1.2. </w:t>
      </w:r>
      <w:r w:rsidRPr="005B43A7">
        <w:t xml:space="preserve">Cadastro Nacional de Condenações Cíveis por Atos de Improbidade Administrativa, mantido pelo Conselho Nacional de Justiça </w:t>
      </w:r>
      <w:r w:rsidRPr="005B43A7">
        <w:rPr>
          <w:color w:val="0065FF"/>
        </w:rPr>
        <w:t>(</w:t>
      </w:r>
      <w:proofErr w:type="gramStart"/>
      <w:r w:rsidRPr="005B43A7">
        <w:rPr>
          <w:color w:val="006EC0"/>
        </w:rPr>
        <w:t xml:space="preserve">www.cnj.jus.br/improbidade_adm/consultar_requerido.php </w:t>
      </w:r>
      <w:r w:rsidRPr="005B43A7">
        <w:rPr>
          <w:color w:val="0065FF"/>
        </w:rPr>
        <w:t>)</w:t>
      </w:r>
      <w:proofErr w:type="gramEnd"/>
      <w:r w:rsidRPr="005B43A7">
        <w:rPr>
          <w:color w:val="0065FF"/>
        </w:rPr>
        <w:t xml:space="preserve">. </w:t>
      </w:r>
    </w:p>
    <w:p w14:paraId="6D9DECD5" w14:textId="77777777" w:rsidR="005B43A7" w:rsidRPr="005B43A7" w:rsidRDefault="005B43A7" w:rsidP="005B43A7">
      <w:pPr>
        <w:pStyle w:val="Default"/>
        <w:ind w:left="426"/>
        <w:rPr>
          <w:color w:val="0065FF"/>
        </w:rPr>
      </w:pPr>
    </w:p>
    <w:p w14:paraId="5E93A196" w14:textId="77777777" w:rsidR="005B43A7" w:rsidRPr="005B43A7" w:rsidRDefault="005B43A7" w:rsidP="005B43A7">
      <w:pPr>
        <w:pStyle w:val="Default"/>
        <w:ind w:left="426"/>
        <w:rPr>
          <w:color w:val="006EC0"/>
        </w:rPr>
      </w:pPr>
      <w:r w:rsidRPr="00B34B72">
        <w:rPr>
          <w:b/>
          <w:bCs/>
          <w:sz w:val="22"/>
        </w:rPr>
        <w:t xml:space="preserve">8.1.3. </w:t>
      </w:r>
      <w:r w:rsidRPr="005B43A7">
        <w:t xml:space="preserve">Lista de Inidôneos, mantida pelo Tribunal de Contas da União – TCU </w:t>
      </w:r>
      <w:r w:rsidRPr="005B713E">
        <w:rPr>
          <w:color w:val="006EC0"/>
          <w:u w:val="single"/>
        </w:rPr>
        <w:t>https://contas.tcu.gov.br/ords/f?p=1660:3:0</w:t>
      </w:r>
      <w:r w:rsidRPr="005B43A7">
        <w:rPr>
          <w:color w:val="006EC0"/>
        </w:rPr>
        <w:t xml:space="preserve"> </w:t>
      </w:r>
    </w:p>
    <w:bookmarkEnd w:id="0"/>
    <w:p w14:paraId="60AADB38" w14:textId="77777777" w:rsidR="007779A2" w:rsidRDefault="007779A2" w:rsidP="007779A2">
      <w:pPr>
        <w:pStyle w:val="Default"/>
      </w:pPr>
    </w:p>
    <w:p w14:paraId="15A8EA7C" w14:textId="77777777" w:rsidR="007779A2" w:rsidRDefault="007779A2" w:rsidP="007779A2">
      <w:pPr>
        <w:pStyle w:val="Default"/>
        <w:ind w:left="426"/>
        <w:jc w:val="both"/>
      </w:pPr>
      <w:r w:rsidRPr="00B34B72">
        <w:rPr>
          <w:b/>
          <w:bCs/>
          <w:sz w:val="22"/>
        </w:rPr>
        <w:t xml:space="preserve">8.1.4. </w:t>
      </w:r>
      <w:r w:rsidRPr="007779A2">
        <w:t xml:space="preserve">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 </w:t>
      </w:r>
    </w:p>
    <w:p w14:paraId="0C38432F" w14:textId="77777777" w:rsidR="007779A2" w:rsidRPr="007779A2" w:rsidRDefault="007779A2" w:rsidP="007779A2">
      <w:pPr>
        <w:pStyle w:val="Default"/>
        <w:ind w:left="426"/>
        <w:jc w:val="both"/>
      </w:pPr>
    </w:p>
    <w:p w14:paraId="65761506" w14:textId="77777777" w:rsidR="007779A2" w:rsidRPr="007779A2" w:rsidRDefault="007779A2" w:rsidP="007779A2">
      <w:pPr>
        <w:pStyle w:val="Default"/>
        <w:ind w:left="426"/>
        <w:jc w:val="both"/>
      </w:pPr>
      <w:r w:rsidRPr="00B34B72">
        <w:rPr>
          <w:b/>
          <w:bCs/>
          <w:sz w:val="22"/>
        </w:rPr>
        <w:t xml:space="preserve">8.1.4.1. </w:t>
      </w:r>
      <w:r w:rsidRPr="007779A2">
        <w:t xml:space="preserve">Caso conste na Consulta de Situação do Fornecedor a existência de Ocorrências Impeditivas Indiretas, o gestor diligencia para verificar se houve fraude por parte das empresas apontadas no Relatório de Ocorrências Impeditivas Indiretas. </w:t>
      </w:r>
    </w:p>
    <w:p w14:paraId="7E1174CC" w14:textId="77777777" w:rsidR="007779A2" w:rsidRPr="007779A2" w:rsidRDefault="007779A2" w:rsidP="007779A2">
      <w:pPr>
        <w:pStyle w:val="Default"/>
        <w:ind w:left="426"/>
        <w:jc w:val="both"/>
      </w:pPr>
    </w:p>
    <w:p w14:paraId="7EBAAC58" w14:textId="77777777" w:rsidR="007779A2" w:rsidRPr="007779A2" w:rsidRDefault="007779A2" w:rsidP="007779A2">
      <w:pPr>
        <w:pStyle w:val="Default"/>
        <w:ind w:left="426"/>
        <w:jc w:val="both"/>
      </w:pPr>
      <w:r w:rsidRPr="00B34B72">
        <w:rPr>
          <w:b/>
          <w:bCs/>
          <w:sz w:val="22"/>
        </w:rPr>
        <w:t xml:space="preserve">8.1.4.2. </w:t>
      </w:r>
      <w:r w:rsidRPr="007779A2">
        <w:t xml:space="preserve">A tentativa de burla será verificada por meio dos vínculos societários, linhas de fornecimento similares, dentre outros. </w:t>
      </w:r>
    </w:p>
    <w:p w14:paraId="5A729E15" w14:textId="77777777" w:rsidR="007779A2" w:rsidRPr="007779A2" w:rsidRDefault="007779A2" w:rsidP="007779A2">
      <w:pPr>
        <w:pStyle w:val="Default"/>
        <w:ind w:left="426"/>
        <w:jc w:val="both"/>
      </w:pPr>
    </w:p>
    <w:p w14:paraId="7A277E0B" w14:textId="77777777" w:rsidR="007779A2" w:rsidRPr="007779A2" w:rsidRDefault="007779A2" w:rsidP="007779A2">
      <w:pPr>
        <w:pStyle w:val="Default"/>
        <w:ind w:left="426"/>
        <w:jc w:val="both"/>
      </w:pPr>
      <w:r w:rsidRPr="00B34B72">
        <w:rPr>
          <w:b/>
          <w:bCs/>
          <w:sz w:val="22"/>
        </w:rPr>
        <w:t xml:space="preserve">8.1.4.3. </w:t>
      </w:r>
      <w:r w:rsidRPr="007779A2">
        <w:t xml:space="preserve">O licitante será convocado para manifestação previamente à sua desclassificação. </w:t>
      </w:r>
    </w:p>
    <w:p w14:paraId="581B53D8" w14:textId="77777777" w:rsidR="007779A2" w:rsidRPr="007779A2" w:rsidRDefault="007779A2" w:rsidP="007779A2">
      <w:pPr>
        <w:pStyle w:val="Default"/>
        <w:ind w:left="426"/>
        <w:jc w:val="both"/>
      </w:pPr>
    </w:p>
    <w:p w14:paraId="2B6C7C62" w14:textId="77777777" w:rsidR="007779A2" w:rsidRPr="007779A2" w:rsidRDefault="007779A2" w:rsidP="007779A2">
      <w:pPr>
        <w:pStyle w:val="Default"/>
        <w:ind w:left="426"/>
        <w:jc w:val="both"/>
      </w:pPr>
      <w:r w:rsidRPr="00B34B72">
        <w:rPr>
          <w:b/>
          <w:bCs/>
          <w:sz w:val="22"/>
        </w:rPr>
        <w:t xml:space="preserve">8.1.5. </w:t>
      </w:r>
      <w:r w:rsidRPr="007779A2">
        <w:t xml:space="preserve">Constatada a existência de sanção, o </w:t>
      </w:r>
      <w:r w:rsidR="00B34B72">
        <w:t>Agente de Contratação</w:t>
      </w:r>
      <w:r w:rsidRPr="007779A2">
        <w:t xml:space="preserve"> reputará o licitante inabilitado, por falta de condição de participação. </w:t>
      </w:r>
    </w:p>
    <w:p w14:paraId="7BEC7930" w14:textId="77777777" w:rsidR="007779A2" w:rsidRPr="007779A2" w:rsidRDefault="007779A2" w:rsidP="007779A2">
      <w:pPr>
        <w:pStyle w:val="Default"/>
        <w:ind w:left="426"/>
        <w:jc w:val="both"/>
      </w:pPr>
    </w:p>
    <w:p w14:paraId="39F2327B" w14:textId="77777777" w:rsidR="007779A2" w:rsidRDefault="007779A2" w:rsidP="007779A2">
      <w:pPr>
        <w:pStyle w:val="Default"/>
        <w:ind w:left="426"/>
        <w:jc w:val="both"/>
      </w:pPr>
      <w:r w:rsidRPr="00B34B72">
        <w:rPr>
          <w:b/>
          <w:bCs/>
          <w:sz w:val="22"/>
        </w:rPr>
        <w:t xml:space="preserve">8.1.6. </w:t>
      </w:r>
      <w:r w:rsidRPr="007779A2">
        <w:t xml:space="preserve">No caso de inabilitação, haverá nova verificação, pelo sistema, da eventual ocorrência do empate ficto, previsto nos </w:t>
      </w:r>
      <w:proofErr w:type="spellStart"/>
      <w:r w:rsidRPr="007779A2">
        <w:t>arts</w:t>
      </w:r>
      <w:proofErr w:type="spellEnd"/>
      <w:r w:rsidRPr="007779A2">
        <w:t xml:space="preserve">. 44 e 45 da Lei Complementar nº 123/ 2006, seguindo-se a disciplina antes estabelecida para aceitação da proposta subsequente. </w:t>
      </w:r>
    </w:p>
    <w:p w14:paraId="1B875EE5" w14:textId="77777777" w:rsidR="007779A2" w:rsidRDefault="007779A2" w:rsidP="007779A2">
      <w:pPr>
        <w:pStyle w:val="Default"/>
      </w:pPr>
    </w:p>
    <w:p w14:paraId="3350323C" w14:textId="77777777" w:rsidR="007779A2" w:rsidRDefault="007779A2" w:rsidP="00FA4C44">
      <w:pPr>
        <w:pStyle w:val="Default"/>
        <w:jc w:val="both"/>
      </w:pPr>
      <w:r w:rsidRPr="007779A2">
        <w:rPr>
          <w:b/>
          <w:bCs/>
        </w:rPr>
        <w:t xml:space="preserve">8.2. </w:t>
      </w:r>
      <w:r w:rsidRPr="007779A2">
        <w:t xml:space="preserve">Caso atendidas as condições de participação, a habilitação dos licitantes será verificada por meio do </w:t>
      </w:r>
      <w:r w:rsidRPr="007779A2">
        <w:rPr>
          <w:b/>
          <w:bCs/>
        </w:rPr>
        <w:t xml:space="preserve">PORTAL, </w:t>
      </w:r>
      <w:r w:rsidRPr="007779A2">
        <w:t>em relação à habilitação jurídica, à regularidade fiscal e trabalhista, à qualificação econômica fina</w:t>
      </w:r>
      <w:r w:rsidR="00FA4C44">
        <w:t>nceira e à habilitação técnica.</w:t>
      </w:r>
    </w:p>
    <w:p w14:paraId="26A406BC" w14:textId="77777777" w:rsidR="007779A2" w:rsidRPr="007779A2" w:rsidRDefault="007779A2" w:rsidP="007779A2">
      <w:pPr>
        <w:pStyle w:val="Default"/>
        <w:ind w:left="426"/>
        <w:jc w:val="both"/>
      </w:pPr>
      <w:r w:rsidRPr="00B34B72">
        <w:rPr>
          <w:b/>
          <w:bCs/>
          <w:sz w:val="22"/>
        </w:rPr>
        <w:t xml:space="preserve">8.2.1. </w:t>
      </w:r>
      <w:r w:rsidRPr="007779A2">
        <w:t xml:space="preserve">É dever do licitante atualizar previamente as comprovações constantes do </w:t>
      </w:r>
      <w:r w:rsidRPr="007779A2">
        <w:rPr>
          <w:b/>
          <w:bCs/>
        </w:rPr>
        <w:t xml:space="preserve">PORTAL DE COMPRAS, </w:t>
      </w:r>
      <w:r w:rsidRPr="007779A2">
        <w:t xml:space="preserve">para que estejam vigentes na data da abertura da sessão pública, ou encaminhar, em conjunto com a apresentação da proposta, a respectiva documentação atualizada. </w:t>
      </w:r>
    </w:p>
    <w:p w14:paraId="7DA31317" w14:textId="77777777" w:rsidR="007779A2" w:rsidRPr="007779A2" w:rsidRDefault="007779A2" w:rsidP="007779A2">
      <w:pPr>
        <w:pStyle w:val="Default"/>
        <w:ind w:left="426"/>
        <w:jc w:val="both"/>
      </w:pPr>
    </w:p>
    <w:p w14:paraId="74204D6B" w14:textId="77777777" w:rsidR="007779A2" w:rsidRDefault="007779A2" w:rsidP="007779A2">
      <w:pPr>
        <w:pStyle w:val="Default"/>
        <w:ind w:left="426"/>
        <w:jc w:val="both"/>
      </w:pPr>
      <w:r w:rsidRPr="00B34B72">
        <w:rPr>
          <w:b/>
          <w:bCs/>
          <w:sz w:val="22"/>
        </w:rPr>
        <w:t xml:space="preserve">8.2.2. </w:t>
      </w:r>
      <w:r w:rsidRPr="007779A2">
        <w:t xml:space="preserve">O descumprimento do subitem acima implicará a inabilitação do licitante, exceto se a consulta aos sítios eletrônicos oficiais emissores de certidões feita pelo </w:t>
      </w:r>
      <w:r w:rsidR="00B34B72">
        <w:t>Agente de Contratação</w:t>
      </w:r>
      <w:r w:rsidRPr="007779A2">
        <w:t xml:space="preserve"> lograr êxito em encontrar a(s) certidão(</w:t>
      </w:r>
      <w:proofErr w:type="spellStart"/>
      <w:r w:rsidRPr="007779A2">
        <w:t>ões</w:t>
      </w:r>
      <w:proofErr w:type="spellEnd"/>
      <w:r w:rsidRPr="007779A2">
        <w:t xml:space="preserve">) válida(s). </w:t>
      </w:r>
    </w:p>
    <w:p w14:paraId="1646E9A6" w14:textId="77777777" w:rsidR="007779A2" w:rsidRDefault="007779A2" w:rsidP="007779A2">
      <w:pPr>
        <w:pStyle w:val="Default"/>
      </w:pPr>
    </w:p>
    <w:p w14:paraId="397E4ECF" w14:textId="77777777" w:rsidR="007779A2" w:rsidRPr="007779A2" w:rsidRDefault="007779A2" w:rsidP="007779A2">
      <w:pPr>
        <w:pStyle w:val="Default"/>
        <w:jc w:val="both"/>
      </w:pPr>
      <w:r w:rsidRPr="007779A2">
        <w:rPr>
          <w:b/>
          <w:bCs/>
        </w:rPr>
        <w:t xml:space="preserve">8.3. </w:t>
      </w:r>
      <w:r w:rsidRPr="007779A2">
        <w:t xml:space="preserve">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 </w:t>
      </w:r>
    </w:p>
    <w:p w14:paraId="3DA23C4F" w14:textId="77777777" w:rsidR="007779A2" w:rsidRPr="007779A2" w:rsidRDefault="007779A2" w:rsidP="007779A2">
      <w:pPr>
        <w:pStyle w:val="Default"/>
        <w:jc w:val="both"/>
      </w:pPr>
    </w:p>
    <w:p w14:paraId="13F065C3" w14:textId="77777777" w:rsidR="007779A2" w:rsidRPr="007779A2" w:rsidRDefault="007779A2" w:rsidP="007779A2">
      <w:pPr>
        <w:pStyle w:val="Default"/>
        <w:jc w:val="both"/>
      </w:pPr>
      <w:r w:rsidRPr="007779A2">
        <w:rPr>
          <w:b/>
          <w:bCs/>
        </w:rPr>
        <w:t xml:space="preserve">8.4. </w:t>
      </w:r>
      <w:r w:rsidRPr="007779A2">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70347B">
        <w:rPr>
          <w:b/>
          <w:bCs/>
        </w:rPr>
        <w:t>até 02 (duas</w:t>
      </w:r>
      <w:r w:rsidRPr="007779A2">
        <w:rPr>
          <w:b/>
          <w:bCs/>
        </w:rPr>
        <w:t xml:space="preserve">) </w:t>
      </w:r>
      <w:r w:rsidRPr="007779A2">
        <w:t xml:space="preserve">horas sob pena de inabilitação. </w:t>
      </w:r>
    </w:p>
    <w:p w14:paraId="087CB320" w14:textId="77777777" w:rsidR="007779A2" w:rsidRPr="007779A2" w:rsidRDefault="007779A2" w:rsidP="007779A2">
      <w:pPr>
        <w:pStyle w:val="Default"/>
        <w:jc w:val="both"/>
      </w:pPr>
    </w:p>
    <w:p w14:paraId="32F07877" w14:textId="77777777" w:rsidR="007779A2" w:rsidRDefault="007779A2" w:rsidP="007779A2">
      <w:pPr>
        <w:pStyle w:val="Default"/>
        <w:jc w:val="both"/>
      </w:pPr>
      <w:r w:rsidRPr="007779A2">
        <w:rPr>
          <w:b/>
          <w:bCs/>
        </w:rPr>
        <w:t xml:space="preserve">8.5. </w:t>
      </w:r>
      <w:r w:rsidRPr="007779A2">
        <w:t xml:space="preserve">Somente haverá a necessidade de comprovação do preenchimento de requisitos mediante apresentação dos documentos originais não-digitais quando houver dúvida em relação à integridade do documento digital. </w:t>
      </w:r>
    </w:p>
    <w:p w14:paraId="4E4A3CA7" w14:textId="77777777" w:rsidR="007779A2" w:rsidRDefault="007779A2" w:rsidP="007779A2">
      <w:pPr>
        <w:pStyle w:val="Default"/>
      </w:pPr>
    </w:p>
    <w:p w14:paraId="1105C131" w14:textId="77777777" w:rsidR="007779A2" w:rsidRPr="007779A2" w:rsidRDefault="007779A2" w:rsidP="007779A2">
      <w:pPr>
        <w:pStyle w:val="Default"/>
        <w:jc w:val="both"/>
      </w:pPr>
      <w:r>
        <w:rPr>
          <w:b/>
          <w:bCs/>
        </w:rPr>
        <w:t>8.6</w:t>
      </w:r>
      <w:r w:rsidRPr="007779A2">
        <w:rPr>
          <w:b/>
          <w:bCs/>
        </w:rPr>
        <w:t xml:space="preserve">. </w:t>
      </w:r>
      <w:r w:rsidRPr="007779A2">
        <w:t xml:space="preserve">Não serão aceitos documentos de habilitação com indicação de CNPJ/CPF diferentes, salvo aqueles legalmente permitidos. </w:t>
      </w:r>
    </w:p>
    <w:p w14:paraId="24D12535" w14:textId="77777777" w:rsidR="007779A2" w:rsidRPr="007779A2" w:rsidRDefault="007779A2" w:rsidP="007779A2">
      <w:pPr>
        <w:pStyle w:val="Default"/>
        <w:jc w:val="both"/>
      </w:pPr>
    </w:p>
    <w:p w14:paraId="068D22C5" w14:textId="77777777" w:rsidR="007779A2" w:rsidRPr="007779A2" w:rsidRDefault="007779A2" w:rsidP="007779A2">
      <w:pPr>
        <w:pStyle w:val="Default"/>
        <w:jc w:val="both"/>
      </w:pPr>
      <w:r>
        <w:rPr>
          <w:b/>
          <w:bCs/>
        </w:rPr>
        <w:t>8.7</w:t>
      </w:r>
      <w:r w:rsidRPr="007779A2">
        <w:rPr>
          <w:b/>
          <w:bCs/>
        </w:rPr>
        <w:t xml:space="preserve">. </w:t>
      </w:r>
      <w:r w:rsidRPr="007779A2">
        <w:t xml:space="preserve">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6F7BA21A" w14:textId="77777777" w:rsidR="007779A2" w:rsidRPr="007779A2" w:rsidRDefault="007779A2" w:rsidP="007779A2">
      <w:pPr>
        <w:pStyle w:val="Default"/>
        <w:ind w:left="426"/>
        <w:jc w:val="both"/>
      </w:pPr>
      <w:r w:rsidRPr="003972AA">
        <w:rPr>
          <w:b/>
          <w:bCs/>
          <w:sz w:val="22"/>
        </w:rPr>
        <w:t xml:space="preserve">8.7.1. </w:t>
      </w:r>
      <w:r w:rsidRPr="007779A2">
        <w:t xml:space="preserve">Serão aceitos registros de CNPJ de licitante matriz e filial com diferenças de números de documentos pertinentes ao CND e ao CRF/FGTS, quando for comprovada a centralização do recolhimento dessas contribuições. </w:t>
      </w:r>
    </w:p>
    <w:p w14:paraId="7506A4AC" w14:textId="77777777" w:rsidR="007779A2" w:rsidRPr="007779A2" w:rsidRDefault="007779A2" w:rsidP="007779A2">
      <w:pPr>
        <w:pStyle w:val="Default"/>
        <w:jc w:val="both"/>
      </w:pPr>
    </w:p>
    <w:p w14:paraId="1AE8439D" w14:textId="77777777" w:rsidR="007779A2" w:rsidRDefault="007779A2" w:rsidP="007779A2">
      <w:pPr>
        <w:pStyle w:val="Default"/>
        <w:jc w:val="both"/>
      </w:pPr>
      <w:r>
        <w:rPr>
          <w:b/>
          <w:bCs/>
        </w:rPr>
        <w:t>8</w:t>
      </w:r>
      <w:r w:rsidRPr="007779A2">
        <w:rPr>
          <w:b/>
          <w:bCs/>
        </w:rPr>
        <w:t>.</w:t>
      </w:r>
      <w:r>
        <w:rPr>
          <w:b/>
          <w:bCs/>
        </w:rPr>
        <w:t>8</w:t>
      </w:r>
      <w:r w:rsidRPr="007779A2">
        <w:rPr>
          <w:b/>
          <w:bCs/>
        </w:rPr>
        <w:t xml:space="preserve">. </w:t>
      </w:r>
      <w:r w:rsidRPr="007779A2">
        <w:t xml:space="preserve">Os licitantes deverão encaminhar, nos termos deste Edital, a documentação relacionada nos itens a seguir, para fins de habilitação: </w:t>
      </w:r>
    </w:p>
    <w:p w14:paraId="5B768B84" w14:textId="77777777" w:rsidR="004A75CE" w:rsidRDefault="004A75CE" w:rsidP="007779A2">
      <w:pPr>
        <w:pStyle w:val="Default"/>
        <w:jc w:val="both"/>
        <w:rPr>
          <w:b/>
          <w:bCs/>
          <w:sz w:val="22"/>
          <w:szCs w:val="22"/>
        </w:rPr>
      </w:pPr>
    </w:p>
    <w:p w14:paraId="6DD32A9B" w14:textId="77777777" w:rsidR="004A75CE" w:rsidRPr="004A75CE" w:rsidRDefault="004A75CE" w:rsidP="007779A2">
      <w:pPr>
        <w:pStyle w:val="Default"/>
        <w:jc w:val="both"/>
        <w:rPr>
          <w:b/>
          <w:bCs/>
        </w:rPr>
      </w:pPr>
      <w:r w:rsidRPr="004A75CE">
        <w:rPr>
          <w:b/>
          <w:bCs/>
        </w:rPr>
        <w:t>8.9. HABILITAÇÃO JURÍDICA:</w:t>
      </w:r>
    </w:p>
    <w:p w14:paraId="59166C7A" w14:textId="77777777" w:rsidR="004A75CE" w:rsidRDefault="004A75CE" w:rsidP="004A75CE">
      <w:pPr>
        <w:pStyle w:val="Default"/>
      </w:pPr>
    </w:p>
    <w:p w14:paraId="4C4C5B03" w14:textId="77777777" w:rsidR="004A75CE" w:rsidRPr="004A75CE" w:rsidRDefault="004A75CE" w:rsidP="004A75CE">
      <w:pPr>
        <w:pStyle w:val="Default"/>
        <w:jc w:val="both"/>
      </w:pPr>
      <w:bookmarkStart w:id="1" w:name="_Hlk193918434"/>
      <w:r>
        <w:rPr>
          <w:b/>
          <w:bCs/>
        </w:rPr>
        <w:t>8.9</w:t>
      </w:r>
      <w:r w:rsidRPr="004A75CE">
        <w:rPr>
          <w:b/>
          <w:bCs/>
        </w:rPr>
        <w:t xml:space="preserve">.1. </w:t>
      </w:r>
      <w:r w:rsidRPr="004A75CE">
        <w:t xml:space="preserve">No caso de empresário individual: inscrição no Registro Público de Empresas Mercantis, a cargo da Junta Comercial da respectiva sede; </w:t>
      </w:r>
    </w:p>
    <w:p w14:paraId="284C6200" w14:textId="77777777" w:rsidR="004A75CE" w:rsidRPr="004A75CE" w:rsidRDefault="004A75CE" w:rsidP="004A75CE">
      <w:pPr>
        <w:pStyle w:val="Default"/>
        <w:jc w:val="both"/>
      </w:pPr>
    </w:p>
    <w:p w14:paraId="155860A9" w14:textId="77777777" w:rsidR="004A75CE" w:rsidRPr="004A75CE" w:rsidRDefault="004A75CE" w:rsidP="004A75CE">
      <w:pPr>
        <w:pStyle w:val="Default"/>
        <w:jc w:val="both"/>
        <w:rPr>
          <w:color w:val="0065FF"/>
        </w:rPr>
      </w:pPr>
      <w:r>
        <w:rPr>
          <w:b/>
          <w:bCs/>
        </w:rPr>
        <w:t>8.9</w:t>
      </w:r>
      <w:r w:rsidRPr="004A75CE">
        <w:rPr>
          <w:b/>
          <w:bCs/>
        </w:rPr>
        <w:t xml:space="preserve">.2. </w:t>
      </w:r>
      <w:r w:rsidRPr="004A75CE">
        <w:t xml:space="preserve">Em se tratando de microempreendedor individual – MEI: Certificado da Condição de Microempreendedor Individual - CCMEI, cuja aceitação ficará condicionada à verificação da autenticidade no sítio </w:t>
      </w:r>
      <w:r w:rsidRPr="004A75CE">
        <w:rPr>
          <w:color w:val="0065FF"/>
        </w:rPr>
        <w:t xml:space="preserve">www.portaldoempreendedor.gov.br; </w:t>
      </w:r>
    </w:p>
    <w:p w14:paraId="7A80F1E2" w14:textId="77777777" w:rsidR="004A75CE" w:rsidRPr="004A75CE" w:rsidRDefault="004A75CE" w:rsidP="004A75CE">
      <w:pPr>
        <w:pStyle w:val="Default"/>
        <w:jc w:val="both"/>
        <w:rPr>
          <w:color w:val="0065FF"/>
        </w:rPr>
      </w:pPr>
    </w:p>
    <w:p w14:paraId="3FCC57AC" w14:textId="77777777" w:rsidR="004A75CE" w:rsidRPr="004A75CE" w:rsidRDefault="004A75CE" w:rsidP="004A75CE">
      <w:pPr>
        <w:pStyle w:val="Default"/>
        <w:jc w:val="both"/>
      </w:pPr>
      <w:r>
        <w:rPr>
          <w:b/>
          <w:bCs/>
        </w:rPr>
        <w:t>8.9</w:t>
      </w:r>
      <w:r w:rsidRPr="004A75CE">
        <w:rPr>
          <w:b/>
          <w:bCs/>
        </w:rPr>
        <w:t xml:space="preserve">.3. </w:t>
      </w:r>
      <w:r w:rsidRPr="004A75CE">
        <w:t xml:space="preserve">No caso de sociedade empresária ou empresa individual de responsabilidade limitada </w:t>
      </w:r>
    </w:p>
    <w:p w14:paraId="1D4C42F8" w14:textId="77777777" w:rsidR="004A75CE" w:rsidRDefault="004A75CE" w:rsidP="004A75CE">
      <w:pPr>
        <w:pStyle w:val="Default"/>
        <w:jc w:val="both"/>
      </w:pPr>
      <w:r w:rsidRPr="004A75CE">
        <w:t xml:space="preserve">- EIRELI: ato constitutivo, estatuto ou contrato social em vigor, devidamente registrado na Junta Comercial da respectiva sede, acompanhado de documento comprobatório de seus administradores; </w:t>
      </w:r>
    </w:p>
    <w:p w14:paraId="11B1E3A3" w14:textId="77777777" w:rsidR="004A75CE" w:rsidRPr="004A75CE" w:rsidRDefault="004A75CE" w:rsidP="004A75CE">
      <w:pPr>
        <w:pStyle w:val="Default"/>
        <w:jc w:val="both"/>
      </w:pPr>
    </w:p>
    <w:p w14:paraId="707698E3" w14:textId="77777777" w:rsidR="004A75CE" w:rsidRPr="004A75CE" w:rsidRDefault="004A75CE" w:rsidP="004A75CE">
      <w:pPr>
        <w:pStyle w:val="Default"/>
        <w:jc w:val="both"/>
      </w:pPr>
      <w:r>
        <w:rPr>
          <w:b/>
          <w:bCs/>
        </w:rPr>
        <w:t>8.9</w:t>
      </w:r>
      <w:r w:rsidRPr="004A75CE">
        <w:rPr>
          <w:b/>
          <w:bCs/>
        </w:rPr>
        <w:t xml:space="preserve">.4. </w:t>
      </w:r>
      <w:r w:rsidRPr="004A75CE">
        <w:t xml:space="preserve">Inscrição no Registro Público de Empresas Mercantis onde opera, com averbação no Registro onde tem sede a matriz, no caso de ser o participante sucursal, filial ou agência; </w:t>
      </w:r>
    </w:p>
    <w:p w14:paraId="10D430E8" w14:textId="77777777" w:rsidR="004A75CE" w:rsidRPr="004A75CE" w:rsidRDefault="004A75CE" w:rsidP="004A75CE">
      <w:pPr>
        <w:pStyle w:val="Default"/>
        <w:jc w:val="both"/>
      </w:pPr>
    </w:p>
    <w:p w14:paraId="3764F23F" w14:textId="77777777" w:rsidR="004A75CE" w:rsidRPr="004A75CE" w:rsidRDefault="004A75CE" w:rsidP="004A75CE">
      <w:pPr>
        <w:pStyle w:val="Default"/>
        <w:jc w:val="both"/>
      </w:pPr>
      <w:r>
        <w:rPr>
          <w:b/>
          <w:bCs/>
        </w:rPr>
        <w:t>8.9</w:t>
      </w:r>
      <w:r w:rsidRPr="004A75CE">
        <w:rPr>
          <w:b/>
          <w:bCs/>
        </w:rPr>
        <w:t xml:space="preserve">.5. </w:t>
      </w:r>
      <w:r w:rsidRPr="004A75CE">
        <w:t xml:space="preserve">No caso de sociedade simples: inscrição do ato constitutivo no Registro Civil das Pessoas Jurídicas do local de sua sede, acompanhada de prova da indicação dos seus administradores; </w:t>
      </w:r>
    </w:p>
    <w:p w14:paraId="36AE3D0B" w14:textId="77777777" w:rsidR="004A75CE" w:rsidRPr="004A75CE" w:rsidRDefault="004A75CE" w:rsidP="004A75CE">
      <w:pPr>
        <w:pStyle w:val="Default"/>
        <w:jc w:val="both"/>
      </w:pPr>
    </w:p>
    <w:p w14:paraId="5568A6E3" w14:textId="77777777" w:rsidR="004A75CE" w:rsidRPr="004A75CE" w:rsidRDefault="004A75CE" w:rsidP="004A75CE">
      <w:pPr>
        <w:pStyle w:val="Default"/>
        <w:jc w:val="both"/>
      </w:pPr>
      <w:r>
        <w:rPr>
          <w:b/>
          <w:bCs/>
        </w:rPr>
        <w:t>8.9</w:t>
      </w:r>
      <w:r w:rsidRPr="004A75CE">
        <w:rPr>
          <w:b/>
          <w:bCs/>
        </w:rPr>
        <w:t xml:space="preserve">.6. </w:t>
      </w:r>
      <w:r w:rsidRPr="004A75CE">
        <w:t xml:space="preserve">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 </w:t>
      </w:r>
    </w:p>
    <w:p w14:paraId="2AD72EC7" w14:textId="77777777" w:rsidR="004A75CE" w:rsidRPr="004A75CE" w:rsidRDefault="004A75CE" w:rsidP="004A75CE">
      <w:pPr>
        <w:pStyle w:val="Default"/>
        <w:jc w:val="both"/>
      </w:pPr>
    </w:p>
    <w:p w14:paraId="1C2A59BE" w14:textId="77777777" w:rsidR="004A75CE" w:rsidRDefault="004A75CE" w:rsidP="004A75CE">
      <w:pPr>
        <w:pStyle w:val="Default"/>
        <w:jc w:val="both"/>
      </w:pPr>
      <w:r>
        <w:rPr>
          <w:b/>
          <w:bCs/>
        </w:rPr>
        <w:t>8.9</w:t>
      </w:r>
      <w:r w:rsidRPr="004A75CE">
        <w:rPr>
          <w:b/>
          <w:bCs/>
        </w:rPr>
        <w:t xml:space="preserve">.7. </w:t>
      </w:r>
      <w:r w:rsidRPr="004A75CE">
        <w:t xml:space="preserve">No caso de empresa ou sociedade estrangeira em funcionamento no País: decreto de autorização; </w:t>
      </w:r>
    </w:p>
    <w:p w14:paraId="1FC19283" w14:textId="77777777" w:rsidR="004A75CE" w:rsidRDefault="004A75CE" w:rsidP="004A75CE">
      <w:pPr>
        <w:pStyle w:val="Default"/>
      </w:pPr>
    </w:p>
    <w:p w14:paraId="601E5FD0" w14:textId="77777777" w:rsidR="004A75CE" w:rsidRDefault="004A75CE" w:rsidP="004A75CE">
      <w:pPr>
        <w:pStyle w:val="Default"/>
        <w:jc w:val="both"/>
      </w:pPr>
      <w:r>
        <w:rPr>
          <w:b/>
          <w:bCs/>
        </w:rPr>
        <w:t>8.9.8</w:t>
      </w:r>
      <w:r w:rsidRPr="004A75CE">
        <w:rPr>
          <w:b/>
          <w:bCs/>
        </w:rPr>
        <w:t xml:space="preserve">. </w:t>
      </w:r>
      <w:r w:rsidRPr="004A75CE">
        <w:t xml:space="preserve">Os documentos acima deverão estar acompanhados de todas as alterações ou da consolidação respectiva; </w:t>
      </w:r>
    </w:p>
    <w:bookmarkEnd w:id="1"/>
    <w:p w14:paraId="084E9F8F" w14:textId="77777777" w:rsidR="004A75CE" w:rsidRDefault="004A75CE" w:rsidP="004A75CE">
      <w:pPr>
        <w:pStyle w:val="Default"/>
        <w:jc w:val="both"/>
      </w:pPr>
    </w:p>
    <w:p w14:paraId="4B4BE121" w14:textId="77777777" w:rsidR="002C23F3" w:rsidRDefault="002C23F3" w:rsidP="004A75CE">
      <w:pPr>
        <w:pStyle w:val="Default"/>
        <w:jc w:val="both"/>
      </w:pPr>
    </w:p>
    <w:p w14:paraId="390880F6" w14:textId="77777777" w:rsidR="004A75CE" w:rsidRDefault="004A75CE" w:rsidP="004A75CE">
      <w:pPr>
        <w:pStyle w:val="Default"/>
        <w:jc w:val="both"/>
        <w:rPr>
          <w:b/>
          <w:bCs/>
          <w:color w:val="0000FF"/>
        </w:rPr>
      </w:pPr>
      <w:r>
        <w:rPr>
          <w:b/>
          <w:bCs/>
        </w:rPr>
        <w:t>8.10</w:t>
      </w:r>
      <w:r w:rsidRPr="004A75CE">
        <w:rPr>
          <w:b/>
          <w:bCs/>
        </w:rPr>
        <w:t xml:space="preserve">. </w:t>
      </w:r>
      <w:bookmarkStart w:id="2" w:name="_Hlk193918534"/>
      <w:r w:rsidRPr="004A75CE">
        <w:rPr>
          <w:b/>
          <w:bCs/>
        </w:rPr>
        <w:t>HABILITAÇÃO FISCAL, SOCIAL E TRABALHISTA</w:t>
      </w:r>
      <w:r w:rsidRPr="004A75CE">
        <w:rPr>
          <w:b/>
          <w:bCs/>
          <w:color w:val="0000FF"/>
        </w:rPr>
        <w:t>:</w:t>
      </w:r>
    </w:p>
    <w:bookmarkEnd w:id="2"/>
    <w:p w14:paraId="16482C45" w14:textId="77777777" w:rsidR="004A75CE" w:rsidRDefault="004A75CE" w:rsidP="004A75CE">
      <w:pPr>
        <w:pStyle w:val="Default"/>
      </w:pPr>
    </w:p>
    <w:p w14:paraId="69D710CE" w14:textId="77777777" w:rsidR="004A75CE" w:rsidRPr="004A75CE" w:rsidRDefault="004A75CE" w:rsidP="004A75CE">
      <w:pPr>
        <w:pStyle w:val="Default"/>
        <w:jc w:val="both"/>
      </w:pPr>
      <w:bookmarkStart w:id="3" w:name="_Hlk193918581"/>
      <w:r>
        <w:rPr>
          <w:b/>
          <w:bCs/>
        </w:rPr>
        <w:t>8</w:t>
      </w:r>
      <w:r w:rsidRPr="004A75CE">
        <w:rPr>
          <w:b/>
          <w:bCs/>
        </w:rPr>
        <w:t>.</w:t>
      </w:r>
      <w:r>
        <w:rPr>
          <w:b/>
          <w:bCs/>
        </w:rPr>
        <w:t>10</w:t>
      </w:r>
      <w:r w:rsidRPr="004A75CE">
        <w:rPr>
          <w:b/>
          <w:bCs/>
        </w:rPr>
        <w:t xml:space="preserve">.1. </w:t>
      </w:r>
      <w:r w:rsidRPr="004A75CE">
        <w:t xml:space="preserve">Prova de inscrição no Cadastro Nacional de Pessoas Jurídicas (CNPJ) ou no Cadastro de Pessoas Físicas (CPF), conforme o caso; </w:t>
      </w:r>
    </w:p>
    <w:p w14:paraId="7AACA272" w14:textId="77777777" w:rsidR="004A75CE" w:rsidRPr="004A75CE" w:rsidRDefault="004A75CE" w:rsidP="004A75CE">
      <w:pPr>
        <w:pStyle w:val="Default"/>
        <w:jc w:val="both"/>
      </w:pPr>
    </w:p>
    <w:p w14:paraId="4BE0FA08" w14:textId="77777777" w:rsidR="004A75CE" w:rsidRPr="004A75CE" w:rsidRDefault="004A75CE" w:rsidP="004A75CE">
      <w:pPr>
        <w:pStyle w:val="Default"/>
        <w:jc w:val="both"/>
      </w:pPr>
      <w:r>
        <w:rPr>
          <w:b/>
          <w:bCs/>
        </w:rPr>
        <w:t>8</w:t>
      </w:r>
      <w:r w:rsidRPr="004A75CE">
        <w:rPr>
          <w:b/>
          <w:bCs/>
        </w:rPr>
        <w:t>.</w:t>
      </w:r>
      <w:r>
        <w:rPr>
          <w:b/>
          <w:bCs/>
        </w:rPr>
        <w:t>10</w:t>
      </w:r>
      <w:r w:rsidRPr="004A75CE">
        <w:rPr>
          <w:b/>
          <w:bCs/>
        </w:rPr>
        <w:t xml:space="preserve">.2. </w:t>
      </w:r>
      <w:r w:rsidRPr="004A75CE">
        <w:t xml:space="preserve">Prova de inscrição no cadastro de contribuintes estadual e/ou municipal, se houver relativo ao domicílio ou sede do licitante, pertinente ao seu ramo de atividade e compatível com o objeto contratual; </w:t>
      </w:r>
    </w:p>
    <w:p w14:paraId="10E4E03F" w14:textId="77777777" w:rsidR="004A75CE" w:rsidRPr="004A75CE" w:rsidRDefault="004A75CE" w:rsidP="004A75CE">
      <w:pPr>
        <w:pStyle w:val="Default"/>
        <w:jc w:val="both"/>
      </w:pPr>
    </w:p>
    <w:p w14:paraId="377B9479" w14:textId="77777777" w:rsidR="004A75CE" w:rsidRPr="004A75CE" w:rsidRDefault="004A75CE" w:rsidP="004A75CE">
      <w:pPr>
        <w:pStyle w:val="Default"/>
        <w:jc w:val="both"/>
      </w:pPr>
      <w:r>
        <w:rPr>
          <w:b/>
          <w:bCs/>
        </w:rPr>
        <w:t>8</w:t>
      </w:r>
      <w:r w:rsidRPr="004A75CE">
        <w:rPr>
          <w:b/>
          <w:bCs/>
        </w:rPr>
        <w:t>.</w:t>
      </w:r>
      <w:r>
        <w:rPr>
          <w:b/>
          <w:bCs/>
        </w:rPr>
        <w:t>10</w:t>
      </w:r>
      <w:r w:rsidRPr="004A75CE">
        <w:rPr>
          <w:b/>
          <w:bCs/>
        </w:rPr>
        <w:t xml:space="preserve">.3. </w:t>
      </w:r>
      <w:r w:rsidRPr="004A75CE">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1AFBB9A8" w14:textId="77777777" w:rsidR="004A75CE" w:rsidRPr="004A75CE" w:rsidRDefault="004A75CE" w:rsidP="004A75CE">
      <w:pPr>
        <w:pStyle w:val="Default"/>
        <w:jc w:val="both"/>
      </w:pPr>
    </w:p>
    <w:p w14:paraId="460E1163" w14:textId="77777777" w:rsidR="004A75CE" w:rsidRPr="004A75CE" w:rsidRDefault="004A75CE" w:rsidP="004A75CE">
      <w:pPr>
        <w:pStyle w:val="Default"/>
        <w:jc w:val="both"/>
      </w:pPr>
      <w:r>
        <w:rPr>
          <w:b/>
          <w:bCs/>
        </w:rPr>
        <w:t>8</w:t>
      </w:r>
      <w:r w:rsidRPr="004A75CE">
        <w:rPr>
          <w:b/>
          <w:bCs/>
        </w:rPr>
        <w:t>.</w:t>
      </w:r>
      <w:r>
        <w:rPr>
          <w:b/>
          <w:bCs/>
        </w:rPr>
        <w:t>10</w:t>
      </w:r>
      <w:r w:rsidRPr="004A75CE">
        <w:rPr>
          <w:b/>
          <w:bCs/>
        </w:rPr>
        <w:t xml:space="preserve">.4. </w:t>
      </w:r>
      <w:r w:rsidRPr="004A75CE">
        <w:t xml:space="preserve">Prova de regularidade com o Fundo de Garantia do Tempo de Serviço (FGTS); </w:t>
      </w:r>
    </w:p>
    <w:p w14:paraId="24BDD503" w14:textId="77777777" w:rsidR="004A75CE" w:rsidRPr="004A75CE" w:rsidRDefault="004A75CE" w:rsidP="004A75CE">
      <w:pPr>
        <w:pStyle w:val="Default"/>
        <w:jc w:val="both"/>
      </w:pPr>
    </w:p>
    <w:p w14:paraId="21A1A9F6" w14:textId="70397B6B" w:rsidR="004A75CE" w:rsidRPr="004A75CE" w:rsidRDefault="004A75CE" w:rsidP="004A75CE">
      <w:pPr>
        <w:pStyle w:val="Default"/>
        <w:jc w:val="both"/>
      </w:pPr>
      <w:r>
        <w:rPr>
          <w:b/>
          <w:bCs/>
        </w:rPr>
        <w:t>8</w:t>
      </w:r>
      <w:r w:rsidRPr="004A75CE">
        <w:rPr>
          <w:b/>
          <w:bCs/>
        </w:rPr>
        <w:t>.</w:t>
      </w:r>
      <w:r>
        <w:rPr>
          <w:b/>
          <w:bCs/>
        </w:rPr>
        <w:t>10</w:t>
      </w:r>
      <w:r w:rsidRPr="004A75CE">
        <w:rPr>
          <w:b/>
          <w:bCs/>
        </w:rPr>
        <w:t xml:space="preserve">.5. </w:t>
      </w:r>
      <w:r w:rsidRPr="004A75CE">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5.452/1943; </w:t>
      </w:r>
      <w:r w:rsidR="00F94708" w:rsidRPr="004A75CE">
        <w:t>acompanhada</w:t>
      </w:r>
      <w:r w:rsidRPr="004A75CE">
        <w:t xml:space="preserve"> da certidão de ações trabalhistas de </w:t>
      </w:r>
      <w:r w:rsidR="00F94708" w:rsidRPr="004A75CE">
        <w:t>jurisdição</w:t>
      </w:r>
      <w:r w:rsidRPr="004A75CE">
        <w:t xml:space="preserve"> do estado sede da licitante, juntamente com a certidão de ações trabalhistas em autos físicos da </w:t>
      </w:r>
      <w:r w:rsidR="00F94708" w:rsidRPr="004A75CE">
        <w:t>jurisdição</w:t>
      </w:r>
      <w:r w:rsidRPr="004A75CE">
        <w:t xml:space="preserve"> do estado se</w:t>
      </w:r>
      <w:r w:rsidR="00F94708">
        <w:t>d</w:t>
      </w:r>
      <w:r w:rsidRPr="004A75CE">
        <w:t xml:space="preserve">e da licitante. </w:t>
      </w:r>
    </w:p>
    <w:bookmarkEnd w:id="3"/>
    <w:p w14:paraId="5201FBFC" w14:textId="77777777" w:rsidR="004A75CE" w:rsidRDefault="004A75CE" w:rsidP="004A75CE">
      <w:pPr>
        <w:pStyle w:val="Default"/>
      </w:pPr>
    </w:p>
    <w:p w14:paraId="312CE689" w14:textId="77777777" w:rsidR="004A75CE" w:rsidRPr="004A75CE" w:rsidRDefault="004A75CE" w:rsidP="004A75CE">
      <w:pPr>
        <w:pStyle w:val="Default"/>
        <w:jc w:val="both"/>
        <w:rPr>
          <w:szCs w:val="20"/>
        </w:rPr>
      </w:pPr>
      <w:bookmarkStart w:id="4" w:name="_Hlk193918606"/>
      <w:r>
        <w:rPr>
          <w:b/>
          <w:bCs/>
        </w:rPr>
        <w:t>8</w:t>
      </w:r>
      <w:r w:rsidRPr="004A75CE">
        <w:rPr>
          <w:b/>
          <w:bCs/>
        </w:rPr>
        <w:t>.</w:t>
      </w:r>
      <w:r>
        <w:rPr>
          <w:b/>
          <w:bCs/>
        </w:rPr>
        <w:t>10</w:t>
      </w:r>
      <w:r w:rsidRPr="004A75CE">
        <w:rPr>
          <w:b/>
          <w:bCs/>
          <w:szCs w:val="20"/>
        </w:rPr>
        <w:t xml:space="preserve">.6. </w:t>
      </w:r>
      <w:r w:rsidRPr="004A75CE">
        <w:rPr>
          <w:szCs w:val="20"/>
        </w:rPr>
        <w:t xml:space="preserve">Prova de regularidade junto à Fazenda Estadual, através da Certidão Negativa conjunta junto aos Tributos Estaduais, emitida pela Secretaria da Fazenda Estadual onde a empresa for sediada; </w:t>
      </w:r>
    </w:p>
    <w:p w14:paraId="2294F681" w14:textId="77777777" w:rsidR="004A75CE" w:rsidRPr="004A75CE" w:rsidRDefault="004A75CE" w:rsidP="004A75CE">
      <w:pPr>
        <w:pStyle w:val="Default"/>
        <w:jc w:val="both"/>
        <w:rPr>
          <w:szCs w:val="20"/>
        </w:rPr>
      </w:pPr>
    </w:p>
    <w:p w14:paraId="47C17972" w14:textId="77777777" w:rsidR="004A75CE" w:rsidRPr="004A75CE" w:rsidRDefault="004A75CE" w:rsidP="004A75CE">
      <w:pPr>
        <w:pStyle w:val="Default"/>
        <w:jc w:val="both"/>
        <w:rPr>
          <w:szCs w:val="20"/>
        </w:rPr>
      </w:pPr>
      <w:r>
        <w:rPr>
          <w:b/>
          <w:bCs/>
        </w:rPr>
        <w:t>8</w:t>
      </w:r>
      <w:r w:rsidRPr="004A75CE">
        <w:rPr>
          <w:b/>
          <w:bCs/>
        </w:rPr>
        <w:t>.</w:t>
      </w:r>
      <w:r>
        <w:rPr>
          <w:b/>
          <w:bCs/>
        </w:rPr>
        <w:t>10</w:t>
      </w:r>
      <w:r w:rsidRPr="004A75CE">
        <w:rPr>
          <w:b/>
          <w:bCs/>
          <w:szCs w:val="20"/>
        </w:rPr>
        <w:t xml:space="preserve">.7. </w:t>
      </w:r>
      <w:r w:rsidRPr="004A75CE">
        <w:rPr>
          <w:szCs w:val="20"/>
        </w:rPr>
        <w:t xml:space="preserve">Prova de regularidade junto à Fazenda Municipal, através da Certidão Negativa junto aos Tributos Municipais, emitida pela Secretaria da Fazenda Municipal onde a empresa for sediada; </w:t>
      </w:r>
    </w:p>
    <w:p w14:paraId="645CE84C" w14:textId="77777777" w:rsidR="004A75CE" w:rsidRPr="004A75CE" w:rsidRDefault="004A75CE" w:rsidP="004A75CE">
      <w:pPr>
        <w:pStyle w:val="Default"/>
        <w:jc w:val="both"/>
        <w:rPr>
          <w:szCs w:val="20"/>
        </w:rPr>
      </w:pPr>
    </w:p>
    <w:p w14:paraId="5B489C4D" w14:textId="77777777" w:rsidR="004A75CE" w:rsidRDefault="004A75CE" w:rsidP="004A75CE">
      <w:pPr>
        <w:pStyle w:val="Default"/>
        <w:jc w:val="both"/>
        <w:rPr>
          <w:szCs w:val="20"/>
        </w:rPr>
      </w:pPr>
      <w:r>
        <w:rPr>
          <w:b/>
          <w:bCs/>
        </w:rPr>
        <w:t>8</w:t>
      </w:r>
      <w:r w:rsidRPr="004A75CE">
        <w:rPr>
          <w:b/>
          <w:bCs/>
        </w:rPr>
        <w:t>.</w:t>
      </w:r>
      <w:r>
        <w:rPr>
          <w:b/>
          <w:bCs/>
        </w:rPr>
        <w:t>10</w:t>
      </w:r>
      <w:r w:rsidRPr="004A75CE">
        <w:rPr>
          <w:b/>
          <w:bCs/>
          <w:szCs w:val="20"/>
        </w:rPr>
        <w:t xml:space="preserve">.8. </w:t>
      </w:r>
      <w:r w:rsidRPr="004A75CE">
        <w:rPr>
          <w:szCs w:val="20"/>
        </w:rPr>
        <w:t xml:space="preserve">Caso o licitante detentor do menor preço seja qualificado como microempresa ou empresa de pequeno porte deverá apresentar toda a documentação exigida para efeito de comprovação de regularidade fiscal, mesmo que esta apresente alguma restrição, sob pena de inabilitação. </w:t>
      </w:r>
    </w:p>
    <w:bookmarkEnd w:id="4"/>
    <w:p w14:paraId="0BA11702" w14:textId="77777777" w:rsidR="004A75CE" w:rsidRDefault="004A75CE" w:rsidP="004A75CE">
      <w:pPr>
        <w:pStyle w:val="Default"/>
        <w:jc w:val="both"/>
        <w:rPr>
          <w:b/>
          <w:bCs/>
          <w:sz w:val="22"/>
          <w:szCs w:val="22"/>
        </w:rPr>
      </w:pPr>
    </w:p>
    <w:p w14:paraId="3DFC63D2" w14:textId="77777777" w:rsidR="002C23F3" w:rsidRDefault="002C23F3" w:rsidP="004A75CE">
      <w:pPr>
        <w:pStyle w:val="Default"/>
        <w:jc w:val="both"/>
        <w:rPr>
          <w:b/>
          <w:bCs/>
          <w:sz w:val="22"/>
          <w:szCs w:val="22"/>
        </w:rPr>
      </w:pPr>
    </w:p>
    <w:p w14:paraId="168E3CB1" w14:textId="77777777" w:rsidR="004A75CE" w:rsidRDefault="004A75CE" w:rsidP="004A75CE">
      <w:pPr>
        <w:pStyle w:val="Default"/>
        <w:jc w:val="both"/>
      </w:pPr>
      <w:r>
        <w:rPr>
          <w:b/>
          <w:bCs/>
        </w:rPr>
        <w:t>8</w:t>
      </w:r>
      <w:r w:rsidRPr="004A75CE">
        <w:rPr>
          <w:b/>
          <w:bCs/>
        </w:rPr>
        <w:t>.</w:t>
      </w:r>
      <w:r>
        <w:rPr>
          <w:b/>
          <w:bCs/>
        </w:rPr>
        <w:t>11</w:t>
      </w:r>
      <w:r w:rsidRPr="004A75CE">
        <w:rPr>
          <w:b/>
          <w:bCs/>
        </w:rPr>
        <w:t>. HABILITAÇÃO ECONÔMICO-FINANCEIRA</w:t>
      </w:r>
      <w:r w:rsidRPr="004A75CE">
        <w:t>.</w:t>
      </w:r>
    </w:p>
    <w:p w14:paraId="69BB1E20" w14:textId="77777777" w:rsidR="004A75CE" w:rsidRDefault="004A75CE" w:rsidP="004A75CE">
      <w:pPr>
        <w:pStyle w:val="Default"/>
      </w:pPr>
    </w:p>
    <w:p w14:paraId="4A7FAAEF" w14:textId="77777777" w:rsidR="004A75CE" w:rsidRPr="004A75CE" w:rsidRDefault="004A75CE" w:rsidP="004A75CE">
      <w:pPr>
        <w:pStyle w:val="Default"/>
        <w:jc w:val="both"/>
      </w:pPr>
      <w:r>
        <w:rPr>
          <w:b/>
          <w:bCs/>
        </w:rPr>
        <w:t>8</w:t>
      </w:r>
      <w:r w:rsidRPr="004A75CE">
        <w:rPr>
          <w:b/>
          <w:bCs/>
        </w:rPr>
        <w:t>.</w:t>
      </w:r>
      <w:r>
        <w:rPr>
          <w:b/>
          <w:bCs/>
        </w:rPr>
        <w:t>11</w:t>
      </w:r>
      <w:r w:rsidRPr="004A75CE">
        <w:rPr>
          <w:b/>
          <w:bCs/>
        </w:rPr>
        <w:t xml:space="preserve">.1. </w:t>
      </w:r>
      <w:r w:rsidRPr="004A75CE">
        <w:t xml:space="preserve">Certidão negativa de falência ou recuperação judicial expedida pelo distribuidor da sede da pessoa jurídica. Acompanhado da certidão negativa de (nada consta) na distribuições (Ações de falência e recuperação judiciais) originárias do site do Tribunal de Justiça do Distrito Federal e Territórios, juntamente com a Certidão de Distribuição de ações Civis no âmbito Federal de competência da unidade Nacional da sede da licitante, em data não superior a 30 dias da data da abertura do certame, se outro prazo não consta no documento através do sítio do Tribunal Regional Federal; </w:t>
      </w:r>
    </w:p>
    <w:p w14:paraId="1ECD6F96" w14:textId="77777777" w:rsidR="004A75CE" w:rsidRPr="004A75CE" w:rsidRDefault="004A75CE" w:rsidP="004A75CE">
      <w:pPr>
        <w:pStyle w:val="Default"/>
        <w:jc w:val="both"/>
      </w:pPr>
    </w:p>
    <w:p w14:paraId="4A3EA263" w14:textId="77777777" w:rsidR="004A75CE" w:rsidRPr="004A75CE" w:rsidRDefault="004A75CE" w:rsidP="004A75CE">
      <w:pPr>
        <w:pStyle w:val="Default"/>
        <w:jc w:val="both"/>
      </w:pPr>
      <w:r>
        <w:rPr>
          <w:b/>
          <w:bCs/>
        </w:rPr>
        <w:t>8</w:t>
      </w:r>
      <w:r w:rsidRPr="004A75CE">
        <w:rPr>
          <w:b/>
          <w:bCs/>
        </w:rPr>
        <w:t>.</w:t>
      </w:r>
      <w:r>
        <w:rPr>
          <w:b/>
          <w:bCs/>
        </w:rPr>
        <w:t>11</w:t>
      </w:r>
      <w:r w:rsidRPr="004A75CE">
        <w:rPr>
          <w:b/>
          <w:bCs/>
        </w:rPr>
        <w:t xml:space="preserve">.2. </w:t>
      </w:r>
      <w:r w:rsidRPr="004A75CE">
        <w:t xml:space="preserve">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 </w:t>
      </w:r>
    </w:p>
    <w:p w14:paraId="5FE88216" w14:textId="77777777" w:rsidR="004A75CE" w:rsidRPr="004A75CE" w:rsidRDefault="004A75CE" w:rsidP="004A75CE">
      <w:pPr>
        <w:pStyle w:val="Default"/>
        <w:jc w:val="both"/>
      </w:pPr>
    </w:p>
    <w:p w14:paraId="75D362D3" w14:textId="77777777" w:rsidR="004A75CE" w:rsidRPr="004A75CE" w:rsidRDefault="004A75CE" w:rsidP="002C23F3">
      <w:pPr>
        <w:pStyle w:val="Default"/>
        <w:jc w:val="both"/>
      </w:pPr>
      <w:r>
        <w:rPr>
          <w:b/>
          <w:bCs/>
        </w:rPr>
        <w:t>8</w:t>
      </w:r>
      <w:r w:rsidRPr="004A75CE">
        <w:rPr>
          <w:b/>
          <w:bCs/>
        </w:rPr>
        <w:t>.</w:t>
      </w:r>
      <w:r>
        <w:rPr>
          <w:b/>
          <w:bCs/>
        </w:rPr>
        <w:t>11</w:t>
      </w:r>
      <w:r w:rsidRPr="004A75CE">
        <w:rPr>
          <w:b/>
          <w:bCs/>
        </w:rPr>
        <w:t xml:space="preserve">.3. </w:t>
      </w:r>
      <w:r w:rsidRPr="004A75CE">
        <w:t xml:space="preserve">Balanço patrimonial e demonstrações contábeis dos dois últimos exercícios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14:paraId="49833AE1" w14:textId="77777777" w:rsidR="004A75CE" w:rsidRPr="004A75CE" w:rsidRDefault="004A75CE" w:rsidP="004A75CE">
      <w:pPr>
        <w:pStyle w:val="Default"/>
        <w:ind w:left="426"/>
        <w:jc w:val="both"/>
      </w:pPr>
      <w:r>
        <w:rPr>
          <w:b/>
          <w:bCs/>
        </w:rPr>
        <w:t>8</w:t>
      </w:r>
      <w:r w:rsidRPr="004A75CE">
        <w:rPr>
          <w:b/>
          <w:bCs/>
        </w:rPr>
        <w:t>.</w:t>
      </w:r>
      <w:r>
        <w:rPr>
          <w:b/>
          <w:bCs/>
        </w:rPr>
        <w:t>11</w:t>
      </w:r>
      <w:r w:rsidRPr="004A75CE">
        <w:rPr>
          <w:b/>
          <w:bCs/>
        </w:rPr>
        <w:t xml:space="preserve">.3.1. </w:t>
      </w:r>
      <w:r w:rsidRPr="004A75CE">
        <w:t xml:space="preserve">No caso de fornecimento de bens para pronta entrega, não será exigido da licitante qualificada como microempresa ou empresa de pequeno porte, a apresentação de balanço patrimonial do último exercício financeiro. (Art. 3º do Decreto nº 8.538/2015); </w:t>
      </w:r>
    </w:p>
    <w:p w14:paraId="4A7697E3" w14:textId="77777777" w:rsidR="004A75CE" w:rsidRPr="004A75CE" w:rsidRDefault="004A75CE" w:rsidP="004A75CE">
      <w:pPr>
        <w:pStyle w:val="Default"/>
        <w:ind w:left="426"/>
        <w:jc w:val="both"/>
      </w:pPr>
    </w:p>
    <w:p w14:paraId="42ADCA9D" w14:textId="77777777" w:rsidR="004A75CE" w:rsidRPr="004A75CE" w:rsidRDefault="004A75CE" w:rsidP="002C23F3">
      <w:pPr>
        <w:pStyle w:val="Default"/>
        <w:ind w:left="426"/>
        <w:jc w:val="both"/>
      </w:pPr>
      <w:r>
        <w:rPr>
          <w:b/>
          <w:bCs/>
        </w:rPr>
        <w:t>8</w:t>
      </w:r>
      <w:r w:rsidRPr="004A75CE">
        <w:rPr>
          <w:b/>
          <w:bCs/>
        </w:rPr>
        <w:t>.</w:t>
      </w:r>
      <w:r>
        <w:rPr>
          <w:b/>
          <w:bCs/>
        </w:rPr>
        <w:t>11</w:t>
      </w:r>
      <w:r w:rsidRPr="004A75CE">
        <w:rPr>
          <w:b/>
          <w:bCs/>
        </w:rPr>
        <w:t xml:space="preserve">.3.2. </w:t>
      </w:r>
      <w:r w:rsidRPr="004A75CE">
        <w:t xml:space="preserve">No caso de empresa constituída no exercício social vigente, admite-se a apresentação de balanço patrimonial e demonstrações contábeis referentes ao período de existência da sociedade; </w:t>
      </w:r>
    </w:p>
    <w:p w14:paraId="2042B923" w14:textId="77777777" w:rsidR="004A75CE" w:rsidRPr="004A75CE" w:rsidRDefault="004A75CE" w:rsidP="002C23F3">
      <w:pPr>
        <w:pStyle w:val="Default"/>
        <w:ind w:left="426"/>
        <w:jc w:val="both"/>
      </w:pPr>
      <w:r>
        <w:rPr>
          <w:b/>
          <w:bCs/>
        </w:rPr>
        <w:t>8</w:t>
      </w:r>
      <w:r w:rsidRPr="004A75CE">
        <w:rPr>
          <w:b/>
          <w:bCs/>
        </w:rPr>
        <w:t>.</w:t>
      </w:r>
      <w:r>
        <w:rPr>
          <w:b/>
          <w:bCs/>
        </w:rPr>
        <w:t>11</w:t>
      </w:r>
      <w:r w:rsidRPr="004A75CE">
        <w:rPr>
          <w:b/>
          <w:bCs/>
        </w:rPr>
        <w:t xml:space="preserve">.3.3. </w:t>
      </w:r>
      <w:r w:rsidRPr="004A75CE">
        <w:t>É admissível o balanço intermediário, se decorrer de lei ou c</w:t>
      </w:r>
      <w:r w:rsidR="002C23F3">
        <w:t>ontrato social/estatuto social.</w:t>
      </w:r>
    </w:p>
    <w:p w14:paraId="3AC52DDC" w14:textId="77777777" w:rsidR="004A75CE" w:rsidRDefault="004A75CE" w:rsidP="004A75CE">
      <w:pPr>
        <w:pStyle w:val="Default"/>
        <w:ind w:left="426"/>
        <w:jc w:val="both"/>
      </w:pPr>
      <w:r>
        <w:rPr>
          <w:b/>
          <w:bCs/>
        </w:rPr>
        <w:lastRenderedPageBreak/>
        <w:t>8</w:t>
      </w:r>
      <w:r w:rsidRPr="004A75CE">
        <w:rPr>
          <w:b/>
          <w:bCs/>
        </w:rPr>
        <w:t>.</w:t>
      </w:r>
      <w:r>
        <w:rPr>
          <w:b/>
          <w:bCs/>
        </w:rPr>
        <w:t>11</w:t>
      </w:r>
      <w:r w:rsidRPr="004A75CE">
        <w:rPr>
          <w:b/>
          <w:bCs/>
        </w:rPr>
        <w:t xml:space="preserve">.3.4. </w:t>
      </w:r>
      <w:r w:rsidRPr="004A75CE">
        <w:t xml:space="preserve">Caso o licitante seja cooperativa, tais documentos deverão ser acompanhados da última auditoria contábil-financeira, conforme dispõe o artigo 112 da Lei nº 5.764, de 1971, ou de uma declaração, sob as penas da lei, de que tal auditoria não foi exigida pelo órgão fiscalizador; </w:t>
      </w:r>
    </w:p>
    <w:p w14:paraId="397D28F7" w14:textId="77777777" w:rsidR="00245F76" w:rsidRDefault="00245F76" w:rsidP="004A75CE">
      <w:pPr>
        <w:pStyle w:val="Default"/>
        <w:ind w:left="426"/>
        <w:jc w:val="both"/>
      </w:pPr>
    </w:p>
    <w:p w14:paraId="11994F9E" w14:textId="77777777" w:rsidR="00245F76" w:rsidRPr="004A75CE" w:rsidRDefault="00245F76" w:rsidP="004A75CE">
      <w:pPr>
        <w:pStyle w:val="Default"/>
        <w:ind w:left="426"/>
        <w:jc w:val="both"/>
      </w:pPr>
    </w:p>
    <w:p w14:paraId="4190299B" w14:textId="77777777" w:rsidR="00E77043" w:rsidRDefault="00E77043" w:rsidP="004A75CE">
      <w:pPr>
        <w:pStyle w:val="Default"/>
        <w:jc w:val="both"/>
        <w:rPr>
          <w:b/>
          <w:bCs/>
          <w:sz w:val="22"/>
          <w:szCs w:val="22"/>
        </w:rPr>
      </w:pPr>
    </w:p>
    <w:p w14:paraId="5298E48B" w14:textId="77777777" w:rsidR="00E77043" w:rsidRPr="00245F76" w:rsidRDefault="00245F76" w:rsidP="00245F76">
      <w:pPr>
        <w:pStyle w:val="Default"/>
        <w:shd w:val="clear" w:color="auto" w:fill="8EAADB" w:themeFill="accent5" w:themeFillTint="99"/>
        <w:jc w:val="both"/>
        <w:rPr>
          <w:sz w:val="28"/>
          <w:szCs w:val="23"/>
        </w:rPr>
      </w:pPr>
      <w:r>
        <w:rPr>
          <w:b/>
          <w:bCs/>
          <w:szCs w:val="23"/>
        </w:rPr>
        <w:t>9</w:t>
      </w:r>
      <w:r w:rsidRPr="00245F76">
        <w:rPr>
          <w:b/>
          <w:bCs/>
          <w:szCs w:val="23"/>
        </w:rPr>
        <w:t>. DO ENCAMINHAMENTO DA PROPOSTA VENCEDORA.</w:t>
      </w:r>
    </w:p>
    <w:p w14:paraId="4E847C0A" w14:textId="77777777" w:rsidR="004A75CE" w:rsidRPr="004A75CE" w:rsidRDefault="004A75CE" w:rsidP="004A75CE">
      <w:pPr>
        <w:pStyle w:val="Default"/>
        <w:jc w:val="both"/>
      </w:pPr>
    </w:p>
    <w:p w14:paraId="4B9779C7" w14:textId="77777777" w:rsidR="00110FE1" w:rsidRPr="00245F76" w:rsidRDefault="00110FE1" w:rsidP="00245F76">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9.1</w:t>
      </w:r>
      <w:r w:rsidR="00245F76" w:rsidRPr="00245F76">
        <w:rPr>
          <w:rFonts w:ascii="Arial" w:hAnsi="Arial" w:cs="Arial"/>
          <w:b/>
          <w:bCs/>
          <w:color w:val="000000"/>
          <w:sz w:val="24"/>
          <w:szCs w:val="24"/>
        </w:rPr>
        <w:t>.</w:t>
      </w:r>
      <w:r w:rsidR="00245F76" w:rsidRPr="00245F76">
        <w:rPr>
          <w:rFonts w:ascii="Arial" w:hAnsi="Arial" w:cs="Arial"/>
          <w:color w:val="000000"/>
          <w:sz w:val="24"/>
          <w:szCs w:val="24"/>
        </w:rPr>
        <w:t xml:space="preserve">A proposta final do licitante declarado vencedor deverá ser encaminhada no prazo de </w:t>
      </w:r>
      <w:r w:rsidR="00245F76" w:rsidRPr="00245F76">
        <w:rPr>
          <w:rFonts w:ascii="Arial" w:hAnsi="Arial" w:cs="Arial"/>
          <w:b/>
          <w:bCs/>
          <w:color w:val="000000"/>
          <w:sz w:val="24"/>
          <w:szCs w:val="24"/>
        </w:rPr>
        <w:t xml:space="preserve">02 (duas) HORAS </w:t>
      </w:r>
      <w:r w:rsidR="00245F76" w:rsidRPr="00245F76">
        <w:rPr>
          <w:rFonts w:ascii="Arial" w:hAnsi="Arial" w:cs="Arial"/>
          <w:color w:val="000000"/>
          <w:sz w:val="24"/>
          <w:szCs w:val="24"/>
        </w:rPr>
        <w:t xml:space="preserve">a contar da solicitação do Pregoeiro </w:t>
      </w:r>
      <w:r>
        <w:rPr>
          <w:rFonts w:ascii="Arial" w:hAnsi="Arial" w:cs="Arial"/>
          <w:color w:val="000000"/>
          <w:sz w:val="24"/>
          <w:szCs w:val="24"/>
        </w:rPr>
        <w:t>no sistema eletrônico e deverá:</w:t>
      </w:r>
    </w:p>
    <w:p w14:paraId="0D27A196" w14:textId="77777777" w:rsidR="00245F76" w:rsidRPr="00245F76" w:rsidRDefault="00110FE1"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9.1</w:t>
      </w:r>
      <w:r w:rsidR="00245F76" w:rsidRPr="00245F76">
        <w:rPr>
          <w:rFonts w:ascii="Arial" w:hAnsi="Arial" w:cs="Arial"/>
          <w:b/>
          <w:bCs/>
          <w:color w:val="000000"/>
          <w:sz w:val="24"/>
          <w:szCs w:val="24"/>
        </w:rPr>
        <w:t xml:space="preserve">.1. </w:t>
      </w:r>
      <w:r w:rsidR="00245F76" w:rsidRPr="00245F76">
        <w:rPr>
          <w:rFonts w:ascii="Arial" w:hAnsi="Arial" w:cs="Arial"/>
          <w:color w:val="000000"/>
          <w:sz w:val="24"/>
          <w:szCs w:val="24"/>
        </w:rPr>
        <w:t xml:space="preserve">Ser redigida em língua portuguesa, digitada, em uma via, sem emendas, rasuras, entrelinhas ou ressalvas, devendo a última folha ser assinada e as demais rubricadas pelo licitante ou seu representante legal. </w:t>
      </w:r>
    </w:p>
    <w:p w14:paraId="446EA63F" w14:textId="77777777" w:rsidR="00245F76" w:rsidRPr="00245F76" w:rsidRDefault="00110FE1" w:rsidP="00110FE1">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9.1</w:t>
      </w:r>
      <w:r w:rsidR="00245F76" w:rsidRPr="00245F76">
        <w:rPr>
          <w:rFonts w:ascii="Arial" w:hAnsi="Arial" w:cs="Arial"/>
          <w:b/>
          <w:bCs/>
          <w:color w:val="000000"/>
          <w:sz w:val="24"/>
          <w:szCs w:val="24"/>
        </w:rPr>
        <w:t xml:space="preserve">.2. </w:t>
      </w:r>
      <w:r w:rsidR="00245F76" w:rsidRPr="00245F76">
        <w:rPr>
          <w:rFonts w:ascii="Arial" w:hAnsi="Arial" w:cs="Arial"/>
          <w:color w:val="000000"/>
          <w:sz w:val="24"/>
          <w:szCs w:val="24"/>
        </w:rPr>
        <w:t xml:space="preserve">Conter a indicação do banco, número da conta e agência do licitante vencedor, para fins de pagamento. </w:t>
      </w:r>
    </w:p>
    <w:p w14:paraId="63ECA5E9" w14:textId="77777777" w:rsidR="00245F76" w:rsidRPr="00245F76" w:rsidRDefault="00245F76" w:rsidP="00245F76">
      <w:pPr>
        <w:autoSpaceDE w:val="0"/>
        <w:autoSpaceDN w:val="0"/>
        <w:adjustRightInd w:val="0"/>
        <w:spacing w:after="0" w:line="240" w:lineRule="auto"/>
        <w:jc w:val="both"/>
        <w:rPr>
          <w:rFonts w:ascii="Arial" w:hAnsi="Arial" w:cs="Arial"/>
          <w:color w:val="000000"/>
          <w:sz w:val="24"/>
          <w:szCs w:val="24"/>
        </w:rPr>
      </w:pPr>
    </w:p>
    <w:p w14:paraId="08A5D27C" w14:textId="77777777" w:rsidR="00110FE1" w:rsidRPr="00245F76" w:rsidRDefault="00110FE1" w:rsidP="00245F76">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9.2</w:t>
      </w:r>
      <w:r w:rsidR="00245F76" w:rsidRPr="00245F76">
        <w:rPr>
          <w:rFonts w:ascii="Arial" w:hAnsi="Arial" w:cs="Arial"/>
          <w:b/>
          <w:bCs/>
          <w:color w:val="000000"/>
          <w:sz w:val="24"/>
          <w:szCs w:val="24"/>
        </w:rPr>
        <w:t>.</w:t>
      </w:r>
      <w:r w:rsidR="00245F76" w:rsidRPr="00245F76">
        <w:rPr>
          <w:rFonts w:ascii="Arial" w:hAnsi="Arial" w:cs="Arial"/>
          <w:color w:val="000000"/>
          <w:sz w:val="24"/>
          <w:szCs w:val="24"/>
        </w:rPr>
        <w:t xml:space="preserve">A proposta final deverá ser documentada nos autos e será levada em consideração no decorrer da execução do contrato e aplicação de eventual sanção à Contratada, se for o caso. </w:t>
      </w:r>
    </w:p>
    <w:p w14:paraId="5C8895AB" w14:textId="77777777" w:rsidR="00245F76" w:rsidRDefault="00110FE1" w:rsidP="00110FE1">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9.2</w:t>
      </w:r>
      <w:r w:rsidR="00245F76" w:rsidRPr="00245F76">
        <w:rPr>
          <w:rFonts w:ascii="Arial" w:hAnsi="Arial" w:cs="Arial"/>
          <w:b/>
          <w:bCs/>
          <w:color w:val="000000"/>
          <w:sz w:val="24"/>
          <w:szCs w:val="24"/>
        </w:rPr>
        <w:t xml:space="preserve">.1. </w:t>
      </w:r>
      <w:r w:rsidR="00245F76" w:rsidRPr="00245F76">
        <w:rPr>
          <w:rFonts w:ascii="Arial" w:hAnsi="Arial" w:cs="Arial"/>
          <w:color w:val="000000"/>
          <w:sz w:val="24"/>
          <w:szCs w:val="24"/>
        </w:rPr>
        <w:t xml:space="preserve">Todas as especificações do objeto contidas na proposta, tais como marca, modelo, tipo, fabricante e procedência, vinculam a Contratada. </w:t>
      </w:r>
    </w:p>
    <w:p w14:paraId="7EE2AAEB" w14:textId="77777777" w:rsidR="00110FE1" w:rsidRPr="00245F76" w:rsidRDefault="00110FE1" w:rsidP="00110FE1">
      <w:pPr>
        <w:autoSpaceDE w:val="0"/>
        <w:autoSpaceDN w:val="0"/>
        <w:adjustRightInd w:val="0"/>
        <w:spacing w:after="0" w:line="240" w:lineRule="auto"/>
        <w:ind w:left="426"/>
        <w:jc w:val="both"/>
        <w:rPr>
          <w:rFonts w:ascii="Arial" w:hAnsi="Arial" w:cs="Arial"/>
          <w:color w:val="000000"/>
          <w:sz w:val="24"/>
          <w:szCs w:val="24"/>
        </w:rPr>
      </w:pPr>
    </w:p>
    <w:p w14:paraId="58C3E57E" w14:textId="77777777" w:rsidR="00245F76" w:rsidRPr="00245F76" w:rsidRDefault="00110FE1" w:rsidP="00245F76">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9.3</w:t>
      </w:r>
      <w:r w:rsidR="00245F76" w:rsidRPr="00245F76">
        <w:rPr>
          <w:rFonts w:ascii="Arial" w:hAnsi="Arial" w:cs="Arial"/>
          <w:b/>
          <w:bCs/>
          <w:color w:val="000000"/>
          <w:sz w:val="24"/>
          <w:szCs w:val="24"/>
        </w:rPr>
        <w:t xml:space="preserve">. </w:t>
      </w:r>
      <w:r w:rsidR="00245F76" w:rsidRPr="00245F76">
        <w:rPr>
          <w:rFonts w:ascii="Arial" w:hAnsi="Arial" w:cs="Arial"/>
          <w:color w:val="000000"/>
          <w:sz w:val="24"/>
          <w:szCs w:val="24"/>
        </w:rPr>
        <w:t xml:space="preserve">Os preços devem ser expressos em moeda corrente nacional, o valor unitário em algarismos e o valor global em algarismos e por extenso. </w:t>
      </w:r>
    </w:p>
    <w:p w14:paraId="6E47F0CE" w14:textId="77777777" w:rsidR="00245F76" w:rsidRPr="00245F76" w:rsidRDefault="00245F76" w:rsidP="00245F76">
      <w:pPr>
        <w:autoSpaceDE w:val="0"/>
        <w:autoSpaceDN w:val="0"/>
        <w:adjustRightInd w:val="0"/>
        <w:spacing w:after="0" w:line="240" w:lineRule="auto"/>
        <w:jc w:val="both"/>
        <w:rPr>
          <w:rFonts w:ascii="Arial" w:hAnsi="Arial" w:cs="Arial"/>
          <w:color w:val="000000"/>
          <w:sz w:val="24"/>
          <w:szCs w:val="24"/>
        </w:rPr>
      </w:pPr>
    </w:p>
    <w:p w14:paraId="58EE0D77" w14:textId="77777777" w:rsidR="004A75CE" w:rsidRDefault="00110FE1" w:rsidP="00245F76">
      <w:pPr>
        <w:pStyle w:val="Default"/>
        <w:jc w:val="both"/>
      </w:pPr>
      <w:r>
        <w:rPr>
          <w:b/>
          <w:bCs/>
        </w:rPr>
        <w:t>9.4</w:t>
      </w:r>
      <w:r w:rsidR="00245F76" w:rsidRPr="00245F76">
        <w:rPr>
          <w:b/>
          <w:bCs/>
        </w:rPr>
        <w:t>.</w:t>
      </w:r>
      <w:r>
        <w:rPr>
          <w:b/>
          <w:bCs/>
        </w:rPr>
        <w:t xml:space="preserve"> </w:t>
      </w:r>
      <w:r w:rsidR="00245F76" w:rsidRPr="00245F76">
        <w:t>A oferta deverá ser firme e precisa, limitada, rigorosamente, ao objeto deste Edital, sem conter alternativas de preço ou de qualquer outra condição que induza o julgamento a mais de um resultado, sob pena de desclassificação.</w:t>
      </w:r>
    </w:p>
    <w:p w14:paraId="3F87672C" w14:textId="77777777" w:rsidR="00110FE1" w:rsidRPr="00245F76" w:rsidRDefault="00110FE1" w:rsidP="00245F76">
      <w:pPr>
        <w:pStyle w:val="Default"/>
        <w:jc w:val="both"/>
      </w:pPr>
    </w:p>
    <w:p w14:paraId="488DCDC3" w14:textId="77777777" w:rsidR="00110FE1" w:rsidRPr="00110FE1" w:rsidRDefault="00110FE1" w:rsidP="00110FE1">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9.5</w:t>
      </w:r>
      <w:r w:rsidRPr="00110FE1">
        <w:rPr>
          <w:rFonts w:ascii="Arial" w:hAnsi="Arial" w:cs="Arial"/>
          <w:b/>
          <w:bCs/>
          <w:color w:val="000000"/>
          <w:sz w:val="24"/>
          <w:szCs w:val="24"/>
        </w:rPr>
        <w:t>.</w:t>
      </w:r>
      <w:r>
        <w:rPr>
          <w:rFonts w:ascii="Arial" w:hAnsi="Arial" w:cs="Arial"/>
          <w:b/>
          <w:bCs/>
          <w:color w:val="000000"/>
          <w:sz w:val="24"/>
          <w:szCs w:val="24"/>
        </w:rPr>
        <w:t xml:space="preserve"> </w:t>
      </w:r>
      <w:r w:rsidRPr="00110FE1">
        <w:rPr>
          <w:rFonts w:ascii="Arial" w:hAnsi="Arial" w:cs="Arial"/>
          <w:color w:val="000000"/>
          <w:sz w:val="24"/>
          <w:szCs w:val="24"/>
        </w:rPr>
        <w:t xml:space="preserve">A proposta deverá obedecer aos termos deste Edital e seus Anexos, não sendo considerada aquela que não corresponda às especificações ali contidas ou que estabeleça vínculo à proposta de outro licitante. </w:t>
      </w:r>
    </w:p>
    <w:p w14:paraId="031B9653" w14:textId="77777777" w:rsidR="00110FE1" w:rsidRPr="00110FE1" w:rsidRDefault="00110FE1" w:rsidP="00110FE1">
      <w:pPr>
        <w:autoSpaceDE w:val="0"/>
        <w:autoSpaceDN w:val="0"/>
        <w:adjustRightInd w:val="0"/>
        <w:spacing w:after="0" w:line="240" w:lineRule="auto"/>
        <w:jc w:val="both"/>
        <w:rPr>
          <w:rFonts w:ascii="Arial" w:hAnsi="Arial" w:cs="Arial"/>
          <w:color w:val="000000"/>
          <w:sz w:val="24"/>
          <w:szCs w:val="24"/>
        </w:rPr>
      </w:pPr>
    </w:p>
    <w:p w14:paraId="54629185" w14:textId="77777777" w:rsidR="004A75CE" w:rsidRDefault="00110FE1" w:rsidP="00110FE1">
      <w:pPr>
        <w:pStyle w:val="Default"/>
        <w:jc w:val="both"/>
      </w:pPr>
      <w:r>
        <w:rPr>
          <w:b/>
          <w:bCs/>
        </w:rPr>
        <w:t>9.6</w:t>
      </w:r>
      <w:r w:rsidRPr="00110FE1">
        <w:rPr>
          <w:b/>
          <w:bCs/>
        </w:rPr>
        <w:t>.</w:t>
      </w:r>
      <w:r>
        <w:rPr>
          <w:b/>
          <w:bCs/>
        </w:rPr>
        <w:t xml:space="preserve"> </w:t>
      </w:r>
      <w:r w:rsidRPr="00110FE1">
        <w:t>As propostas que contenham a descrição do objeto, o valor e os documentos complementares estarão disponíveis na internet, após a homologação.</w:t>
      </w:r>
    </w:p>
    <w:p w14:paraId="64756AF7" w14:textId="77777777" w:rsidR="00110FE1" w:rsidRDefault="00110FE1" w:rsidP="00110FE1">
      <w:pPr>
        <w:pStyle w:val="Default"/>
        <w:jc w:val="both"/>
      </w:pPr>
    </w:p>
    <w:p w14:paraId="079579CC" w14:textId="77777777" w:rsidR="00110FE1" w:rsidRDefault="00110FE1" w:rsidP="00110FE1">
      <w:pPr>
        <w:pStyle w:val="Default"/>
        <w:jc w:val="both"/>
      </w:pPr>
    </w:p>
    <w:p w14:paraId="0C6E4873" w14:textId="77777777" w:rsidR="00110FE1" w:rsidRPr="00110FE1" w:rsidRDefault="00110FE1" w:rsidP="00110FE1">
      <w:pPr>
        <w:pStyle w:val="Default"/>
        <w:shd w:val="clear" w:color="auto" w:fill="8EAADB" w:themeFill="accent5" w:themeFillTint="99"/>
        <w:jc w:val="both"/>
        <w:rPr>
          <w:sz w:val="28"/>
        </w:rPr>
      </w:pPr>
      <w:r>
        <w:rPr>
          <w:b/>
          <w:bCs/>
          <w:szCs w:val="23"/>
        </w:rPr>
        <w:t>10</w:t>
      </w:r>
      <w:r w:rsidRPr="00110FE1">
        <w:rPr>
          <w:b/>
          <w:bCs/>
          <w:szCs w:val="23"/>
        </w:rPr>
        <w:t>. DOS RECURSOS.</w:t>
      </w:r>
    </w:p>
    <w:p w14:paraId="7DDE263C" w14:textId="77777777" w:rsidR="004A75CE" w:rsidRPr="00110FE1" w:rsidRDefault="004A75CE" w:rsidP="00110FE1">
      <w:pPr>
        <w:pStyle w:val="Default"/>
        <w:jc w:val="both"/>
      </w:pPr>
    </w:p>
    <w:p w14:paraId="4E6DD06B" w14:textId="77777777" w:rsidR="00110FE1" w:rsidRPr="00110FE1" w:rsidRDefault="00110FE1" w:rsidP="00110FE1">
      <w:pPr>
        <w:autoSpaceDE w:val="0"/>
        <w:autoSpaceDN w:val="0"/>
        <w:adjustRightInd w:val="0"/>
        <w:spacing w:after="0" w:line="240" w:lineRule="auto"/>
        <w:jc w:val="both"/>
        <w:rPr>
          <w:rFonts w:ascii="Arial" w:hAnsi="Arial" w:cs="Arial"/>
          <w:color w:val="000000"/>
          <w:sz w:val="24"/>
          <w:szCs w:val="24"/>
        </w:rPr>
      </w:pPr>
      <w:r w:rsidRPr="00110FE1">
        <w:rPr>
          <w:rFonts w:ascii="Arial" w:hAnsi="Arial" w:cs="Arial"/>
          <w:b/>
          <w:bCs/>
          <w:color w:val="000000"/>
          <w:sz w:val="24"/>
          <w:szCs w:val="24"/>
        </w:rPr>
        <w:t>10.1.</w:t>
      </w:r>
      <w:r>
        <w:rPr>
          <w:rFonts w:ascii="Arial" w:hAnsi="Arial" w:cs="Arial"/>
          <w:b/>
          <w:bCs/>
          <w:color w:val="000000"/>
          <w:sz w:val="24"/>
          <w:szCs w:val="24"/>
        </w:rPr>
        <w:t xml:space="preserve"> </w:t>
      </w:r>
      <w:r w:rsidRPr="00110FE1">
        <w:rPr>
          <w:rFonts w:ascii="Arial" w:hAnsi="Arial" w:cs="Arial"/>
          <w:color w:val="000000"/>
          <w:sz w:val="24"/>
          <w:szCs w:val="24"/>
        </w:rPr>
        <w:t>Declarado o vencedor e decorrida a fase de regularização fiscal e trabalhista da licitante qualificada como microempresa ou empresa de pequeno porte, se for o caso, deverá o licitante interessado manifestar, imediatamente, a sua intenção de recorrer, em campo próprio do sistema.</w:t>
      </w:r>
    </w:p>
    <w:p w14:paraId="65E18631" w14:textId="77777777" w:rsidR="00110FE1" w:rsidRPr="00110FE1" w:rsidRDefault="00110FE1" w:rsidP="00110FE1">
      <w:pPr>
        <w:autoSpaceDE w:val="0"/>
        <w:autoSpaceDN w:val="0"/>
        <w:adjustRightInd w:val="0"/>
        <w:spacing w:after="0" w:line="240" w:lineRule="auto"/>
        <w:jc w:val="both"/>
        <w:rPr>
          <w:rFonts w:ascii="Arial" w:hAnsi="Arial" w:cs="Arial"/>
          <w:color w:val="000000"/>
          <w:sz w:val="24"/>
          <w:szCs w:val="24"/>
        </w:rPr>
      </w:pPr>
    </w:p>
    <w:p w14:paraId="17E5E02B" w14:textId="77777777" w:rsidR="00110FE1" w:rsidRPr="00110FE1" w:rsidRDefault="00110FE1" w:rsidP="00110FE1">
      <w:pPr>
        <w:pStyle w:val="Default"/>
        <w:jc w:val="both"/>
      </w:pPr>
      <w:r w:rsidRPr="00110FE1">
        <w:rPr>
          <w:b/>
          <w:bCs/>
        </w:rPr>
        <w:lastRenderedPageBreak/>
        <w:t>10.2.</w:t>
      </w:r>
      <w:r>
        <w:rPr>
          <w:b/>
          <w:bCs/>
        </w:rPr>
        <w:t xml:space="preserve"> </w:t>
      </w:r>
      <w:r w:rsidRPr="00110FE1">
        <w:t>O recorrente terá, a partir de então, o prazo 3 (três) dias úteis para apresentar as razões, pelo sistema eletrônico, ficando os demais licitantes, desde logo, intimados para, querendo, apresentarem contrarrazões também pelo sistema eletrônico, em outros 3 (três) dias úteis, que</w:t>
      </w:r>
      <w:r>
        <w:t xml:space="preserve"> </w:t>
      </w:r>
      <w:r w:rsidRPr="00110FE1">
        <w:t>começarão a contar do término do prazo do recorrente, sendo-lhes assegurada vista imediata dos elementos indispensáveis</w:t>
      </w:r>
      <w:r>
        <w:t xml:space="preserve"> à defesa de seus interesses.</w:t>
      </w:r>
    </w:p>
    <w:p w14:paraId="68D58758" w14:textId="77777777" w:rsidR="00110FE1" w:rsidRPr="00110FE1" w:rsidRDefault="00110FE1" w:rsidP="00110FE1">
      <w:pPr>
        <w:pStyle w:val="Default"/>
        <w:jc w:val="both"/>
      </w:pPr>
    </w:p>
    <w:p w14:paraId="62B61DDF" w14:textId="77777777" w:rsidR="00110FE1" w:rsidRPr="00110FE1" w:rsidRDefault="00110FE1" w:rsidP="00110FE1">
      <w:pPr>
        <w:autoSpaceDE w:val="0"/>
        <w:autoSpaceDN w:val="0"/>
        <w:adjustRightInd w:val="0"/>
        <w:spacing w:after="0" w:line="240" w:lineRule="auto"/>
        <w:jc w:val="both"/>
        <w:rPr>
          <w:rFonts w:ascii="Arial" w:hAnsi="Arial" w:cs="Arial"/>
          <w:color w:val="000000"/>
          <w:sz w:val="24"/>
          <w:szCs w:val="24"/>
        </w:rPr>
      </w:pPr>
      <w:r w:rsidRPr="00110FE1">
        <w:rPr>
          <w:rFonts w:ascii="Arial" w:hAnsi="Arial" w:cs="Arial"/>
          <w:b/>
          <w:bCs/>
          <w:color w:val="000000"/>
          <w:sz w:val="24"/>
          <w:szCs w:val="24"/>
        </w:rPr>
        <w:t>10.3.</w:t>
      </w:r>
      <w:r w:rsidRPr="00110FE1">
        <w:rPr>
          <w:rFonts w:ascii="Arial" w:hAnsi="Arial" w:cs="Arial"/>
          <w:color w:val="000000"/>
          <w:sz w:val="24"/>
          <w:szCs w:val="24"/>
        </w:rPr>
        <w:t xml:space="preserve">O acolhimento do recurso invalida tão somente os atos insuscetíveis de aproveitamento. </w:t>
      </w:r>
    </w:p>
    <w:p w14:paraId="7FA4EB38" w14:textId="77777777" w:rsidR="00110FE1" w:rsidRPr="00110FE1" w:rsidRDefault="00110FE1" w:rsidP="00110FE1">
      <w:pPr>
        <w:autoSpaceDE w:val="0"/>
        <w:autoSpaceDN w:val="0"/>
        <w:adjustRightInd w:val="0"/>
        <w:spacing w:after="0" w:line="240" w:lineRule="auto"/>
        <w:jc w:val="both"/>
        <w:rPr>
          <w:rFonts w:ascii="Arial" w:hAnsi="Arial" w:cs="Arial"/>
          <w:color w:val="000000"/>
          <w:sz w:val="24"/>
          <w:szCs w:val="24"/>
        </w:rPr>
      </w:pPr>
    </w:p>
    <w:p w14:paraId="74E0C32B" w14:textId="77777777" w:rsidR="007779A2" w:rsidRDefault="00110FE1" w:rsidP="00110FE1">
      <w:pPr>
        <w:pStyle w:val="Default"/>
        <w:jc w:val="both"/>
      </w:pPr>
      <w:r w:rsidRPr="00110FE1">
        <w:rPr>
          <w:b/>
          <w:bCs/>
        </w:rPr>
        <w:t>10.4.</w:t>
      </w:r>
      <w:r w:rsidRPr="00110FE1">
        <w:t>Os autos do processo permanecerão com vista franqueada aos interessados, no endereço constante neste Edital.</w:t>
      </w:r>
    </w:p>
    <w:p w14:paraId="6DAC4453" w14:textId="77777777" w:rsidR="00110FE1" w:rsidRDefault="00110FE1" w:rsidP="00110FE1">
      <w:pPr>
        <w:pStyle w:val="Default"/>
        <w:jc w:val="both"/>
      </w:pPr>
    </w:p>
    <w:p w14:paraId="04C6202A" w14:textId="77777777" w:rsidR="00110FE1" w:rsidRDefault="00110FE1" w:rsidP="00110FE1">
      <w:pPr>
        <w:pStyle w:val="Default"/>
        <w:jc w:val="both"/>
      </w:pPr>
    </w:p>
    <w:p w14:paraId="3FCC900C" w14:textId="77777777" w:rsidR="00110FE1" w:rsidRPr="00110FE1" w:rsidRDefault="00110FE1" w:rsidP="00110FE1">
      <w:pPr>
        <w:pStyle w:val="Default"/>
        <w:shd w:val="clear" w:color="auto" w:fill="8EAADB" w:themeFill="accent5" w:themeFillTint="99"/>
        <w:jc w:val="both"/>
        <w:rPr>
          <w:sz w:val="28"/>
        </w:rPr>
      </w:pPr>
      <w:r>
        <w:rPr>
          <w:b/>
          <w:bCs/>
          <w:szCs w:val="23"/>
        </w:rPr>
        <w:t>11</w:t>
      </w:r>
      <w:r w:rsidRPr="00110FE1">
        <w:rPr>
          <w:b/>
          <w:bCs/>
          <w:szCs w:val="23"/>
        </w:rPr>
        <w:t>. DA REABERTURA DA SESSÃO PÚBLICA.</w:t>
      </w:r>
    </w:p>
    <w:p w14:paraId="25BEFD52" w14:textId="77777777" w:rsidR="007779A2" w:rsidRPr="007779A2" w:rsidRDefault="007779A2" w:rsidP="007779A2">
      <w:pPr>
        <w:pStyle w:val="Default"/>
        <w:jc w:val="both"/>
      </w:pPr>
    </w:p>
    <w:p w14:paraId="2B08E7EA" w14:textId="77777777" w:rsidR="00110FE1" w:rsidRPr="00110FE1" w:rsidRDefault="00110FE1" w:rsidP="00110FE1">
      <w:pPr>
        <w:autoSpaceDE w:val="0"/>
        <w:autoSpaceDN w:val="0"/>
        <w:adjustRightInd w:val="0"/>
        <w:spacing w:after="0" w:line="240" w:lineRule="auto"/>
        <w:jc w:val="both"/>
        <w:rPr>
          <w:rFonts w:ascii="Calibri" w:hAnsi="Calibri" w:cs="Calibri"/>
          <w:color w:val="000000"/>
          <w:sz w:val="24"/>
          <w:szCs w:val="24"/>
        </w:rPr>
      </w:pPr>
      <w:r w:rsidRPr="00C866F3">
        <w:rPr>
          <w:rFonts w:ascii="Arial" w:hAnsi="Arial" w:cs="Arial"/>
          <w:b/>
          <w:bCs/>
          <w:color w:val="000000"/>
          <w:sz w:val="24"/>
          <w:szCs w:val="24"/>
        </w:rPr>
        <w:t>11.1</w:t>
      </w:r>
      <w:r w:rsidRPr="00110FE1">
        <w:rPr>
          <w:rFonts w:ascii="Arial" w:hAnsi="Arial" w:cs="Arial"/>
          <w:b/>
          <w:bCs/>
          <w:color w:val="000000"/>
          <w:sz w:val="24"/>
          <w:szCs w:val="24"/>
        </w:rPr>
        <w:t>.</w:t>
      </w:r>
      <w:r>
        <w:rPr>
          <w:rFonts w:ascii="Calibri" w:hAnsi="Calibri" w:cs="Calibri"/>
          <w:b/>
          <w:bCs/>
          <w:color w:val="000000"/>
          <w:sz w:val="24"/>
          <w:szCs w:val="24"/>
        </w:rPr>
        <w:t xml:space="preserve"> </w:t>
      </w:r>
      <w:r w:rsidRPr="00110FE1">
        <w:rPr>
          <w:rFonts w:ascii="Arial" w:hAnsi="Arial" w:cs="Arial"/>
          <w:color w:val="000000"/>
          <w:sz w:val="24"/>
          <w:szCs w:val="24"/>
        </w:rPr>
        <w:t xml:space="preserve">A sessão pública poderá ser reaberta: </w:t>
      </w:r>
    </w:p>
    <w:p w14:paraId="0FB5CD88" w14:textId="77777777" w:rsidR="00110FE1" w:rsidRPr="00110FE1" w:rsidRDefault="00110FE1" w:rsidP="002C23F3">
      <w:pPr>
        <w:autoSpaceDE w:val="0"/>
        <w:autoSpaceDN w:val="0"/>
        <w:adjustRightInd w:val="0"/>
        <w:spacing w:after="0" w:line="240" w:lineRule="auto"/>
        <w:ind w:left="426"/>
        <w:jc w:val="both"/>
        <w:rPr>
          <w:rFonts w:ascii="Calibri" w:hAnsi="Calibri" w:cs="Calibri"/>
          <w:color w:val="000000"/>
          <w:sz w:val="24"/>
          <w:szCs w:val="24"/>
        </w:rPr>
      </w:pPr>
      <w:r w:rsidRPr="00C866F3">
        <w:rPr>
          <w:rFonts w:ascii="Arial" w:hAnsi="Arial" w:cs="Arial"/>
          <w:b/>
          <w:bCs/>
          <w:color w:val="000000"/>
          <w:sz w:val="24"/>
          <w:szCs w:val="24"/>
        </w:rPr>
        <w:t>11.1</w:t>
      </w:r>
      <w:r w:rsidRPr="00110FE1">
        <w:rPr>
          <w:rFonts w:ascii="Arial" w:hAnsi="Arial" w:cs="Arial"/>
          <w:b/>
          <w:bCs/>
          <w:color w:val="000000"/>
          <w:sz w:val="24"/>
          <w:szCs w:val="24"/>
        </w:rPr>
        <w:t>.1.</w:t>
      </w:r>
      <w:r w:rsidRPr="00110FE1">
        <w:rPr>
          <w:rFonts w:ascii="Calibri" w:hAnsi="Calibri" w:cs="Calibri"/>
          <w:b/>
          <w:bCs/>
          <w:color w:val="000000"/>
          <w:sz w:val="24"/>
          <w:szCs w:val="24"/>
        </w:rPr>
        <w:t xml:space="preserve"> </w:t>
      </w:r>
      <w:r w:rsidRPr="00110FE1">
        <w:rPr>
          <w:rFonts w:ascii="Arial" w:hAnsi="Arial" w:cs="Arial"/>
          <w:color w:val="000000"/>
          <w:sz w:val="24"/>
          <w:szCs w:val="24"/>
        </w:rPr>
        <w:t xml:space="preserve">Nas hipóteses de provimento de recurso que leve à anulação de atos anteriores à realização da sessão pública precedente ou em que seja anulada a própria sessão pública, situação em que serão repetidos os atos anulados e os que dele dependam. </w:t>
      </w:r>
    </w:p>
    <w:p w14:paraId="4C9AA5DC" w14:textId="77777777" w:rsidR="00110FE1" w:rsidRPr="00110FE1" w:rsidRDefault="00110FE1" w:rsidP="00110FE1">
      <w:pPr>
        <w:autoSpaceDE w:val="0"/>
        <w:autoSpaceDN w:val="0"/>
        <w:adjustRightInd w:val="0"/>
        <w:spacing w:after="0" w:line="240" w:lineRule="auto"/>
        <w:ind w:left="426"/>
        <w:jc w:val="both"/>
        <w:rPr>
          <w:rFonts w:ascii="Calibri" w:hAnsi="Calibri" w:cs="Calibri"/>
          <w:color w:val="000000"/>
          <w:sz w:val="24"/>
          <w:szCs w:val="24"/>
        </w:rPr>
      </w:pPr>
      <w:r w:rsidRPr="00C866F3">
        <w:rPr>
          <w:rFonts w:ascii="Arial" w:hAnsi="Arial" w:cs="Arial"/>
          <w:b/>
          <w:bCs/>
          <w:color w:val="000000"/>
          <w:sz w:val="24"/>
          <w:szCs w:val="24"/>
        </w:rPr>
        <w:t>11.1</w:t>
      </w:r>
      <w:r w:rsidRPr="00110FE1">
        <w:rPr>
          <w:rFonts w:ascii="Arial" w:hAnsi="Arial" w:cs="Arial"/>
          <w:b/>
          <w:bCs/>
          <w:color w:val="000000"/>
          <w:sz w:val="24"/>
          <w:szCs w:val="24"/>
        </w:rPr>
        <w:t>.2.</w:t>
      </w:r>
      <w:r w:rsidRPr="00110FE1">
        <w:rPr>
          <w:rFonts w:ascii="Calibri" w:hAnsi="Calibri" w:cs="Calibri"/>
          <w:b/>
          <w:bCs/>
          <w:color w:val="000000"/>
          <w:sz w:val="24"/>
          <w:szCs w:val="24"/>
        </w:rPr>
        <w:t xml:space="preserve"> </w:t>
      </w:r>
      <w:r w:rsidRPr="00110FE1">
        <w:rPr>
          <w:rFonts w:ascii="Arial" w:hAnsi="Arial" w:cs="Arial"/>
          <w:color w:val="000000"/>
          <w:sz w:val="24"/>
          <w:szCs w:val="24"/>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63D9BF63" w14:textId="77777777" w:rsidR="00110FE1" w:rsidRPr="00110FE1" w:rsidRDefault="00110FE1" w:rsidP="00110FE1">
      <w:pPr>
        <w:autoSpaceDE w:val="0"/>
        <w:autoSpaceDN w:val="0"/>
        <w:adjustRightInd w:val="0"/>
        <w:spacing w:after="0" w:line="240" w:lineRule="auto"/>
        <w:jc w:val="both"/>
        <w:rPr>
          <w:rFonts w:ascii="Calibri" w:hAnsi="Calibri" w:cs="Calibri"/>
          <w:color w:val="000000"/>
          <w:sz w:val="24"/>
          <w:szCs w:val="24"/>
        </w:rPr>
      </w:pPr>
    </w:p>
    <w:p w14:paraId="33902A55" w14:textId="77777777" w:rsidR="00110FE1" w:rsidRPr="00110FE1" w:rsidRDefault="00110FE1" w:rsidP="00110FE1">
      <w:pPr>
        <w:autoSpaceDE w:val="0"/>
        <w:autoSpaceDN w:val="0"/>
        <w:adjustRightInd w:val="0"/>
        <w:spacing w:after="0" w:line="240" w:lineRule="auto"/>
        <w:jc w:val="both"/>
        <w:rPr>
          <w:rFonts w:ascii="Calibri" w:hAnsi="Calibri" w:cs="Calibri"/>
          <w:color w:val="000000"/>
          <w:sz w:val="24"/>
          <w:szCs w:val="24"/>
        </w:rPr>
      </w:pPr>
      <w:r w:rsidRPr="00C866F3">
        <w:rPr>
          <w:rFonts w:ascii="Arial" w:hAnsi="Arial" w:cs="Arial"/>
          <w:b/>
          <w:bCs/>
          <w:color w:val="000000"/>
          <w:sz w:val="24"/>
          <w:szCs w:val="24"/>
        </w:rPr>
        <w:t>11.2</w:t>
      </w:r>
      <w:r w:rsidRPr="00110FE1">
        <w:rPr>
          <w:rFonts w:ascii="Arial" w:hAnsi="Arial" w:cs="Arial"/>
          <w:b/>
          <w:bCs/>
          <w:color w:val="000000"/>
          <w:sz w:val="24"/>
          <w:szCs w:val="24"/>
        </w:rPr>
        <w:t>.</w:t>
      </w:r>
      <w:r w:rsidRPr="00110FE1">
        <w:rPr>
          <w:rFonts w:ascii="Calibri" w:hAnsi="Calibri" w:cs="Calibri"/>
          <w:b/>
          <w:bCs/>
          <w:color w:val="000000"/>
          <w:sz w:val="24"/>
          <w:szCs w:val="24"/>
        </w:rPr>
        <w:t xml:space="preserve"> </w:t>
      </w:r>
      <w:r w:rsidRPr="00110FE1">
        <w:rPr>
          <w:rFonts w:ascii="Arial" w:hAnsi="Arial" w:cs="Arial"/>
          <w:color w:val="000000"/>
          <w:sz w:val="24"/>
          <w:szCs w:val="24"/>
        </w:rPr>
        <w:t xml:space="preserve">Todos os licitantes remanescentes deverão ser convocados para acompanhar a sessão reaberta. </w:t>
      </w:r>
    </w:p>
    <w:p w14:paraId="3CB4D1E6" w14:textId="77777777" w:rsidR="00110FE1" w:rsidRPr="00110FE1" w:rsidRDefault="00110FE1" w:rsidP="002C23F3">
      <w:pPr>
        <w:autoSpaceDE w:val="0"/>
        <w:autoSpaceDN w:val="0"/>
        <w:adjustRightInd w:val="0"/>
        <w:spacing w:after="0" w:line="240" w:lineRule="auto"/>
        <w:ind w:left="426"/>
        <w:jc w:val="both"/>
        <w:rPr>
          <w:rFonts w:ascii="Calibri" w:hAnsi="Calibri" w:cs="Calibri"/>
          <w:color w:val="000000"/>
          <w:sz w:val="24"/>
          <w:szCs w:val="24"/>
        </w:rPr>
      </w:pPr>
      <w:r w:rsidRPr="00C866F3">
        <w:rPr>
          <w:rFonts w:ascii="Arial" w:hAnsi="Arial" w:cs="Arial"/>
          <w:b/>
          <w:bCs/>
          <w:color w:val="000000"/>
          <w:sz w:val="24"/>
          <w:szCs w:val="24"/>
        </w:rPr>
        <w:t>11.2</w:t>
      </w:r>
      <w:r w:rsidRPr="00110FE1">
        <w:rPr>
          <w:rFonts w:ascii="Arial" w:hAnsi="Arial" w:cs="Arial"/>
          <w:b/>
          <w:bCs/>
          <w:color w:val="000000"/>
          <w:sz w:val="24"/>
          <w:szCs w:val="24"/>
        </w:rPr>
        <w:t>.1.</w:t>
      </w:r>
      <w:r w:rsidRPr="00110FE1">
        <w:rPr>
          <w:rFonts w:ascii="Calibri" w:hAnsi="Calibri" w:cs="Calibri"/>
          <w:b/>
          <w:bCs/>
          <w:color w:val="000000"/>
          <w:sz w:val="24"/>
          <w:szCs w:val="24"/>
        </w:rPr>
        <w:t xml:space="preserve"> </w:t>
      </w:r>
      <w:r w:rsidRPr="00110FE1">
        <w:rPr>
          <w:rFonts w:ascii="Arial" w:hAnsi="Arial" w:cs="Arial"/>
          <w:color w:val="000000"/>
          <w:sz w:val="24"/>
          <w:szCs w:val="24"/>
        </w:rPr>
        <w:t xml:space="preserve">A convocação se dará por meio do sistema eletrônico (“chat”), ou e-mail, ou de acordo com a fase do procedimento licitatório. </w:t>
      </w:r>
    </w:p>
    <w:p w14:paraId="7FE54848" w14:textId="77777777" w:rsidR="00110FE1" w:rsidRDefault="00110FE1" w:rsidP="00110FE1">
      <w:pPr>
        <w:autoSpaceDE w:val="0"/>
        <w:autoSpaceDN w:val="0"/>
        <w:adjustRightInd w:val="0"/>
        <w:spacing w:after="0" w:line="240" w:lineRule="auto"/>
        <w:ind w:left="426"/>
        <w:jc w:val="both"/>
        <w:rPr>
          <w:rFonts w:ascii="Arial" w:hAnsi="Arial" w:cs="Arial"/>
          <w:color w:val="000000"/>
          <w:sz w:val="24"/>
          <w:szCs w:val="24"/>
        </w:rPr>
      </w:pPr>
      <w:r w:rsidRPr="00110FE1">
        <w:rPr>
          <w:rFonts w:ascii="Arial" w:hAnsi="Arial" w:cs="Arial"/>
          <w:b/>
          <w:bCs/>
          <w:color w:val="000000"/>
          <w:sz w:val="24"/>
          <w:szCs w:val="24"/>
        </w:rPr>
        <w:t>1</w:t>
      </w:r>
      <w:r w:rsidRPr="00C866F3">
        <w:rPr>
          <w:rFonts w:ascii="Arial" w:hAnsi="Arial" w:cs="Arial"/>
          <w:b/>
          <w:bCs/>
          <w:color w:val="000000"/>
          <w:sz w:val="24"/>
          <w:szCs w:val="24"/>
        </w:rPr>
        <w:t>1.2</w:t>
      </w:r>
      <w:r w:rsidRPr="00110FE1">
        <w:rPr>
          <w:rFonts w:ascii="Arial" w:hAnsi="Arial" w:cs="Arial"/>
          <w:b/>
          <w:bCs/>
          <w:color w:val="000000"/>
          <w:sz w:val="24"/>
          <w:szCs w:val="24"/>
        </w:rPr>
        <w:t>.2.</w:t>
      </w:r>
      <w:r w:rsidRPr="00110FE1">
        <w:rPr>
          <w:rFonts w:ascii="Calibri" w:hAnsi="Calibri" w:cs="Calibri"/>
          <w:b/>
          <w:bCs/>
          <w:color w:val="000000"/>
          <w:sz w:val="24"/>
          <w:szCs w:val="24"/>
        </w:rPr>
        <w:t xml:space="preserve"> </w:t>
      </w:r>
      <w:r w:rsidRPr="00110FE1">
        <w:rPr>
          <w:rFonts w:ascii="Arial" w:hAnsi="Arial" w:cs="Arial"/>
          <w:color w:val="000000"/>
          <w:sz w:val="24"/>
          <w:szCs w:val="24"/>
        </w:rPr>
        <w:t xml:space="preserve">A convocação feita por e-mail dar-se-á de acordo com os dados contidos no </w:t>
      </w:r>
      <w:r w:rsidRPr="00110FE1">
        <w:rPr>
          <w:rFonts w:ascii="Arial" w:hAnsi="Arial" w:cs="Arial"/>
          <w:b/>
          <w:bCs/>
          <w:color w:val="000000"/>
          <w:sz w:val="24"/>
          <w:szCs w:val="24"/>
        </w:rPr>
        <w:t xml:space="preserve">CADASTRO DO PORTAL DE COMPRAS BNC, </w:t>
      </w:r>
      <w:r w:rsidRPr="00110FE1">
        <w:rPr>
          <w:rFonts w:ascii="Arial" w:hAnsi="Arial" w:cs="Arial"/>
          <w:color w:val="000000"/>
          <w:sz w:val="24"/>
          <w:szCs w:val="24"/>
        </w:rPr>
        <w:t xml:space="preserve">sendo responsabilidade do licitante manter seus dados cadastrais atualizados. </w:t>
      </w:r>
    </w:p>
    <w:p w14:paraId="1A12E94B" w14:textId="77777777" w:rsidR="00C866F3" w:rsidRDefault="00C866F3" w:rsidP="00C866F3">
      <w:pPr>
        <w:autoSpaceDE w:val="0"/>
        <w:autoSpaceDN w:val="0"/>
        <w:adjustRightInd w:val="0"/>
        <w:spacing w:after="0" w:line="240" w:lineRule="auto"/>
        <w:jc w:val="both"/>
        <w:rPr>
          <w:rFonts w:ascii="Calibri" w:hAnsi="Calibri" w:cs="Calibri"/>
          <w:color w:val="000000"/>
          <w:sz w:val="24"/>
          <w:szCs w:val="24"/>
        </w:rPr>
      </w:pPr>
    </w:p>
    <w:p w14:paraId="628CB4E4" w14:textId="77777777" w:rsidR="00C866F3" w:rsidRDefault="00C866F3" w:rsidP="00C866F3">
      <w:pPr>
        <w:autoSpaceDE w:val="0"/>
        <w:autoSpaceDN w:val="0"/>
        <w:adjustRightInd w:val="0"/>
        <w:spacing w:after="0" w:line="240" w:lineRule="auto"/>
        <w:jc w:val="both"/>
        <w:rPr>
          <w:rFonts w:ascii="Calibri" w:hAnsi="Calibri" w:cs="Calibri"/>
          <w:color w:val="000000"/>
          <w:sz w:val="24"/>
          <w:szCs w:val="24"/>
        </w:rPr>
      </w:pPr>
    </w:p>
    <w:p w14:paraId="4B047614" w14:textId="77777777" w:rsidR="00C866F3" w:rsidRDefault="00C866F3" w:rsidP="00C866F3">
      <w:pPr>
        <w:autoSpaceDE w:val="0"/>
        <w:autoSpaceDN w:val="0"/>
        <w:adjustRightInd w:val="0"/>
        <w:spacing w:after="0" w:line="240" w:lineRule="auto"/>
        <w:jc w:val="both"/>
        <w:rPr>
          <w:rFonts w:ascii="Calibri" w:hAnsi="Calibri" w:cs="Calibri"/>
          <w:color w:val="000000"/>
          <w:sz w:val="24"/>
          <w:szCs w:val="24"/>
        </w:rPr>
      </w:pPr>
    </w:p>
    <w:p w14:paraId="0532C2A6" w14:textId="77777777" w:rsidR="00C866F3" w:rsidRPr="00110FE1" w:rsidRDefault="00C866F3" w:rsidP="00C866F3">
      <w:pPr>
        <w:shd w:val="clear" w:color="auto" w:fill="8EAADB" w:themeFill="accent5" w:themeFillTint="99"/>
        <w:autoSpaceDE w:val="0"/>
        <w:autoSpaceDN w:val="0"/>
        <w:adjustRightInd w:val="0"/>
        <w:spacing w:after="0" w:line="240" w:lineRule="auto"/>
        <w:jc w:val="both"/>
        <w:rPr>
          <w:rFonts w:ascii="Arial" w:hAnsi="Arial" w:cs="Arial"/>
          <w:color w:val="000000"/>
          <w:sz w:val="28"/>
          <w:szCs w:val="24"/>
        </w:rPr>
      </w:pPr>
      <w:r>
        <w:rPr>
          <w:rFonts w:ascii="Arial" w:hAnsi="Arial" w:cs="Arial"/>
          <w:b/>
          <w:bCs/>
          <w:sz w:val="24"/>
          <w:szCs w:val="23"/>
        </w:rPr>
        <w:t>12</w:t>
      </w:r>
      <w:r w:rsidRPr="00C866F3">
        <w:rPr>
          <w:rFonts w:ascii="Arial" w:hAnsi="Arial" w:cs="Arial"/>
          <w:b/>
          <w:bCs/>
          <w:sz w:val="24"/>
          <w:szCs w:val="23"/>
        </w:rPr>
        <w:t>. DA ADJUDICAÇÃO E HOMOLOGAÇÃO.</w:t>
      </w:r>
    </w:p>
    <w:p w14:paraId="07620491" w14:textId="77777777" w:rsidR="007779A2" w:rsidRPr="007779A2" w:rsidRDefault="007779A2" w:rsidP="007779A2">
      <w:pPr>
        <w:pStyle w:val="Default"/>
        <w:jc w:val="both"/>
      </w:pPr>
    </w:p>
    <w:p w14:paraId="5655F33C" w14:textId="77777777" w:rsidR="007779A2" w:rsidRDefault="00C866F3" w:rsidP="00C866F3">
      <w:pPr>
        <w:pStyle w:val="Default"/>
        <w:jc w:val="both"/>
        <w:rPr>
          <w:szCs w:val="23"/>
        </w:rPr>
      </w:pPr>
      <w:r w:rsidRPr="00C866F3">
        <w:rPr>
          <w:b/>
          <w:bCs/>
          <w:szCs w:val="22"/>
        </w:rPr>
        <w:t>12.1.</w:t>
      </w:r>
      <w:r w:rsidRPr="00C866F3">
        <w:rPr>
          <w:szCs w:val="23"/>
        </w:rPr>
        <w:t>Julgados os recursos, constatada a regularidade dos atos praticados, a Autoridade Competente adjudicou e homologou a licitação.</w:t>
      </w:r>
    </w:p>
    <w:p w14:paraId="3A61265B" w14:textId="77777777" w:rsidR="00C866F3" w:rsidRDefault="00C866F3" w:rsidP="00C866F3">
      <w:pPr>
        <w:pStyle w:val="Default"/>
        <w:jc w:val="both"/>
        <w:rPr>
          <w:szCs w:val="23"/>
        </w:rPr>
      </w:pPr>
    </w:p>
    <w:p w14:paraId="3C093791" w14:textId="77777777" w:rsidR="00C866F3" w:rsidRDefault="00C866F3" w:rsidP="00C866F3">
      <w:pPr>
        <w:pStyle w:val="Default"/>
        <w:jc w:val="both"/>
        <w:rPr>
          <w:szCs w:val="23"/>
        </w:rPr>
      </w:pPr>
    </w:p>
    <w:p w14:paraId="48A58C98" w14:textId="77777777" w:rsidR="00C866F3" w:rsidRPr="00C866F3" w:rsidRDefault="00C866F3" w:rsidP="00C866F3">
      <w:pPr>
        <w:pStyle w:val="Default"/>
        <w:shd w:val="clear" w:color="auto" w:fill="8EAADB" w:themeFill="accent5" w:themeFillTint="99"/>
        <w:jc w:val="both"/>
      </w:pPr>
      <w:r w:rsidRPr="00C866F3">
        <w:rPr>
          <w:b/>
          <w:bCs/>
        </w:rPr>
        <w:t>13. DO TERMO DE CONTRATO OU INSTRUMENTO EQUIVALENTE</w:t>
      </w:r>
    </w:p>
    <w:p w14:paraId="120F71AC" w14:textId="77777777" w:rsidR="007779A2" w:rsidRPr="00C866F3" w:rsidRDefault="007779A2" w:rsidP="007779A2">
      <w:pPr>
        <w:pStyle w:val="Default"/>
        <w:jc w:val="both"/>
        <w:rPr>
          <w:sz w:val="28"/>
        </w:rPr>
      </w:pPr>
    </w:p>
    <w:p w14:paraId="75888DC7" w14:textId="77777777" w:rsidR="00C866F3" w:rsidRPr="00C866F3" w:rsidRDefault="00C866F3" w:rsidP="00C866F3">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lastRenderedPageBreak/>
        <w:t>13.1</w:t>
      </w:r>
      <w:r w:rsidRPr="00C866F3">
        <w:rPr>
          <w:rFonts w:ascii="Arial" w:hAnsi="Arial" w:cs="Arial"/>
          <w:b/>
          <w:bCs/>
          <w:color w:val="000000"/>
          <w:sz w:val="24"/>
          <w:szCs w:val="24"/>
        </w:rPr>
        <w:t xml:space="preserve">. </w:t>
      </w:r>
      <w:r w:rsidRPr="00C866F3">
        <w:rPr>
          <w:rFonts w:ascii="Arial" w:hAnsi="Arial" w:cs="Arial"/>
          <w:color w:val="000000"/>
          <w:sz w:val="24"/>
          <w:szCs w:val="24"/>
        </w:rPr>
        <w:t>Após a homologação da licitação, em sendo realizada a contratação, será firmado Termo de Contrato ou emitido instrumento equivalente.</w:t>
      </w:r>
    </w:p>
    <w:p w14:paraId="12B3F146" w14:textId="77777777" w:rsidR="00C866F3" w:rsidRPr="00C866F3" w:rsidRDefault="00C866F3" w:rsidP="00C866F3">
      <w:pPr>
        <w:autoSpaceDE w:val="0"/>
        <w:autoSpaceDN w:val="0"/>
        <w:adjustRightInd w:val="0"/>
        <w:spacing w:after="0" w:line="240" w:lineRule="auto"/>
        <w:jc w:val="both"/>
        <w:rPr>
          <w:rFonts w:ascii="Arial" w:hAnsi="Arial" w:cs="Arial"/>
          <w:color w:val="000000"/>
          <w:sz w:val="24"/>
          <w:szCs w:val="24"/>
        </w:rPr>
      </w:pPr>
    </w:p>
    <w:p w14:paraId="1C3BC626" w14:textId="77777777" w:rsidR="00C866F3" w:rsidRPr="00C866F3" w:rsidRDefault="00C866F3" w:rsidP="002C23F3">
      <w:pPr>
        <w:pStyle w:val="Default"/>
        <w:jc w:val="both"/>
      </w:pPr>
      <w:r>
        <w:rPr>
          <w:b/>
          <w:bCs/>
        </w:rPr>
        <w:t>13.2</w:t>
      </w:r>
      <w:r w:rsidRPr="00C866F3">
        <w:rPr>
          <w:b/>
          <w:bCs/>
        </w:rPr>
        <w:t>.</w:t>
      </w:r>
      <w:r w:rsidRPr="00C866F3">
        <w:t xml:space="preserve">O adjudicatário terá o prazo de 03 dias </w:t>
      </w:r>
      <w:r w:rsidRPr="00C866F3">
        <w:rPr>
          <w:b/>
          <w:bCs/>
        </w:rPr>
        <w:t>úteis</w:t>
      </w:r>
      <w:r w:rsidRPr="00C866F3">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3C2D70BA" w14:textId="77777777" w:rsidR="00C866F3" w:rsidRPr="00C866F3" w:rsidRDefault="00C866F3"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13</w:t>
      </w:r>
      <w:r w:rsidRPr="00C866F3">
        <w:rPr>
          <w:rFonts w:ascii="Arial" w:hAnsi="Arial" w:cs="Arial"/>
          <w:b/>
          <w:bCs/>
          <w:color w:val="000000"/>
          <w:sz w:val="24"/>
          <w:szCs w:val="24"/>
        </w:rPr>
        <w:t xml:space="preserve">.2.1. </w:t>
      </w:r>
      <w:r w:rsidRPr="00C866F3">
        <w:rPr>
          <w:rFonts w:ascii="Arial" w:hAnsi="Arial" w:cs="Arial"/>
          <w:color w:val="000000"/>
          <w:sz w:val="24"/>
          <w:szCs w:val="24"/>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03 dias, a contar da data de seu recebimento. </w:t>
      </w:r>
    </w:p>
    <w:p w14:paraId="364A7001" w14:textId="77777777" w:rsidR="00C866F3" w:rsidRDefault="00C866F3" w:rsidP="00C866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13</w:t>
      </w:r>
      <w:r w:rsidRPr="00C866F3">
        <w:rPr>
          <w:rFonts w:ascii="Arial" w:hAnsi="Arial" w:cs="Arial"/>
          <w:b/>
          <w:bCs/>
          <w:color w:val="000000"/>
          <w:sz w:val="24"/>
          <w:szCs w:val="24"/>
        </w:rPr>
        <w:t xml:space="preserve">.2.2. </w:t>
      </w:r>
      <w:r w:rsidRPr="00C866F3">
        <w:rPr>
          <w:rFonts w:ascii="Arial" w:hAnsi="Arial" w:cs="Arial"/>
          <w:color w:val="000000"/>
          <w:sz w:val="24"/>
          <w:szCs w:val="24"/>
        </w:rPr>
        <w:t>O prazo previsto no subitem anterior poderá ser prorrogado, por igual período, por solicitação justificada do adjudicatá</w:t>
      </w:r>
      <w:r>
        <w:rPr>
          <w:rFonts w:ascii="Arial" w:hAnsi="Arial" w:cs="Arial"/>
          <w:color w:val="000000"/>
          <w:sz w:val="24"/>
          <w:szCs w:val="24"/>
        </w:rPr>
        <w:t>rio e aceita pela Administração.</w:t>
      </w:r>
    </w:p>
    <w:p w14:paraId="60B7A76F" w14:textId="77777777" w:rsidR="00C866F3" w:rsidRDefault="00C866F3" w:rsidP="00C866F3">
      <w:pPr>
        <w:autoSpaceDE w:val="0"/>
        <w:autoSpaceDN w:val="0"/>
        <w:adjustRightInd w:val="0"/>
        <w:spacing w:after="0" w:line="240" w:lineRule="auto"/>
        <w:ind w:left="426"/>
        <w:jc w:val="both"/>
        <w:rPr>
          <w:rFonts w:ascii="Arial" w:hAnsi="Arial" w:cs="Arial"/>
          <w:color w:val="000000"/>
          <w:sz w:val="24"/>
          <w:szCs w:val="24"/>
        </w:rPr>
      </w:pPr>
    </w:p>
    <w:p w14:paraId="009F3BB3" w14:textId="77777777" w:rsidR="00C866F3" w:rsidRPr="00C866F3" w:rsidRDefault="00C866F3" w:rsidP="00C866F3">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13.3</w:t>
      </w:r>
      <w:r w:rsidRPr="00C866F3">
        <w:rPr>
          <w:rFonts w:ascii="Arial" w:hAnsi="Arial" w:cs="Arial"/>
          <w:b/>
          <w:bCs/>
          <w:color w:val="000000"/>
          <w:sz w:val="24"/>
          <w:szCs w:val="24"/>
        </w:rPr>
        <w:t>.</w:t>
      </w:r>
      <w:r w:rsidRPr="00C866F3">
        <w:rPr>
          <w:rFonts w:ascii="Arial" w:hAnsi="Arial" w:cs="Arial"/>
          <w:color w:val="000000"/>
          <w:sz w:val="24"/>
          <w:szCs w:val="24"/>
        </w:rPr>
        <w:t xml:space="preserve">O Aceite da Nota de Empenho ou do instrumento equivalente, emitida à empresa adjudicada, implica no reconhecimento de que: </w:t>
      </w:r>
    </w:p>
    <w:p w14:paraId="77C1E47E" w14:textId="77777777" w:rsidR="00C866F3" w:rsidRPr="00C866F3" w:rsidRDefault="00C866F3"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13.3.1</w:t>
      </w:r>
      <w:r w:rsidRPr="00C866F3">
        <w:rPr>
          <w:rFonts w:ascii="Arial" w:hAnsi="Arial" w:cs="Arial"/>
          <w:color w:val="000000"/>
          <w:sz w:val="24"/>
          <w:szCs w:val="24"/>
        </w:rPr>
        <w:t xml:space="preserve">. Referida Nota está substituindo o contrato, aplicando-se à relação de negócios ali estabelecida as disposições da Lei nº 14.133/2021; </w:t>
      </w:r>
    </w:p>
    <w:p w14:paraId="6467A4E4" w14:textId="77777777" w:rsidR="00C866F3" w:rsidRPr="00C866F3" w:rsidRDefault="00C866F3"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13</w:t>
      </w:r>
      <w:r w:rsidRPr="00C866F3">
        <w:rPr>
          <w:rFonts w:ascii="Arial" w:hAnsi="Arial" w:cs="Arial"/>
          <w:b/>
          <w:bCs/>
          <w:color w:val="000000"/>
          <w:sz w:val="24"/>
          <w:szCs w:val="24"/>
        </w:rPr>
        <w:t xml:space="preserve">.3.2. </w:t>
      </w:r>
      <w:r w:rsidRPr="00C866F3">
        <w:rPr>
          <w:rFonts w:ascii="Arial" w:hAnsi="Arial" w:cs="Arial"/>
          <w:color w:val="000000"/>
          <w:sz w:val="24"/>
          <w:szCs w:val="24"/>
        </w:rPr>
        <w:t>A contratada se vincula à sua proposta e às previsões co</w:t>
      </w:r>
      <w:r>
        <w:rPr>
          <w:rFonts w:ascii="Arial" w:hAnsi="Arial" w:cs="Arial"/>
          <w:color w:val="000000"/>
          <w:sz w:val="24"/>
          <w:szCs w:val="24"/>
        </w:rPr>
        <w:t>ntidas no edital e seus anexos;</w:t>
      </w:r>
    </w:p>
    <w:p w14:paraId="772DB297" w14:textId="77777777" w:rsidR="00C866F3" w:rsidRDefault="00C866F3" w:rsidP="00C866F3">
      <w:pPr>
        <w:autoSpaceDE w:val="0"/>
        <w:autoSpaceDN w:val="0"/>
        <w:adjustRightInd w:val="0"/>
        <w:spacing w:after="0" w:line="240" w:lineRule="auto"/>
        <w:ind w:left="426"/>
        <w:jc w:val="both"/>
        <w:rPr>
          <w:rFonts w:ascii="Arial" w:hAnsi="Arial" w:cs="Arial"/>
          <w:color w:val="000000"/>
          <w:sz w:val="23"/>
          <w:szCs w:val="23"/>
        </w:rPr>
      </w:pPr>
      <w:r>
        <w:rPr>
          <w:rFonts w:ascii="Arial" w:hAnsi="Arial" w:cs="Arial"/>
          <w:b/>
          <w:bCs/>
          <w:color w:val="000000"/>
          <w:sz w:val="24"/>
          <w:szCs w:val="24"/>
        </w:rPr>
        <w:t>13</w:t>
      </w:r>
      <w:r w:rsidRPr="00C866F3">
        <w:rPr>
          <w:rFonts w:ascii="Arial" w:hAnsi="Arial" w:cs="Arial"/>
          <w:b/>
          <w:bCs/>
          <w:color w:val="000000"/>
          <w:sz w:val="24"/>
          <w:szCs w:val="24"/>
        </w:rPr>
        <w:t xml:space="preserve">.3.3. </w:t>
      </w:r>
      <w:r w:rsidRPr="00C866F3">
        <w:rPr>
          <w:rFonts w:ascii="Arial" w:hAnsi="Arial" w:cs="Arial"/>
          <w:color w:val="000000"/>
          <w:sz w:val="24"/>
          <w:szCs w:val="24"/>
        </w:rPr>
        <w:t>A contratada reconhece que as hipóteses de rescisão são aquelas previstas no artigo 137 da Lei nº 14.133/2021 e reconhece os direitos da Administração previstos nos artigos 138 e 139 da mesma Lei.</w:t>
      </w:r>
      <w:r w:rsidRPr="00C866F3">
        <w:rPr>
          <w:rFonts w:ascii="Arial" w:hAnsi="Arial" w:cs="Arial"/>
          <w:color w:val="000000"/>
          <w:sz w:val="23"/>
          <w:szCs w:val="23"/>
        </w:rPr>
        <w:t xml:space="preserve"> </w:t>
      </w:r>
    </w:p>
    <w:p w14:paraId="2F293D0C" w14:textId="77777777" w:rsidR="00C866F3" w:rsidRPr="00C866F3" w:rsidRDefault="00C866F3" w:rsidP="00C866F3">
      <w:pPr>
        <w:autoSpaceDE w:val="0"/>
        <w:autoSpaceDN w:val="0"/>
        <w:adjustRightInd w:val="0"/>
        <w:spacing w:after="0" w:line="240" w:lineRule="auto"/>
        <w:rPr>
          <w:rFonts w:ascii="Arial" w:hAnsi="Arial" w:cs="Arial"/>
          <w:color w:val="000000"/>
          <w:sz w:val="24"/>
          <w:szCs w:val="24"/>
        </w:rPr>
      </w:pPr>
    </w:p>
    <w:p w14:paraId="5C17C84E" w14:textId="77777777" w:rsidR="00C866F3" w:rsidRPr="00C866F3" w:rsidRDefault="00C866F3" w:rsidP="00C866F3">
      <w:pPr>
        <w:autoSpaceDE w:val="0"/>
        <w:autoSpaceDN w:val="0"/>
        <w:adjustRightInd w:val="0"/>
        <w:spacing w:after="0" w:line="240" w:lineRule="auto"/>
        <w:jc w:val="both"/>
        <w:rPr>
          <w:rFonts w:ascii="Arial" w:hAnsi="Arial" w:cs="Arial"/>
          <w:color w:val="000000"/>
          <w:sz w:val="24"/>
          <w:szCs w:val="23"/>
        </w:rPr>
      </w:pPr>
      <w:r>
        <w:rPr>
          <w:rFonts w:ascii="Arial" w:hAnsi="Arial" w:cs="Arial"/>
          <w:b/>
          <w:bCs/>
          <w:color w:val="000000"/>
          <w:sz w:val="24"/>
          <w:szCs w:val="23"/>
        </w:rPr>
        <w:t>13</w:t>
      </w:r>
      <w:r w:rsidRPr="00C866F3">
        <w:rPr>
          <w:rFonts w:ascii="Arial" w:hAnsi="Arial" w:cs="Arial"/>
          <w:b/>
          <w:bCs/>
          <w:color w:val="000000"/>
          <w:sz w:val="24"/>
          <w:szCs w:val="23"/>
        </w:rPr>
        <w:t xml:space="preserve">.4. </w:t>
      </w:r>
      <w:r w:rsidRPr="00C866F3">
        <w:rPr>
          <w:rFonts w:ascii="Arial" w:hAnsi="Arial" w:cs="Arial"/>
          <w:color w:val="000000"/>
          <w:sz w:val="24"/>
          <w:szCs w:val="23"/>
        </w:rPr>
        <w:t xml:space="preserve">O prazo de vigência da contratação é o estabelecido no Termo de Referência. </w:t>
      </w:r>
    </w:p>
    <w:p w14:paraId="176C351A" w14:textId="77777777" w:rsidR="00C866F3" w:rsidRPr="00C866F3" w:rsidRDefault="00C866F3" w:rsidP="00C866F3">
      <w:pPr>
        <w:autoSpaceDE w:val="0"/>
        <w:autoSpaceDN w:val="0"/>
        <w:adjustRightInd w:val="0"/>
        <w:spacing w:after="0" w:line="240" w:lineRule="auto"/>
        <w:jc w:val="both"/>
        <w:rPr>
          <w:rFonts w:ascii="Arial" w:hAnsi="Arial" w:cs="Arial"/>
          <w:color w:val="000000"/>
          <w:sz w:val="24"/>
          <w:szCs w:val="23"/>
        </w:rPr>
      </w:pPr>
    </w:p>
    <w:p w14:paraId="2D3DD4FA" w14:textId="77777777" w:rsidR="00C866F3" w:rsidRPr="00C866F3" w:rsidRDefault="00C866F3" w:rsidP="00C866F3">
      <w:pPr>
        <w:autoSpaceDE w:val="0"/>
        <w:autoSpaceDN w:val="0"/>
        <w:adjustRightInd w:val="0"/>
        <w:spacing w:after="0" w:line="240" w:lineRule="auto"/>
        <w:jc w:val="both"/>
        <w:rPr>
          <w:rFonts w:ascii="Arial" w:hAnsi="Arial" w:cs="Arial"/>
          <w:color w:val="000000"/>
          <w:sz w:val="24"/>
          <w:szCs w:val="23"/>
        </w:rPr>
      </w:pPr>
      <w:r>
        <w:rPr>
          <w:rFonts w:ascii="Arial" w:hAnsi="Arial" w:cs="Arial"/>
          <w:b/>
          <w:bCs/>
          <w:color w:val="000000"/>
          <w:sz w:val="24"/>
          <w:szCs w:val="23"/>
        </w:rPr>
        <w:t>13</w:t>
      </w:r>
      <w:r w:rsidRPr="00C866F3">
        <w:rPr>
          <w:rFonts w:ascii="Arial" w:hAnsi="Arial" w:cs="Arial"/>
          <w:b/>
          <w:bCs/>
          <w:color w:val="000000"/>
          <w:sz w:val="24"/>
          <w:szCs w:val="23"/>
        </w:rPr>
        <w:t xml:space="preserve">.5. </w:t>
      </w:r>
      <w:r w:rsidRPr="00C866F3">
        <w:rPr>
          <w:rFonts w:ascii="Arial" w:hAnsi="Arial" w:cs="Arial"/>
          <w:color w:val="000000"/>
          <w:sz w:val="24"/>
          <w:szCs w:val="23"/>
        </w:rPr>
        <w:t xml:space="preserve">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03/2018, e nos termos do art. 6º, III, da Lei nº 10.522/2002, consulta prévia ao CADIN. </w:t>
      </w:r>
    </w:p>
    <w:p w14:paraId="38204CF1" w14:textId="77777777" w:rsidR="00C866F3" w:rsidRPr="00C866F3" w:rsidRDefault="00C866F3" w:rsidP="00C866F3">
      <w:pPr>
        <w:autoSpaceDE w:val="0"/>
        <w:autoSpaceDN w:val="0"/>
        <w:adjustRightInd w:val="0"/>
        <w:spacing w:after="0" w:line="240" w:lineRule="auto"/>
        <w:jc w:val="both"/>
        <w:rPr>
          <w:rFonts w:ascii="Arial" w:hAnsi="Arial" w:cs="Arial"/>
          <w:color w:val="000000"/>
          <w:sz w:val="24"/>
          <w:szCs w:val="23"/>
        </w:rPr>
      </w:pPr>
    </w:p>
    <w:p w14:paraId="4A349663" w14:textId="77777777" w:rsidR="00C866F3" w:rsidRPr="002C23F3" w:rsidRDefault="00C866F3" w:rsidP="002C23F3">
      <w:pPr>
        <w:autoSpaceDE w:val="0"/>
        <w:autoSpaceDN w:val="0"/>
        <w:adjustRightInd w:val="0"/>
        <w:spacing w:after="0" w:line="240" w:lineRule="auto"/>
        <w:jc w:val="both"/>
        <w:rPr>
          <w:rFonts w:ascii="Arial" w:hAnsi="Arial" w:cs="Arial"/>
          <w:color w:val="000000"/>
          <w:sz w:val="24"/>
          <w:szCs w:val="23"/>
        </w:rPr>
      </w:pPr>
      <w:r>
        <w:rPr>
          <w:rFonts w:ascii="Arial" w:hAnsi="Arial" w:cs="Arial"/>
          <w:b/>
          <w:bCs/>
          <w:color w:val="000000"/>
          <w:sz w:val="24"/>
          <w:szCs w:val="23"/>
        </w:rPr>
        <w:t>13</w:t>
      </w:r>
      <w:r w:rsidRPr="00C866F3">
        <w:rPr>
          <w:rFonts w:ascii="Arial" w:hAnsi="Arial" w:cs="Arial"/>
          <w:b/>
          <w:bCs/>
          <w:color w:val="000000"/>
          <w:sz w:val="24"/>
          <w:szCs w:val="23"/>
        </w:rPr>
        <w:t xml:space="preserve">.6. </w:t>
      </w:r>
      <w:r w:rsidRPr="00C866F3">
        <w:rPr>
          <w:rFonts w:ascii="Arial" w:hAnsi="Arial" w:cs="Arial"/>
          <w:color w:val="000000"/>
          <w:sz w:val="24"/>
          <w:szCs w:val="23"/>
        </w:rPr>
        <w:t xml:space="preserve">Na assinatura do contrato, será exigida a comprovação das condições de habilitação consignadas neste Edital, as quais deverão ser mantidas pelo licitante </w:t>
      </w:r>
      <w:r>
        <w:rPr>
          <w:rFonts w:ascii="Arial" w:hAnsi="Arial" w:cs="Arial"/>
          <w:color w:val="000000"/>
          <w:sz w:val="24"/>
          <w:szCs w:val="23"/>
        </w:rPr>
        <w:t>durante a vigência do contrato.</w:t>
      </w:r>
    </w:p>
    <w:p w14:paraId="5E7A2FD3" w14:textId="77777777" w:rsidR="006E6D1F" w:rsidRDefault="00C866F3" w:rsidP="00C866F3">
      <w:pPr>
        <w:autoSpaceDE w:val="0"/>
        <w:autoSpaceDN w:val="0"/>
        <w:adjustRightInd w:val="0"/>
        <w:spacing w:after="0" w:line="240" w:lineRule="auto"/>
        <w:ind w:left="426"/>
        <w:jc w:val="both"/>
        <w:rPr>
          <w:rFonts w:ascii="Arial" w:hAnsi="Arial" w:cs="Arial"/>
          <w:color w:val="000000"/>
          <w:sz w:val="24"/>
          <w:szCs w:val="23"/>
        </w:rPr>
      </w:pPr>
      <w:r>
        <w:rPr>
          <w:rFonts w:ascii="Arial" w:hAnsi="Arial" w:cs="Arial"/>
          <w:b/>
          <w:bCs/>
          <w:color w:val="000000"/>
          <w:sz w:val="24"/>
          <w:szCs w:val="23"/>
        </w:rPr>
        <w:t>13</w:t>
      </w:r>
      <w:r w:rsidRPr="00C866F3">
        <w:rPr>
          <w:rFonts w:ascii="Arial" w:hAnsi="Arial" w:cs="Arial"/>
          <w:b/>
          <w:bCs/>
          <w:color w:val="000000"/>
          <w:sz w:val="24"/>
          <w:szCs w:val="23"/>
        </w:rPr>
        <w:t xml:space="preserve">.6.1. </w:t>
      </w:r>
      <w:r w:rsidRPr="00C866F3">
        <w:rPr>
          <w:rFonts w:ascii="Arial" w:hAnsi="Arial" w:cs="Arial"/>
          <w:color w:val="000000"/>
          <w:sz w:val="24"/>
          <w:szCs w:val="23"/>
        </w:rPr>
        <w:t>Na hipótese de irregularidade, o contratado deverá regularizar a sua situação perante o cadastro no prazo de até 05 (cinco) dias úteis, sob pena de aplicação das penalidades previstas no edital e anexos.</w:t>
      </w:r>
    </w:p>
    <w:p w14:paraId="1089A605" w14:textId="77777777" w:rsidR="006E6D1F" w:rsidRDefault="006E6D1F" w:rsidP="006E6D1F">
      <w:pPr>
        <w:autoSpaceDE w:val="0"/>
        <w:autoSpaceDN w:val="0"/>
        <w:adjustRightInd w:val="0"/>
        <w:spacing w:after="0" w:line="240" w:lineRule="auto"/>
        <w:jc w:val="both"/>
        <w:rPr>
          <w:rFonts w:ascii="Arial" w:hAnsi="Arial" w:cs="Arial"/>
          <w:b/>
          <w:bCs/>
          <w:color w:val="000000"/>
          <w:sz w:val="24"/>
          <w:szCs w:val="23"/>
        </w:rPr>
      </w:pPr>
    </w:p>
    <w:p w14:paraId="0BB2C4AB" w14:textId="77777777" w:rsidR="006E6D1F" w:rsidRDefault="006E6D1F" w:rsidP="006E6D1F">
      <w:pPr>
        <w:autoSpaceDE w:val="0"/>
        <w:autoSpaceDN w:val="0"/>
        <w:adjustRightInd w:val="0"/>
        <w:spacing w:after="0" w:line="240" w:lineRule="auto"/>
        <w:jc w:val="both"/>
        <w:rPr>
          <w:rFonts w:ascii="Arial" w:hAnsi="Arial" w:cs="Arial"/>
          <w:sz w:val="28"/>
          <w:szCs w:val="23"/>
        </w:rPr>
      </w:pPr>
      <w:r>
        <w:rPr>
          <w:rFonts w:ascii="Arial" w:hAnsi="Arial" w:cs="Arial"/>
          <w:b/>
          <w:bCs/>
          <w:sz w:val="24"/>
          <w:szCs w:val="23"/>
        </w:rPr>
        <w:t>13.7</w:t>
      </w:r>
      <w:r>
        <w:rPr>
          <w:rFonts w:ascii="Arial" w:hAnsi="Arial" w:cs="Arial"/>
          <w:b/>
          <w:sz w:val="24"/>
          <w:szCs w:val="23"/>
        </w:rPr>
        <w:t>.</w:t>
      </w:r>
      <w:r w:rsidRPr="006E6D1F">
        <w:rPr>
          <w:rFonts w:ascii="Arial" w:hAnsi="Arial" w:cs="Arial"/>
          <w:sz w:val="24"/>
          <w:szCs w:val="23"/>
        </w:rPr>
        <w:t xml:space="preserve"> Na hipótese de o vencedor da licitação não comprovar as condições de habilitação consignadas no edital ou se recusar a assinar o contrato ou a ata de </w:t>
      </w:r>
      <w:r w:rsidRPr="006E6D1F">
        <w:rPr>
          <w:rFonts w:ascii="Arial" w:hAnsi="Arial" w:cs="Arial"/>
          <w:sz w:val="24"/>
          <w:szCs w:val="23"/>
        </w:rPr>
        <w:lastRenderedPageBreak/>
        <w:t>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w:t>
      </w:r>
      <w:r>
        <w:rPr>
          <w:rFonts w:ascii="Arial" w:hAnsi="Arial" w:cs="Arial"/>
          <w:sz w:val="24"/>
          <w:szCs w:val="23"/>
        </w:rPr>
        <w:t xml:space="preserve"> </w:t>
      </w:r>
      <w:r w:rsidRPr="006E6D1F">
        <w:rPr>
          <w:rFonts w:ascii="Arial" w:hAnsi="Arial" w:cs="Arial"/>
          <w:sz w:val="24"/>
          <w:szCs w:val="23"/>
        </w:rPr>
        <w:t xml:space="preserve">complementares e, feita a negociação, assinar o contrato ou a ata de registro de preços. </w:t>
      </w:r>
      <w:r w:rsidRPr="006E6D1F">
        <w:rPr>
          <w:rFonts w:ascii="Arial" w:hAnsi="Arial" w:cs="Arial"/>
          <w:sz w:val="28"/>
          <w:szCs w:val="23"/>
        </w:rPr>
        <w:t xml:space="preserve"> </w:t>
      </w:r>
    </w:p>
    <w:p w14:paraId="642F8619" w14:textId="77777777" w:rsidR="006E6D1F" w:rsidRDefault="006E6D1F" w:rsidP="006E6D1F">
      <w:pPr>
        <w:autoSpaceDE w:val="0"/>
        <w:autoSpaceDN w:val="0"/>
        <w:adjustRightInd w:val="0"/>
        <w:spacing w:after="0" w:line="240" w:lineRule="auto"/>
        <w:jc w:val="both"/>
        <w:rPr>
          <w:rFonts w:ascii="Arial" w:hAnsi="Arial" w:cs="Arial"/>
          <w:sz w:val="28"/>
          <w:szCs w:val="23"/>
        </w:rPr>
      </w:pPr>
    </w:p>
    <w:p w14:paraId="0E384CD8" w14:textId="77777777" w:rsidR="00C866F3" w:rsidRPr="00C866F3" w:rsidRDefault="006E6D1F" w:rsidP="006E6D1F">
      <w:pPr>
        <w:shd w:val="clear" w:color="auto" w:fill="8EAADB" w:themeFill="accent5" w:themeFillTint="99"/>
        <w:autoSpaceDE w:val="0"/>
        <w:autoSpaceDN w:val="0"/>
        <w:adjustRightInd w:val="0"/>
        <w:spacing w:after="0" w:line="240" w:lineRule="auto"/>
        <w:jc w:val="both"/>
        <w:rPr>
          <w:rFonts w:ascii="Arial" w:hAnsi="Arial" w:cs="Arial"/>
          <w:color w:val="000000"/>
          <w:sz w:val="28"/>
          <w:szCs w:val="23"/>
        </w:rPr>
      </w:pPr>
      <w:r>
        <w:rPr>
          <w:rFonts w:ascii="Arial" w:hAnsi="Arial" w:cs="Arial"/>
          <w:b/>
          <w:bCs/>
          <w:sz w:val="24"/>
          <w:szCs w:val="23"/>
          <w:shd w:val="clear" w:color="auto" w:fill="8EAADB" w:themeFill="accent5" w:themeFillTint="99"/>
        </w:rPr>
        <w:t>14</w:t>
      </w:r>
      <w:r w:rsidRPr="006E6D1F">
        <w:rPr>
          <w:rFonts w:ascii="Arial" w:hAnsi="Arial" w:cs="Arial"/>
          <w:b/>
          <w:bCs/>
          <w:sz w:val="24"/>
          <w:szCs w:val="23"/>
          <w:shd w:val="clear" w:color="auto" w:fill="8EAADB" w:themeFill="accent5" w:themeFillTint="99"/>
        </w:rPr>
        <w:t>. DO RECEBIMENTO DO OBJETO E DA FISCALIZAÇÃO.</w:t>
      </w:r>
      <w:r w:rsidRPr="006E6D1F">
        <w:rPr>
          <w:rFonts w:ascii="Arial" w:hAnsi="Arial" w:cs="Arial"/>
          <w:b/>
          <w:bCs/>
          <w:sz w:val="24"/>
          <w:szCs w:val="23"/>
        </w:rPr>
        <w:t xml:space="preserve"> </w:t>
      </w:r>
      <w:r w:rsidR="00C866F3" w:rsidRPr="00C866F3">
        <w:rPr>
          <w:rFonts w:ascii="Arial" w:hAnsi="Arial" w:cs="Arial"/>
          <w:color w:val="000000"/>
          <w:sz w:val="36"/>
          <w:szCs w:val="23"/>
        </w:rPr>
        <w:t xml:space="preserve"> </w:t>
      </w:r>
    </w:p>
    <w:p w14:paraId="20E8B331" w14:textId="77777777" w:rsidR="006E6D1F" w:rsidRPr="006E6D1F" w:rsidRDefault="006E6D1F" w:rsidP="006E6D1F">
      <w:pPr>
        <w:autoSpaceDE w:val="0"/>
        <w:autoSpaceDN w:val="0"/>
        <w:adjustRightInd w:val="0"/>
        <w:spacing w:after="0" w:line="240" w:lineRule="auto"/>
        <w:rPr>
          <w:rFonts w:ascii="Calibri" w:hAnsi="Calibri" w:cs="Calibri"/>
          <w:color w:val="000000"/>
          <w:sz w:val="24"/>
          <w:szCs w:val="24"/>
        </w:rPr>
      </w:pPr>
    </w:p>
    <w:p w14:paraId="1A2F2589" w14:textId="77777777" w:rsidR="006E6D1F" w:rsidRPr="006E6D1F" w:rsidRDefault="006E6D1F" w:rsidP="006E6D1F">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14</w:t>
      </w:r>
      <w:r w:rsidRPr="006E6D1F">
        <w:rPr>
          <w:rFonts w:ascii="Arial" w:hAnsi="Arial" w:cs="Arial"/>
          <w:b/>
          <w:bCs/>
          <w:color w:val="000000"/>
          <w:sz w:val="24"/>
          <w:szCs w:val="24"/>
        </w:rPr>
        <w:t xml:space="preserve">.1. </w:t>
      </w:r>
      <w:r w:rsidRPr="006E6D1F">
        <w:rPr>
          <w:rFonts w:ascii="Arial" w:hAnsi="Arial" w:cs="Arial"/>
          <w:color w:val="000000"/>
          <w:sz w:val="24"/>
          <w:szCs w:val="24"/>
        </w:rPr>
        <w:t xml:space="preserve">Os critérios de recebimento e aceitação do objeto e de fiscalização estão previstos no Termo de Referência. </w:t>
      </w:r>
    </w:p>
    <w:p w14:paraId="1DBFBE3B" w14:textId="77777777" w:rsidR="006E6D1F" w:rsidRPr="00C866F3" w:rsidRDefault="006E6D1F" w:rsidP="00C866F3">
      <w:pPr>
        <w:autoSpaceDE w:val="0"/>
        <w:autoSpaceDN w:val="0"/>
        <w:adjustRightInd w:val="0"/>
        <w:spacing w:after="0" w:line="240" w:lineRule="auto"/>
        <w:jc w:val="both"/>
        <w:rPr>
          <w:rFonts w:ascii="Arial" w:hAnsi="Arial" w:cs="Arial"/>
          <w:color w:val="000000"/>
          <w:sz w:val="24"/>
          <w:szCs w:val="23"/>
        </w:rPr>
      </w:pPr>
    </w:p>
    <w:p w14:paraId="5FF19F85" w14:textId="77777777" w:rsidR="00C866F3" w:rsidRDefault="00C866F3" w:rsidP="006E6D1F">
      <w:pPr>
        <w:autoSpaceDE w:val="0"/>
        <w:autoSpaceDN w:val="0"/>
        <w:adjustRightInd w:val="0"/>
        <w:spacing w:after="0" w:line="240" w:lineRule="auto"/>
        <w:jc w:val="both"/>
        <w:rPr>
          <w:rFonts w:ascii="Calibri" w:hAnsi="Calibri" w:cs="Calibri"/>
          <w:color w:val="000000"/>
          <w:sz w:val="23"/>
          <w:szCs w:val="23"/>
        </w:rPr>
      </w:pPr>
    </w:p>
    <w:p w14:paraId="53819319" w14:textId="77777777" w:rsidR="006E6D1F" w:rsidRPr="00C866F3" w:rsidRDefault="006E6D1F" w:rsidP="006E6D1F">
      <w:pPr>
        <w:shd w:val="clear" w:color="auto" w:fill="8EAADB" w:themeFill="accent5" w:themeFillTint="99"/>
        <w:autoSpaceDE w:val="0"/>
        <w:autoSpaceDN w:val="0"/>
        <w:adjustRightInd w:val="0"/>
        <w:spacing w:after="0" w:line="240" w:lineRule="auto"/>
        <w:jc w:val="both"/>
        <w:rPr>
          <w:rFonts w:ascii="Arial" w:hAnsi="Arial" w:cs="Arial"/>
          <w:color w:val="000000"/>
          <w:sz w:val="24"/>
          <w:szCs w:val="23"/>
        </w:rPr>
      </w:pPr>
      <w:r>
        <w:rPr>
          <w:rFonts w:ascii="Arial" w:hAnsi="Arial" w:cs="Arial"/>
          <w:b/>
          <w:bCs/>
          <w:sz w:val="24"/>
          <w:szCs w:val="23"/>
        </w:rPr>
        <w:t>15</w:t>
      </w:r>
      <w:r w:rsidRPr="006E6D1F">
        <w:rPr>
          <w:rFonts w:ascii="Arial" w:hAnsi="Arial" w:cs="Arial"/>
          <w:b/>
          <w:bCs/>
          <w:sz w:val="24"/>
          <w:szCs w:val="23"/>
        </w:rPr>
        <w:t>. DAS OBRIGAÇÕES DA CONTRATANTE E DA CONTRATADA.</w:t>
      </w:r>
    </w:p>
    <w:p w14:paraId="2CF5017F" w14:textId="77777777" w:rsidR="006E6D1F" w:rsidRPr="006E6D1F" w:rsidRDefault="006E6D1F" w:rsidP="006E6D1F">
      <w:pPr>
        <w:autoSpaceDE w:val="0"/>
        <w:autoSpaceDN w:val="0"/>
        <w:adjustRightInd w:val="0"/>
        <w:spacing w:after="0" w:line="240" w:lineRule="auto"/>
        <w:rPr>
          <w:rFonts w:ascii="Calibri" w:hAnsi="Calibri" w:cs="Calibri"/>
          <w:color w:val="000000"/>
          <w:sz w:val="24"/>
          <w:szCs w:val="24"/>
        </w:rPr>
      </w:pPr>
    </w:p>
    <w:p w14:paraId="4E472FB1" w14:textId="77777777" w:rsidR="006E6D1F" w:rsidRDefault="006E6D1F" w:rsidP="006E6D1F">
      <w:pPr>
        <w:autoSpaceDE w:val="0"/>
        <w:autoSpaceDN w:val="0"/>
        <w:adjustRightInd w:val="0"/>
        <w:spacing w:after="0" w:line="240" w:lineRule="auto"/>
        <w:jc w:val="both"/>
        <w:rPr>
          <w:rFonts w:ascii="Arial" w:hAnsi="Arial" w:cs="Arial"/>
          <w:color w:val="000000"/>
          <w:sz w:val="24"/>
          <w:szCs w:val="23"/>
        </w:rPr>
      </w:pPr>
      <w:r>
        <w:rPr>
          <w:rFonts w:ascii="Arial" w:hAnsi="Arial" w:cs="Arial"/>
          <w:b/>
          <w:bCs/>
          <w:color w:val="000000"/>
          <w:sz w:val="24"/>
        </w:rPr>
        <w:t>15</w:t>
      </w:r>
      <w:r w:rsidRPr="006E6D1F">
        <w:rPr>
          <w:rFonts w:ascii="Arial" w:hAnsi="Arial" w:cs="Arial"/>
          <w:b/>
          <w:bCs/>
          <w:color w:val="000000"/>
          <w:sz w:val="24"/>
        </w:rPr>
        <w:t xml:space="preserve">.1. </w:t>
      </w:r>
      <w:r w:rsidRPr="006E6D1F">
        <w:rPr>
          <w:rFonts w:ascii="Arial" w:hAnsi="Arial" w:cs="Arial"/>
          <w:color w:val="000000"/>
          <w:sz w:val="24"/>
          <w:szCs w:val="23"/>
        </w:rPr>
        <w:t xml:space="preserve">As obrigações da Contratante e da Contratada são as estabelecidas no Termo de Referência. </w:t>
      </w:r>
    </w:p>
    <w:p w14:paraId="1BFD68E1" w14:textId="77777777" w:rsidR="00CD415D" w:rsidRDefault="00CD415D" w:rsidP="006E6D1F">
      <w:pPr>
        <w:autoSpaceDE w:val="0"/>
        <w:autoSpaceDN w:val="0"/>
        <w:adjustRightInd w:val="0"/>
        <w:spacing w:after="0" w:line="240" w:lineRule="auto"/>
        <w:jc w:val="both"/>
        <w:rPr>
          <w:rFonts w:ascii="Arial" w:hAnsi="Arial" w:cs="Arial"/>
          <w:color w:val="000000"/>
          <w:sz w:val="24"/>
          <w:szCs w:val="23"/>
        </w:rPr>
      </w:pPr>
    </w:p>
    <w:p w14:paraId="63AD2F77" w14:textId="77777777" w:rsidR="00CD415D" w:rsidRDefault="00CD415D" w:rsidP="006E6D1F">
      <w:pPr>
        <w:autoSpaceDE w:val="0"/>
        <w:autoSpaceDN w:val="0"/>
        <w:adjustRightInd w:val="0"/>
        <w:spacing w:after="0" w:line="240" w:lineRule="auto"/>
        <w:jc w:val="both"/>
        <w:rPr>
          <w:rFonts w:ascii="Arial" w:hAnsi="Arial" w:cs="Arial"/>
          <w:color w:val="000000"/>
          <w:sz w:val="24"/>
          <w:szCs w:val="23"/>
        </w:rPr>
      </w:pPr>
    </w:p>
    <w:p w14:paraId="0602DD1F" w14:textId="77777777" w:rsidR="00CD415D" w:rsidRPr="006E6D1F" w:rsidRDefault="00CD415D" w:rsidP="00CD415D">
      <w:pPr>
        <w:shd w:val="clear" w:color="auto" w:fill="8EAADB" w:themeFill="accent5" w:themeFillTint="99"/>
        <w:autoSpaceDE w:val="0"/>
        <w:autoSpaceDN w:val="0"/>
        <w:adjustRightInd w:val="0"/>
        <w:spacing w:after="0" w:line="240" w:lineRule="auto"/>
        <w:jc w:val="both"/>
        <w:rPr>
          <w:rFonts w:ascii="Arial" w:hAnsi="Arial" w:cs="Arial"/>
          <w:color w:val="000000"/>
          <w:sz w:val="24"/>
          <w:szCs w:val="24"/>
        </w:rPr>
      </w:pPr>
      <w:r>
        <w:rPr>
          <w:rFonts w:ascii="Arial" w:hAnsi="Arial" w:cs="Arial"/>
          <w:b/>
          <w:bCs/>
          <w:sz w:val="24"/>
          <w:szCs w:val="24"/>
        </w:rPr>
        <w:t>16</w:t>
      </w:r>
      <w:r w:rsidRPr="00CD415D">
        <w:rPr>
          <w:rFonts w:ascii="Arial" w:hAnsi="Arial" w:cs="Arial"/>
          <w:b/>
          <w:bCs/>
          <w:sz w:val="24"/>
          <w:szCs w:val="24"/>
        </w:rPr>
        <w:t>. DO PAGAMENTO.</w:t>
      </w:r>
    </w:p>
    <w:p w14:paraId="36E9AF86" w14:textId="77777777" w:rsidR="00CD415D" w:rsidRPr="00CD415D" w:rsidRDefault="00CD415D" w:rsidP="00CD415D">
      <w:pPr>
        <w:autoSpaceDE w:val="0"/>
        <w:autoSpaceDN w:val="0"/>
        <w:adjustRightInd w:val="0"/>
        <w:spacing w:after="0" w:line="240" w:lineRule="auto"/>
        <w:rPr>
          <w:rFonts w:ascii="Calibri" w:hAnsi="Calibri" w:cs="Calibri"/>
          <w:color w:val="000000"/>
          <w:sz w:val="24"/>
          <w:szCs w:val="24"/>
        </w:rPr>
      </w:pPr>
    </w:p>
    <w:p w14:paraId="3DFF8989" w14:textId="77777777" w:rsidR="00CD415D" w:rsidRDefault="00CD415D" w:rsidP="00CD415D">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16</w:t>
      </w:r>
      <w:r w:rsidRPr="00CD415D">
        <w:rPr>
          <w:rFonts w:ascii="Arial" w:hAnsi="Arial" w:cs="Arial"/>
          <w:b/>
          <w:bCs/>
          <w:color w:val="000000"/>
          <w:sz w:val="24"/>
          <w:szCs w:val="24"/>
        </w:rPr>
        <w:t xml:space="preserve">.1. </w:t>
      </w:r>
      <w:r w:rsidRPr="00CD415D">
        <w:rPr>
          <w:rFonts w:ascii="Arial" w:hAnsi="Arial" w:cs="Arial"/>
          <w:color w:val="000000"/>
          <w:sz w:val="24"/>
          <w:szCs w:val="24"/>
        </w:rPr>
        <w:t xml:space="preserve">As regras acerca do pagamento são as estabelecidas no Termo de Referência, anexo a este Edital. </w:t>
      </w:r>
    </w:p>
    <w:p w14:paraId="0F4C2F27" w14:textId="77777777" w:rsidR="00CD415D" w:rsidRDefault="00CD415D" w:rsidP="00CD415D">
      <w:pPr>
        <w:autoSpaceDE w:val="0"/>
        <w:autoSpaceDN w:val="0"/>
        <w:adjustRightInd w:val="0"/>
        <w:spacing w:after="0" w:line="240" w:lineRule="auto"/>
        <w:jc w:val="both"/>
        <w:rPr>
          <w:rFonts w:ascii="Arial" w:hAnsi="Arial" w:cs="Arial"/>
          <w:color w:val="000000"/>
          <w:sz w:val="24"/>
          <w:szCs w:val="24"/>
        </w:rPr>
      </w:pPr>
    </w:p>
    <w:p w14:paraId="78B9B199" w14:textId="77777777" w:rsidR="00CD415D" w:rsidRDefault="00CD415D" w:rsidP="00CD415D">
      <w:pPr>
        <w:autoSpaceDE w:val="0"/>
        <w:autoSpaceDN w:val="0"/>
        <w:adjustRightInd w:val="0"/>
        <w:spacing w:after="0" w:line="240" w:lineRule="auto"/>
        <w:jc w:val="both"/>
        <w:rPr>
          <w:rFonts w:ascii="Arial" w:hAnsi="Arial" w:cs="Arial"/>
          <w:color w:val="000000"/>
          <w:sz w:val="24"/>
          <w:szCs w:val="24"/>
        </w:rPr>
      </w:pPr>
    </w:p>
    <w:p w14:paraId="06DF30E6" w14:textId="77777777" w:rsidR="00CD415D" w:rsidRPr="00CD415D" w:rsidRDefault="00CD415D" w:rsidP="00CD415D">
      <w:pPr>
        <w:shd w:val="clear" w:color="auto" w:fill="8EAADB" w:themeFill="accent5" w:themeFillTint="99"/>
        <w:autoSpaceDE w:val="0"/>
        <w:autoSpaceDN w:val="0"/>
        <w:adjustRightInd w:val="0"/>
        <w:spacing w:after="0" w:line="240" w:lineRule="auto"/>
        <w:jc w:val="both"/>
        <w:rPr>
          <w:rFonts w:ascii="Arial" w:hAnsi="Arial" w:cs="Arial"/>
          <w:color w:val="000000"/>
          <w:sz w:val="28"/>
          <w:szCs w:val="24"/>
        </w:rPr>
      </w:pPr>
      <w:r>
        <w:rPr>
          <w:rFonts w:ascii="Arial" w:hAnsi="Arial" w:cs="Arial"/>
          <w:b/>
          <w:bCs/>
          <w:sz w:val="24"/>
          <w:szCs w:val="23"/>
        </w:rPr>
        <w:t>17</w:t>
      </w:r>
      <w:r w:rsidRPr="00CD415D">
        <w:rPr>
          <w:rFonts w:ascii="Arial" w:hAnsi="Arial" w:cs="Arial"/>
          <w:b/>
          <w:bCs/>
          <w:sz w:val="24"/>
          <w:szCs w:val="23"/>
        </w:rPr>
        <w:t>. DAS SANÇÕES ADMINISTRATIVAS.</w:t>
      </w:r>
    </w:p>
    <w:p w14:paraId="3B6393D7" w14:textId="77777777" w:rsidR="00CD415D" w:rsidRPr="00CD415D" w:rsidRDefault="00CD415D" w:rsidP="00CD415D">
      <w:pPr>
        <w:autoSpaceDE w:val="0"/>
        <w:autoSpaceDN w:val="0"/>
        <w:adjustRightInd w:val="0"/>
        <w:spacing w:after="0" w:line="240" w:lineRule="auto"/>
        <w:rPr>
          <w:rFonts w:ascii="Calibri" w:hAnsi="Calibri" w:cs="Calibri"/>
          <w:color w:val="000000"/>
          <w:sz w:val="24"/>
          <w:szCs w:val="24"/>
        </w:rPr>
      </w:pPr>
    </w:p>
    <w:p w14:paraId="762B5FFE" w14:textId="77777777" w:rsidR="00CD415D" w:rsidRPr="002C23F3" w:rsidRDefault="00CD415D" w:rsidP="002C23F3">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17</w:t>
      </w:r>
      <w:r w:rsidRPr="00CD415D">
        <w:rPr>
          <w:rFonts w:ascii="Arial" w:hAnsi="Arial" w:cs="Arial"/>
          <w:b/>
          <w:bCs/>
          <w:color w:val="000000"/>
          <w:sz w:val="24"/>
          <w:szCs w:val="24"/>
        </w:rPr>
        <w:t xml:space="preserve">.1. </w:t>
      </w:r>
      <w:r w:rsidRPr="00CD415D">
        <w:rPr>
          <w:rFonts w:ascii="Arial" w:hAnsi="Arial" w:cs="Arial"/>
          <w:color w:val="000000"/>
          <w:sz w:val="24"/>
          <w:szCs w:val="24"/>
        </w:rPr>
        <w:t xml:space="preserve">Comete infração administrativa, nos termos da Lei nº 14.133/2021, o licitante/adjudicatário que: </w:t>
      </w:r>
    </w:p>
    <w:p w14:paraId="790E78A6" w14:textId="77777777" w:rsidR="00CD415D" w:rsidRPr="00CD415D" w:rsidRDefault="00CD415D"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17</w:t>
      </w:r>
      <w:r w:rsidRPr="00CD415D">
        <w:rPr>
          <w:rFonts w:ascii="Arial" w:hAnsi="Arial" w:cs="Arial"/>
          <w:b/>
          <w:bCs/>
          <w:color w:val="000000"/>
          <w:sz w:val="24"/>
          <w:szCs w:val="24"/>
        </w:rPr>
        <w:t xml:space="preserve">.1.1. </w:t>
      </w:r>
      <w:r w:rsidRPr="00CD415D">
        <w:rPr>
          <w:rFonts w:ascii="Arial" w:hAnsi="Arial" w:cs="Arial"/>
          <w:color w:val="000000"/>
          <w:sz w:val="24"/>
          <w:szCs w:val="24"/>
        </w:rPr>
        <w:t xml:space="preserve">Der causa à inexecução parcial ou total do contrato; </w:t>
      </w:r>
    </w:p>
    <w:p w14:paraId="3B376F5E" w14:textId="77777777" w:rsidR="00CD415D" w:rsidRPr="00CD415D" w:rsidRDefault="00CD415D"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17</w:t>
      </w:r>
      <w:r w:rsidRPr="00CD415D">
        <w:rPr>
          <w:rFonts w:ascii="Arial" w:hAnsi="Arial" w:cs="Arial"/>
          <w:b/>
          <w:bCs/>
          <w:color w:val="000000"/>
          <w:sz w:val="24"/>
          <w:szCs w:val="24"/>
        </w:rPr>
        <w:t xml:space="preserve">.1.2. </w:t>
      </w:r>
      <w:r w:rsidRPr="00CD415D">
        <w:rPr>
          <w:rFonts w:ascii="Arial" w:hAnsi="Arial" w:cs="Arial"/>
          <w:color w:val="000000"/>
          <w:sz w:val="24"/>
          <w:szCs w:val="24"/>
        </w:rPr>
        <w:t xml:space="preserve">Deixar de entregar os documentos exigidos no certame; </w:t>
      </w:r>
    </w:p>
    <w:p w14:paraId="58B834C0" w14:textId="77777777" w:rsidR="00CD415D" w:rsidRPr="00CD415D" w:rsidRDefault="00CD415D"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17</w:t>
      </w:r>
      <w:r w:rsidRPr="00CD415D">
        <w:rPr>
          <w:rFonts w:ascii="Arial" w:hAnsi="Arial" w:cs="Arial"/>
          <w:b/>
          <w:bCs/>
          <w:color w:val="000000"/>
          <w:sz w:val="24"/>
          <w:szCs w:val="24"/>
        </w:rPr>
        <w:t xml:space="preserve">.1.3. </w:t>
      </w:r>
      <w:r w:rsidRPr="00CD415D">
        <w:rPr>
          <w:rFonts w:ascii="Arial" w:hAnsi="Arial" w:cs="Arial"/>
          <w:color w:val="000000"/>
          <w:sz w:val="24"/>
          <w:szCs w:val="24"/>
        </w:rPr>
        <w:t>Não mantiver a proposta, salvo em decorrência de fato superve</w:t>
      </w:r>
      <w:r w:rsidR="002C23F3">
        <w:rPr>
          <w:rFonts w:ascii="Arial" w:hAnsi="Arial" w:cs="Arial"/>
          <w:color w:val="000000"/>
          <w:sz w:val="24"/>
          <w:szCs w:val="24"/>
        </w:rPr>
        <w:t>niente devidamente justificado;</w:t>
      </w:r>
    </w:p>
    <w:p w14:paraId="2DCC8E28" w14:textId="77777777" w:rsidR="00CD415D" w:rsidRPr="00CD415D" w:rsidRDefault="00CD415D" w:rsidP="00CD415D">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17</w:t>
      </w:r>
      <w:r w:rsidRPr="00CD415D">
        <w:rPr>
          <w:rFonts w:ascii="Arial" w:hAnsi="Arial" w:cs="Arial"/>
          <w:b/>
          <w:bCs/>
          <w:color w:val="000000"/>
          <w:sz w:val="24"/>
          <w:szCs w:val="24"/>
        </w:rPr>
        <w:t xml:space="preserve">.1.4. </w:t>
      </w:r>
      <w:r w:rsidRPr="00CD415D">
        <w:rPr>
          <w:rFonts w:ascii="Arial" w:hAnsi="Arial" w:cs="Arial"/>
          <w:color w:val="000000"/>
          <w:sz w:val="24"/>
          <w:szCs w:val="24"/>
        </w:rPr>
        <w:t xml:space="preserve">Não assinar o termo de contrato ou aceitar/retirar o instrumento equivalente, quando convocado dentro do prazo de validade da proposta; </w:t>
      </w:r>
    </w:p>
    <w:p w14:paraId="1B76574B" w14:textId="77777777" w:rsidR="00CD415D" w:rsidRPr="00CD415D" w:rsidRDefault="00CD415D" w:rsidP="00CD415D">
      <w:pPr>
        <w:autoSpaceDE w:val="0"/>
        <w:autoSpaceDN w:val="0"/>
        <w:adjustRightInd w:val="0"/>
        <w:spacing w:after="0" w:line="240" w:lineRule="auto"/>
        <w:ind w:left="426"/>
        <w:jc w:val="both"/>
        <w:rPr>
          <w:rFonts w:ascii="Arial" w:hAnsi="Arial" w:cs="Arial"/>
          <w:color w:val="000000"/>
          <w:sz w:val="24"/>
          <w:szCs w:val="24"/>
        </w:rPr>
      </w:pPr>
    </w:p>
    <w:p w14:paraId="25FFAC05" w14:textId="77777777" w:rsidR="00CD415D" w:rsidRPr="00CD415D" w:rsidRDefault="00CD415D"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17</w:t>
      </w:r>
      <w:r w:rsidRPr="00CD415D">
        <w:rPr>
          <w:rFonts w:ascii="Arial" w:hAnsi="Arial" w:cs="Arial"/>
          <w:b/>
          <w:bCs/>
          <w:color w:val="000000"/>
          <w:sz w:val="24"/>
          <w:szCs w:val="24"/>
        </w:rPr>
        <w:t xml:space="preserve">.1.5. </w:t>
      </w:r>
      <w:r w:rsidRPr="00CD415D">
        <w:rPr>
          <w:rFonts w:ascii="Arial" w:hAnsi="Arial" w:cs="Arial"/>
          <w:color w:val="000000"/>
          <w:sz w:val="24"/>
          <w:szCs w:val="24"/>
        </w:rPr>
        <w:t xml:space="preserve">Ensejar o retardamento da execução ou entrega do objeto da licitação sem motivo justificado; </w:t>
      </w:r>
    </w:p>
    <w:p w14:paraId="5C76F223" w14:textId="77777777" w:rsidR="00CD415D" w:rsidRPr="00CD415D" w:rsidRDefault="00CD415D"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17</w:t>
      </w:r>
      <w:r w:rsidRPr="00CD415D">
        <w:rPr>
          <w:rFonts w:ascii="Arial" w:hAnsi="Arial" w:cs="Arial"/>
          <w:b/>
          <w:bCs/>
          <w:color w:val="000000"/>
          <w:sz w:val="24"/>
          <w:szCs w:val="24"/>
        </w:rPr>
        <w:t xml:space="preserve">.1.6. </w:t>
      </w:r>
      <w:r w:rsidRPr="00CD415D">
        <w:rPr>
          <w:rFonts w:ascii="Arial" w:hAnsi="Arial" w:cs="Arial"/>
          <w:color w:val="000000"/>
          <w:sz w:val="24"/>
          <w:szCs w:val="24"/>
        </w:rPr>
        <w:t xml:space="preserve">Apresentar declaração ou documentação falsa; </w:t>
      </w:r>
    </w:p>
    <w:p w14:paraId="5A341D01" w14:textId="77777777" w:rsidR="00CD415D" w:rsidRPr="00CD415D" w:rsidRDefault="00CD415D"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17</w:t>
      </w:r>
      <w:r w:rsidRPr="00CD415D">
        <w:rPr>
          <w:rFonts w:ascii="Arial" w:hAnsi="Arial" w:cs="Arial"/>
          <w:b/>
          <w:bCs/>
          <w:color w:val="000000"/>
          <w:sz w:val="24"/>
          <w:szCs w:val="24"/>
        </w:rPr>
        <w:t xml:space="preserve">.1.7. </w:t>
      </w:r>
      <w:r w:rsidRPr="00CD415D">
        <w:rPr>
          <w:rFonts w:ascii="Arial" w:hAnsi="Arial" w:cs="Arial"/>
          <w:color w:val="000000"/>
          <w:sz w:val="24"/>
          <w:szCs w:val="24"/>
        </w:rPr>
        <w:t xml:space="preserve">Fraudar a licitação ou praticar ato fraudulento na execução do contrato; </w:t>
      </w:r>
    </w:p>
    <w:p w14:paraId="1C49859C" w14:textId="77777777" w:rsidR="00CD415D" w:rsidRPr="00CD415D" w:rsidRDefault="00CD415D"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17</w:t>
      </w:r>
      <w:r w:rsidRPr="00CD415D">
        <w:rPr>
          <w:rFonts w:ascii="Arial" w:hAnsi="Arial" w:cs="Arial"/>
          <w:b/>
          <w:bCs/>
          <w:color w:val="000000"/>
          <w:sz w:val="24"/>
          <w:szCs w:val="24"/>
        </w:rPr>
        <w:t xml:space="preserve">.1.8. </w:t>
      </w:r>
      <w:r w:rsidRPr="00CD415D">
        <w:rPr>
          <w:rFonts w:ascii="Arial" w:hAnsi="Arial" w:cs="Arial"/>
          <w:color w:val="000000"/>
          <w:sz w:val="24"/>
          <w:szCs w:val="24"/>
        </w:rPr>
        <w:t xml:space="preserve">Comportar-se de modo inidôneo ou cometer fraude de qualquer natureza; </w:t>
      </w:r>
    </w:p>
    <w:p w14:paraId="4B9767C5" w14:textId="77777777" w:rsidR="00CD415D" w:rsidRPr="002C23F3" w:rsidRDefault="00CD415D" w:rsidP="002C23F3">
      <w:pPr>
        <w:autoSpaceDE w:val="0"/>
        <w:autoSpaceDN w:val="0"/>
        <w:adjustRightInd w:val="0"/>
        <w:spacing w:after="0" w:line="240" w:lineRule="auto"/>
        <w:ind w:left="426"/>
        <w:jc w:val="both"/>
        <w:rPr>
          <w:rFonts w:ascii="Arial" w:hAnsi="Arial" w:cs="Arial"/>
          <w:color w:val="000000"/>
          <w:sz w:val="23"/>
          <w:szCs w:val="23"/>
        </w:rPr>
      </w:pPr>
      <w:r>
        <w:rPr>
          <w:rFonts w:ascii="Arial" w:hAnsi="Arial" w:cs="Arial"/>
          <w:b/>
          <w:bCs/>
          <w:color w:val="000000"/>
          <w:sz w:val="24"/>
          <w:szCs w:val="24"/>
        </w:rPr>
        <w:t>17</w:t>
      </w:r>
      <w:r w:rsidRPr="00CD415D">
        <w:rPr>
          <w:rFonts w:ascii="Arial" w:hAnsi="Arial" w:cs="Arial"/>
          <w:b/>
          <w:bCs/>
          <w:color w:val="000000"/>
          <w:sz w:val="24"/>
          <w:szCs w:val="24"/>
        </w:rPr>
        <w:t xml:space="preserve">.1.9. </w:t>
      </w:r>
      <w:r w:rsidRPr="00CD415D">
        <w:rPr>
          <w:rFonts w:ascii="Arial" w:hAnsi="Arial" w:cs="Arial"/>
          <w:color w:val="000000"/>
          <w:sz w:val="24"/>
          <w:szCs w:val="24"/>
        </w:rPr>
        <w:t>Praticar atos ilícitos com vistas a frustrar os objetivos da licitação;</w:t>
      </w:r>
    </w:p>
    <w:p w14:paraId="0A74CFF4" w14:textId="77777777" w:rsidR="00CD415D" w:rsidRDefault="00CD415D" w:rsidP="00CD415D">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17</w:t>
      </w:r>
      <w:r w:rsidRPr="00CD415D">
        <w:rPr>
          <w:rFonts w:ascii="Arial" w:hAnsi="Arial" w:cs="Arial"/>
          <w:b/>
          <w:bCs/>
          <w:color w:val="000000"/>
          <w:sz w:val="24"/>
          <w:szCs w:val="24"/>
        </w:rPr>
        <w:t xml:space="preserve">.1.10. </w:t>
      </w:r>
      <w:r w:rsidRPr="00CD415D">
        <w:rPr>
          <w:rFonts w:ascii="Arial" w:hAnsi="Arial" w:cs="Arial"/>
          <w:color w:val="000000"/>
          <w:sz w:val="24"/>
          <w:szCs w:val="24"/>
        </w:rPr>
        <w:t xml:space="preserve">Praticar ato lesivo previsto no art. 5º da Lei nº 12.846/2013. </w:t>
      </w:r>
    </w:p>
    <w:p w14:paraId="3E5A7FE2" w14:textId="77777777" w:rsidR="00CD415D" w:rsidRPr="00CD415D" w:rsidRDefault="00CD415D" w:rsidP="00CD415D">
      <w:pPr>
        <w:autoSpaceDE w:val="0"/>
        <w:autoSpaceDN w:val="0"/>
        <w:adjustRightInd w:val="0"/>
        <w:spacing w:after="0" w:line="240" w:lineRule="auto"/>
        <w:rPr>
          <w:rFonts w:ascii="Arial" w:hAnsi="Arial" w:cs="Arial"/>
          <w:color w:val="000000"/>
          <w:sz w:val="24"/>
          <w:szCs w:val="24"/>
        </w:rPr>
      </w:pPr>
    </w:p>
    <w:p w14:paraId="30E8DC71" w14:textId="77777777" w:rsidR="00CD415D" w:rsidRDefault="00CD415D" w:rsidP="00CD415D">
      <w:pPr>
        <w:autoSpaceDE w:val="0"/>
        <w:autoSpaceDN w:val="0"/>
        <w:adjustRightInd w:val="0"/>
        <w:spacing w:after="0" w:line="240" w:lineRule="auto"/>
        <w:jc w:val="both"/>
        <w:rPr>
          <w:rFonts w:ascii="Arial" w:hAnsi="Arial" w:cs="Arial"/>
          <w:color w:val="000000"/>
          <w:sz w:val="24"/>
          <w:szCs w:val="23"/>
        </w:rPr>
      </w:pPr>
      <w:r>
        <w:rPr>
          <w:rFonts w:ascii="Arial" w:hAnsi="Arial" w:cs="Arial"/>
          <w:b/>
          <w:bCs/>
          <w:color w:val="000000"/>
          <w:sz w:val="24"/>
          <w:szCs w:val="23"/>
        </w:rPr>
        <w:lastRenderedPageBreak/>
        <w:t>17</w:t>
      </w:r>
      <w:r w:rsidRPr="00CD415D">
        <w:rPr>
          <w:rFonts w:ascii="Arial" w:hAnsi="Arial" w:cs="Arial"/>
          <w:b/>
          <w:bCs/>
          <w:color w:val="000000"/>
          <w:sz w:val="24"/>
          <w:szCs w:val="23"/>
        </w:rPr>
        <w:t xml:space="preserve">.2. </w:t>
      </w:r>
      <w:r w:rsidRPr="00CD415D">
        <w:rPr>
          <w:rFonts w:ascii="Arial" w:hAnsi="Arial" w:cs="Arial"/>
          <w:color w:val="000000"/>
          <w:sz w:val="24"/>
          <w:szCs w:val="23"/>
        </w:rPr>
        <w:t xml:space="preserve">O licitante/adjudicatário que cometer qualquer das infrações discriminadas nos subitens anteriores ficará sujeito, sem prejuízo da responsabilidade civil e criminal, às seguintes sanções: </w:t>
      </w:r>
    </w:p>
    <w:p w14:paraId="705D9EA2" w14:textId="77777777" w:rsidR="00CD415D" w:rsidRPr="00CD415D" w:rsidRDefault="00CD415D" w:rsidP="00CD415D">
      <w:pPr>
        <w:autoSpaceDE w:val="0"/>
        <w:autoSpaceDN w:val="0"/>
        <w:adjustRightInd w:val="0"/>
        <w:spacing w:after="0" w:line="240" w:lineRule="auto"/>
        <w:rPr>
          <w:rFonts w:ascii="Arial" w:hAnsi="Arial" w:cs="Arial"/>
          <w:color w:val="000000"/>
          <w:sz w:val="24"/>
          <w:szCs w:val="24"/>
        </w:rPr>
      </w:pPr>
    </w:p>
    <w:p w14:paraId="529BA6E9" w14:textId="77777777" w:rsidR="00CD415D" w:rsidRPr="00CD415D" w:rsidRDefault="00CD415D" w:rsidP="00CD415D">
      <w:pPr>
        <w:autoSpaceDE w:val="0"/>
        <w:autoSpaceDN w:val="0"/>
        <w:adjustRightInd w:val="0"/>
        <w:spacing w:after="0" w:line="240" w:lineRule="auto"/>
        <w:ind w:left="426"/>
        <w:rPr>
          <w:rFonts w:ascii="Arial" w:hAnsi="Arial" w:cs="Arial"/>
          <w:color w:val="000000"/>
          <w:sz w:val="24"/>
          <w:szCs w:val="23"/>
        </w:rPr>
      </w:pPr>
      <w:r w:rsidRPr="00CD415D">
        <w:rPr>
          <w:rFonts w:ascii="Arial" w:hAnsi="Arial" w:cs="Arial"/>
          <w:b/>
          <w:bCs/>
          <w:color w:val="000000"/>
          <w:sz w:val="24"/>
          <w:szCs w:val="23"/>
        </w:rPr>
        <w:t xml:space="preserve">a) </w:t>
      </w:r>
      <w:r w:rsidRPr="00CD415D">
        <w:rPr>
          <w:rFonts w:ascii="Arial" w:hAnsi="Arial" w:cs="Arial"/>
          <w:color w:val="000000"/>
          <w:sz w:val="24"/>
          <w:szCs w:val="23"/>
        </w:rPr>
        <w:t xml:space="preserve">Advertência por escrito; </w:t>
      </w:r>
    </w:p>
    <w:p w14:paraId="385F0E70" w14:textId="77777777" w:rsidR="00CD415D" w:rsidRPr="00CD415D" w:rsidRDefault="00CD415D" w:rsidP="00CD415D">
      <w:pPr>
        <w:autoSpaceDE w:val="0"/>
        <w:autoSpaceDN w:val="0"/>
        <w:adjustRightInd w:val="0"/>
        <w:spacing w:after="0" w:line="240" w:lineRule="auto"/>
        <w:ind w:left="426"/>
        <w:rPr>
          <w:rFonts w:ascii="Arial" w:hAnsi="Arial" w:cs="Arial"/>
          <w:color w:val="000000"/>
          <w:sz w:val="24"/>
          <w:szCs w:val="23"/>
        </w:rPr>
      </w:pPr>
    </w:p>
    <w:p w14:paraId="31B9B7B4" w14:textId="77777777" w:rsidR="00CD415D" w:rsidRPr="00CD415D" w:rsidRDefault="00CD415D" w:rsidP="00CD415D">
      <w:pPr>
        <w:autoSpaceDE w:val="0"/>
        <w:autoSpaceDN w:val="0"/>
        <w:adjustRightInd w:val="0"/>
        <w:spacing w:after="0" w:line="240" w:lineRule="auto"/>
        <w:ind w:left="426"/>
        <w:rPr>
          <w:rFonts w:ascii="Arial" w:hAnsi="Arial" w:cs="Arial"/>
          <w:color w:val="000000"/>
          <w:sz w:val="24"/>
          <w:szCs w:val="23"/>
        </w:rPr>
      </w:pPr>
      <w:r w:rsidRPr="00CD415D">
        <w:rPr>
          <w:rFonts w:ascii="Arial" w:hAnsi="Arial" w:cs="Arial"/>
          <w:b/>
          <w:bCs/>
          <w:color w:val="000000"/>
          <w:sz w:val="24"/>
          <w:szCs w:val="23"/>
        </w:rPr>
        <w:t xml:space="preserve">b) </w:t>
      </w:r>
      <w:r w:rsidRPr="00CD415D">
        <w:rPr>
          <w:rFonts w:ascii="Arial" w:hAnsi="Arial" w:cs="Arial"/>
          <w:bCs/>
          <w:color w:val="000000"/>
          <w:sz w:val="24"/>
          <w:szCs w:val="23"/>
        </w:rPr>
        <w:t>Multa;</w:t>
      </w:r>
      <w:r w:rsidRPr="00CD415D">
        <w:rPr>
          <w:rFonts w:ascii="Arial" w:hAnsi="Arial" w:cs="Arial"/>
          <w:b/>
          <w:bCs/>
          <w:color w:val="000000"/>
          <w:sz w:val="24"/>
          <w:szCs w:val="23"/>
        </w:rPr>
        <w:t xml:space="preserve"> </w:t>
      </w:r>
    </w:p>
    <w:p w14:paraId="3CC94623" w14:textId="77777777" w:rsidR="00CD415D" w:rsidRPr="00CD415D" w:rsidRDefault="00CD415D" w:rsidP="00CD415D">
      <w:pPr>
        <w:autoSpaceDE w:val="0"/>
        <w:autoSpaceDN w:val="0"/>
        <w:adjustRightInd w:val="0"/>
        <w:spacing w:after="0" w:line="240" w:lineRule="auto"/>
        <w:ind w:left="426"/>
        <w:rPr>
          <w:rFonts w:ascii="Arial" w:hAnsi="Arial" w:cs="Arial"/>
          <w:color w:val="000000"/>
          <w:sz w:val="24"/>
          <w:szCs w:val="23"/>
        </w:rPr>
      </w:pPr>
    </w:p>
    <w:p w14:paraId="10948D13" w14:textId="77777777" w:rsidR="00CD415D" w:rsidRPr="00CD415D" w:rsidRDefault="00CD415D" w:rsidP="00CD415D">
      <w:pPr>
        <w:autoSpaceDE w:val="0"/>
        <w:autoSpaceDN w:val="0"/>
        <w:adjustRightInd w:val="0"/>
        <w:spacing w:after="0" w:line="240" w:lineRule="auto"/>
        <w:ind w:left="426"/>
        <w:rPr>
          <w:rFonts w:ascii="Arial" w:hAnsi="Arial" w:cs="Arial"/>
          <w:color w:val="000000"/>
          <w:sz w:val="24"/>
          <w:szCs w:val="23"/>
        </w:rPr>
      </w:pPr>
      <w:r w:rsidRPr="00CD415D">
        <w:rPr>
          <w:rFonts w:ascii="Arial" w:hAnsi="Arial" w:cs="Arial"/>
          <w:b/>
          <w:bCs/>
          <w:color w:val="000000"/>
          <w:sz w:val="24"/>
          <w:szCs w:val="23"/>
        </w:rPr>
        <w:t xml:space="preserve">c) </w:t>
      </w:r>
      <w:r w:rsidRPr="00CD415D">
        <w:rPr>
          <w:rFonts w:ascii="Arial" w:hAnsi="Arial" w:cs="Arial"/>
          <w:color w:val="000000"/>
          <w:sz w:val="24"/>
          <w:szCs w:val="23"/>
        </w:rPr>
        <w:t xml:space="preserve">Impedimento de licitar e contratar; </w:t>
      </w:r>
    </w:p>
    <w:p w14:paraId="2DF4DC02" w14:textId="77777777" w:rsidR="00CD415D" w:rsidRPr="00CD415D" w:rsidRDefault="00CD415D" w:rsidP="00CD415D">
      <w:pPr>
        <w:autoSpaceDE w:val="0"/>
        <w:autoSpaceDN w:val="0"/>
        <w:adjustRightInd w:val="0"/>
        <w:spacing w:after="0" w:line="240" w:lineRule="auto"/>
        <w:ind w:left="426"/>
        <w:rPr>
          <w:rFonts w:ascii="Arial" w:hAnsi="Arial" w:cs="Arial"/>
          <w:color w:val="000000"/>
          <w:sz w:val="24"/>
          <w:szCs w:val="23"/>
        </w:rPr>
      </w:pPr>
    </w:p>
    <w:p w14:paraId="25A904DB" w14:textId="77777777" w:rsidR="00CD415D" w:rsidRDefault="00CD415D" w:rsidP="00CD415D">
      <w:pPr>
        <w:autoSpaceDE w:val="0"/>
        <w:autoSpaceDN w:val="0"/>
        <w:adjustRightInd w:val="0"/>
        <w:spacing w:after="0" w:line="240" w:lineRule="auto"/>
        <w:ind w:left="426"/>
        <w:rPr>
          <w:rFonts w:ascii="Arial" w:hAnsi="Arial" w:cs="Arial"/>
          <w:color w:val="000000"/>
          <w:sz w:val="24"/>
          <w:szCs w:val="23"/>
        </w:rPr>
      </w:pPr>
      <w:r w:rsidRPr="00CD415D">
        <w:rPr>
          <w:rFonts w:ascii="Arial" w:hAnsi="Arial" w:cs="Arial"/>
          <w:b/>
          <w:bCs/>
          <w:color w:val="000000"/>
          <w:sz w:val="24"/>
          <w:szCs w:val="23"/>
        </w:rPr>
        <w:t xml:space="preserve">d) </w:t>
      </w:r>
      <w:r w:rsidRPr="00CD415D">
        <w:rPr>
          <w:rFonts w:ascii="Arial" w:hAnsi="Arial" w:cs="Arial"/>
          <w:color w:val="000000"/>
          <w:sz w:val="24"/>
          <w:szCs w:val="23"/>
        </w:rPr>
        <w:t xml:space="preserve">Declaração de inidoneidade para licitar ou contratar. </w:t>
      </w:r>
    </w:p>
    <w:p w14:paraId="602C0E03" w14:textId="77777777" w:rsidR="00CD415D" w:rsidRPr="00CD415D" w:rsidRDefault="00CD415D" w:rsidP="00CD415D">
      <w:pPr>
        <w:autoSpaceDE w:val="0"/>
        <w:autoSpaceDN w:val="0"/>
        <w:adjustRightInd w:val="0"/>
        <w:spacing w:after="0" w:line="240" w:lineRule="auto"/>
        <w:jc w:val="both"/>
        <w:rPr>
          <w:rFonts w:ascii="Arial" w:hAnsi="Arial" w:cs="Arial"/>
          <w:color w:val="000000"/>
          <w:sz w:val="28"/>
          <w:szCs w:val="24"/>
        </w:rPr>
      </w:pPr>
    </w:p>
    <w:p w14:paraId="15227BBC" w14:textId="77777777" w:rsidR="00CD415D" w:rsidRPr="00CD415D" w:rsidRDefault="00CD415D" w:rsidP="00CD415D">
      <w:pPr>
        <w:autoSpaceDE w:val="0"/>
        <w:autoSpaceDN w:val="0"/>
        <w:adjustRightInd w:val="0"/>
        <w:spacing w:after="0" w:line="240" w:lineRule="auto"/>
        <w:jc w:val="both"/>
        <w:rPr>
          <w:rFonts w:ascii="Arial" w:hAnsi="Arial" w:cs="Arial"/>
          <w:color w:val="000000"/>
          <w:sz w:val="24"/>
          <w:szCs w:val="23"/>
        </w:rPr>
      </w:pPr>
      <w:r>
        <w:rPr>
          <w:rFonts w:ascii="Arial" w:hAnsi="Arial" w:cs="Arial"/>
          <w:b/>
          <w:bCs/>
          <w:color w:val="000000"/>
          <w:sz w:val="24"/>
          <w:szCs w:val="23"/>
        </w:rPr>
        <w:t>17</w:t>
      </w:r>
      <w:r w:rsidRPr="00CD415D">
        <w:rPr>
          <w:rFonts w:ascii="Arial" w:hAnsi="Arial" w:cs="Arial"/>
          <w:b/>
          <w:bCs/>
          <w:color w:val="000000"/>
          <w:sz w:val="24"/>
          <w:szCs w:val="23"/>
        </w:rPr>
        <w:t xml:space="preserve">.3. </w:t>
      </w:r>
      <w:r w:rsidRPr="00CD415D">
        <w:rPr>
          <w:rFonts w:ascii="Arial" w:hAnsi="Arial" w:cs="Arial"/>
          <w:color w:val="000000"/>
          <w:sz w:val="24"/>
          <w:szCs w:val="23"/>
        </w:rPr>
        <w:t xml:space="preserve">A penalidade de multa pode ser aplicada cumulativamente com as demais sanções. </w:t>
      </w:r>
    </w:p>
    <w:p w14:paraId="66F18B53" w14:textId="77777777" w:rsidR="00CD415D" w:rsidRPr="00CD415D" w:rsidRDefault="00CD415D" w:rsidP="00CD415D">
      <w:pPr>
        <w:autoSpaceDE w:val="0"/>
        <w:autoSpaceDN w:val="0"/>
        <w:adjustRightInd w:val="0"/>
        <w:spacing w:after="0" w:line="240" w:lineRule="auto"/>
        <w:jc w:val="both"/>
        <w:rPr>
          <w:rFonts w:ascii="Arial" w:hAnsi="Arial" w:cs="Arial"/>
          <w:color w:val="000000"/>
          <w:sz w:val="24"/>
          <w:szCs w:val="23"/>
        </w:rPr>
      </w:pPr>
    </w:p>
    <w:p w14:paraId="5B7AD98D" w14:textId="77777777" w:rsidR="00CD415D" w:rsidRPr="00CD415D" w:rsidRDefault="00CD415D" w:rsidP="00CD415D">
      <w:pPr>
        <w:autoSpaceDE w:val="0"/>
        <w:autoSpaceDN w:val="0"/>
        <w:adjustRightInd w:val="0"/>
        <w:spacing w:after="0" w:line="240" w:lineRule="auto"/>
        <w:jc w:val="both"/>
        <w:rPr>
          <w:rFonts w:ascii="Arial" w:hAnsi="Arial" w:cs="Arial"/>
          <w:color w:val="000000"/>
          <w:sz w:val="24"/>
          <w:szCs w:val="23"/>
        </w:rPr>
      </w:pPr>
      <w:r>
        <w:rPr>
          <w:rFonts w:ascii="Arial" w:hAnsi="Arial" w:cs="Arial"/>
          <w:b/>
          <w:bCs/>
          <w:color w:val="000000"/>
          <w:sz w:val="24"/>
          <w:szCs w:val="23"/>
        </w:rPr>
        <w:t>17</w:t>
      </w:r>
      <w:r w:rsidRPr="00CD415D">
        <w:rPr>
          <w:rFonts w:ascii="Arial" w:hAnsi="Arial" w:cs="Arial"/>
          <w:b/>
          <w:bCs/>
          <w:color w:val="000000"/>
          <w:sz w:val="24"/>
          <w:szCs w:val="23"/>
        </w:rPr>
        <w:t xml:space="preserve">.4. </w:t>
      </w:r>
      <w:r w:rsidRPr="00CD415D">
        <w:rPr>
          <w:rFonts w:ascii="Arial" w:hAnsi="Arial" w:cs="Arial"/>
          <w:color w:val="000000"/>
          <w:sz w:val="24"/>
          <w:szCs w:val="23"/>
        </w:rPr>
        <w:t xml:space="preserve">Do ato que aplicar a penalidade caberá recurso, no prazo de 15 (quinze) dias úteis, a contar da ciência da intimação, podendo a autoridade que tiver proferido o ato reconsiderar sua decisão ou, no prazo de 05 (cinco) dias encaminhá-lo devidamente </w:t>
      </w:r>
      <w:proofErr w:type="spellStart"/>
      <w:r w:rsidRPr="00CD415D">
        <w:rPr>
          <w:rFonts w:ascii="Arial" w:hAnsi="Arial" w:cs="Arial"/>
          <w:color w:val="000000"/>
          <w:sz w:val="24"/>
          <w:szCs w:val="23"/>
        </w:rPr>
        <w:t>informado</w:t>
      </w:r>
      <w:proofErr w:type="spellEnd"/>
      <w:r w:rsidRPr="00CD415D">
        <w:rPr>
          <w:rFonts w:ascii="Arial" w:hAnsi="Arial" w:cs="Arial"/>
          <w:color w:val="000000"/>
          <w:sz w:val="24"/>
          <w:szCs w:val="23"/>
        </w:rPr>
        <w:t xml:space="preserve"> para a apreciação e decisão superior, no prazo de 20 (vinte) dias úteis. </w:t>
      </w:r>
    </w:p>
    <w:p w14:paraId="12F8CD5E" w14:textId="77777777" w:rsidR="00CD415D" w:rsidRPr="00CD415D" w:rsidRDefault="00CD415D" w:rsidP="00CD415D">
      <w:pPr>
        <w:autoSpaceDE w:val="0"/>
        <w:autoSpaceDN w:val="0"/>
        <w:adjustRightInd w:val="0"/>
        <w:spacing w:after="0" w:line="240" w:lineRule="auto"/>
        <w:jc w:val="both"/>
        <w:rPr>
          <w:rFonts w:ascii="Arial" w:hAnsi="Arial" w:cs="Arial"/>
          <w:color w:val="000000"/>
          <w:sz w:val="24"/>
          <w:szCs w:val="23"/>
        </w:rPr>
      </w:pPr>
    </w:p>
    <w:p w14:paraId="6DEB4C23" w14:textId="77777777" w:rsidR="00CD415D" w:rsidRDefault="00CD415D" w:rsidP="00967D29">
      <w:pPr>
        <w:autoSpaceDE w:val="0"/>
        <w:autoSpaceDN w:val="0"/>
        <w:adjustRightInd w:val="0"/>
        <w:spacing w:after="0" w:line="240" w:lineRule="auto"/>
        <w:jc w:val="both"/>
        <w:rPr>
          <w:rFonts w:ascii="Arial" w:hAnsi="Arial" w:cs="Arial"/>
          <w:b/>
          <w:bCs/>
          <w:color w:val="000000"/>
          <w:sz w:val="24"/>
          <w:szCs w:val="23"/>
        </w:rPr>
      </w:pPr>
    </w:p>
    <w:p w14:paraId="76D4D55F" w14:textId="77777777" w:rsidR="00967D29" w:rsidRPr="00CD415D" w:rsidRDefault="00967D29" w:rsidP="00967D29">
      <w:pPr>
        <w:shd w:val="clear" w:color="auto" w:fill="8EAADB" w:themeFill="accent5" w:themeFillTint="99"/>
        <w:autoSpaceDE w:val="0"/>
        <w:autoSpaceDN w:val="0"/>
        <w:adjustRightInd w:val="0"/>
        <w:spacing w:after="0" w:line="240" w:lineRule="auto"/>
        <w:jc w:val="both"/>
        <w:rPr>
          <w:rFonts w:ascii="Arial" w:hAnsi="Arial" w:cs="Arial"/>
          <w:color w:val="000000"/>
          <w:sz w:val="32"/>
          <w:szCs w:val="24"/>
        </w:rPr>
      </w:pPr>
      <w:r>
        <w:rPr>
          <w:rFonts w:ascii="Arial" w:hAnsi="Arial" w:cs="Arial"/>
          <w:b/>
          <w:bCs/>
          <w:sz w:val="24"/>
          <w:szCs w:val="23"/>
        </w:rPr>
        <w:t>18</w:t>
      </w:r>
      <w:r w:rsidRPr="00967D29">
        <w:rPr>
          <w:rFonts w:ascii="Arial" w:hAnsi="Arial" w:cs="Arial"/>
          <w:b/>
          <w:bCs/>
          <w:sz w:val="24"/>
          <w:szCs w:val="23"/>
        </w:rPr>
        <w:t>. DA IMPUGNAÇÃO AO EDITAL E DO PEDIDO DE ESCLARECIMENTO.</w:t>
      </w:r>
    </w:p>
    <w:p w14:paraId="5E0A84B0" w14:textId="77777777" w:rsidR="00967D29" w:rsidRPr="00967D29" w:rsidRDefault="00967D29" w:rsidP="00967D29">
      <w:pPr>
        <w:autoSpaceDE w:val="0"/>
        <w:autoSpaceDN w:val="0"/>
        <w:adjustRightInd w:val="0"/>
        <w:spacing w:after="0" w:line="240" w:lineRule="auto"/>
        <w:rPr>
          <w:rFonts w:ascii="Calibri" w:hAnsi="Calibri" w:cs="Calibri"/>
          <w:color w:val="000000"/>
          <w:sz w:val="24"/>
          <w:szCs w:val="24"/>
        </w:rPr>
      </w:pPr>
    </w:p>
    <w:p w14:paraId="5491326C" w14:textId="77777777" w:rsid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967D29">
        <w:rPr>
          <w:rFonts w:ascii="Arial" w:hAnsi="Arial" w:cs="Arial"/>
          <w:b/>
          <w:bCs/>
          <w:color w:val="000000"/>
          <w:sz w:val="24"/>
          <w:szCs w:val="24"/>
        </w:rPr>
        <w:t xml:space="preserve">.1. </w:t>
      </w:r>
      <w:r w:rsidRPr="00967D29">
        <w:rPr>
          <w:rFonts w:ascii="Arial" w:hAnsi="Arial" w:cs="Arial"/>
          <w:color w:val="000000"/>
          <w:sz w:val="24"/>
          <w:szCs w:val="24"/>
        </w:rPr>
        <w:t xml:space="preserve">Até 03 (três) dias úteis antes da data designada para a abertura da sessão pública, qualquer pessoa poderá impugnar este Edital e/ou apresentar pedido de esclarecimento. </w:t>
      </w:r>
    </w:p>
    <w:p w14:paraId="614834F2"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2A240E58" w14:textId="77777777" w:rsidR="00967D29" w:rsidRDefault="00967D29" w:rsidP="00967D29">
      <w:pPr>
        <w:autoSpaceDE w:val="0"/>
        <w:autoSpaceDN w:val="0"/>
        <w:adjustRightInd w:val="0"/>
        <w:spacing w:after="0" w:line="240" w:lineRule="auto"/>
        <w:jc w:val="both"/>
        <w:rPr>
          <w:rFonts w:ascii="Arial" w:hAnsi="Arial" w:cs="Arial"/>
          <w:b/>
          <w:bCs/>
          <w:color w:val="0065FF"/>
          <w:sz w:val="24"/>
          <w:szCs w:val="24"/>
        </w:rPr>
      </w:pPr>
      <w:r>
        <w:rPr>
          <w:rFonts w:ascii="Arial" w:hAnsi="Arial" w:cs="Arial"/>
          <w:b/>
          <w:bCs/>
          <w:color w:val="000000"/>
          <w:sz w:val="24"/>
          <w:szCs w:val="24"/>
        </w:rPr>
        <w:t>18</w:t>
      </w:r>
      <w:r w:rsidRPr="00967D29">
        <w:rPr>
          <w:rFonts w:ascii="Arial" w:hAnsi="Arial" w:cs="Arial"/>
          <w:b/>
          <w:bCs/>
          <w:color w:val="000000"/>
          <w:sz w:val="24"/>
          <w:szCs w:val="24"/>
        </w:rPr>
        <w:t xml:space="preserve">.2. </w:t>
      </w:r>
      <w:r w:rsidRPr="00967D29">
        <w:rPr>
          <w:rFonts w:ascii="Arial" w:hAnsi="Arial" w:cs="Arial"/>
          <w:color w:val="000000"/>
          <w:sz w:val="24"/>
          <w:szCs w:val="24"/>
        </w:rPr>
        <w:t xml:space="preserve">A </w:t>
      </w:r>
      <w:r w:rsidRPr="00967D29">
        <w:rPr>
          <w:rFonts w:ascii="Arial" w:hAnsi="Arial" w:cs="Arial"/>
          <w:b/>
          <w:bCs/>
          <w:color w:val="000000"/>
          <w:sz w:val="24"/>
          <w:szCs w:val="24"/>
        </w:rPr>
        <w:t xml:space="preserve">IMPUGNAÇÃO e/ou PEDIDO DE ESCLARECIMENTO DEVERÃO ser feitos EXCLUSIVAMENTE por FORMA ELETRÔNICA no sistema </w:t>
      </w:r>
      <w:hyperlink r:id="rId9" w:history="1">
        <w:r w:rsidRPr="00606794">
          <w:rPr>
            <w:rStyle w:val="Hyperlink"/>
            <w:rFonts w:ascii="Arial" w:hAnsi="Arial" w:cs="Arial"/>
            <w:b/>
            <w:bCs/>
            <w:sz w:val="24"/>
            <w:szCs w:val="24"/>
          </w:rPr>
          <w:t>www.bnccompras.com</w:t>
        </w:r>
      </w:hyperlink>
      <w:r w:rsidRPr="00967D29">
        <w:rPr>
          <w:rFonts w:ascii="Arial" w:hAnsi="Arial" w:cs="Arial"/>
          <w:b/>
          <w:bCs/>
          <w:color w:val="0065FF"/>
          <w:sz w:val="24"/>
          <w:szCs w:val="24"/>
        </w:rPr>
        <w:t xml:space="preserve">. </w:t>
      </w:r>
    </w:p>
    <w:p w14:paraId="4447050F" w14:textId="77777777" w:rsidR="00967D29" w:rsidRPr="00967D29" w:rsidRDefault="00967D29" w:rsidP="00967D29">
      <w:pPr>
        <w:autoSpaceDE w:val="0"/>
        <w:autoSpaceDN w:val="0"/>
        <w:adjustRightInd w:val="0"/>
        <w:spacing w:after="0" w:line="240" w:lineRule="auto"/>
        <w:jc w:val="both"/>
        <w:rPr>
          <w:rFonts w:ascii="Arial" w:hAnsi="Arial" w:cs="Arial"/>
          <w:color w:val="0065FF"/>
          <w:sz w:val="24"/>
          <w:szCs w:val="24"/>
        </w:rPr>
      </w:pPr>
    </w:p>
    <w:p w14:paraId="7399E80A"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967D29">
        <w:rPr>
          <w:rFonts w:ascii="Arial" w:hAnsi="Arial" w:cs="Arial"/>
          <w:b/>
          <w:bCs/>
          <w:color w:val="000000"/>
          <w:sz w:val="24"/>
          <w:szCs w:val="24"/>
        </w:rPr>
        <w:t xml:space="preserve">.3. </w:t>
      </w:r>
      <w:r w:rsidRPr="00967D29">
        <w:rPr>
          <w:rFonts w:ascii="Arial" w:hAnsi="Arial" w:cs="Arial"/>
          <w:color w:val="000000"/>
          <w:sz w:val="24"/>
          <w:szCs w:val="24"/>
        </w:rPr>
        <w:t xml:space="preserve">A resposta à impugnação ou ao pedido de esclarecimento será divulgada no Portal de Compras Públicas no prazo de até 3 (três) dias úteis, limitado ao último dia útil anterior à data da abertura do certame. </w:t>
      </w:r>
    </w:p>
    <w:p w14:paraId="7267AE6F"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0E9BBA42"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967D29">
        <w:rPr>
          <w:rFonts w:ascii="Arial" w:hAnsi="Arial" w:cs="Arial"/>
          <w:b/>
          <w:bCs/>
          <w:color w:val="000000"/>
          <w:sz w:val="24"/>
          <w:szCs w:val="24"/>
        </w:rPr>
        <w:t xml:space="preserve">.4. </w:t>
      </w:r>
      <w:r w:rsidRPr="00967D29">
        <w:rPr>
          <w:rFonts w:ascii="Arial" w:hAnsi="Arial" w:cs="Arial"/>
          <w:color w:val="000000"/>
          <w:sz w:val="24"/>
          <w:szCs w:val="24"/>
        </w:rPr>
        <w:t xml:space="preserve">Acolhida a impugnação, será definida e publicada nova data para a realização do certame. </w:t>
      </w:r>
    </w:p>
    <w:p w14:paraId="0745390B"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05A9FDEB"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967D29">
        <w:rPr>
          <w:rFonts w:ascii="Arial" w:hAnsi="Arial" w:cs="Arial"/>
          <w:b/>
          <w:bCs/>
          <w:color w:val="000000"/>
          <w:sz w:val="24"/>
          <w:szCs w:val="24"/>
        </w:rPr>
        <w:t xml:space="preserve">.5. </w:t>
      </w:r>
      <w:r w:rsidRPr="00967D29">
        <w:rPr>
          <w:rFonts w:ascii="Arial" w:hAnsi="Arial" w:cs="Arial"/>
          <w:color w:val="000000"/>
          <w:sz w:val="24"/>
          <w:szCs w:val="24"/>
        </w:rPr>
        <w:t xml:space="preserve">As impugnações e pedidos de esclarecimentos não suspendem os prazos previstos no certame, salvo quando se amolda ao art. 55 parágrafo 1º, da Lei nº 14.133/2021. </w:t>
      </w:r>
    </w:p>
    <w:p w14:paraId="657EC635" w14:textId="77777777" w:rsidR="00967D29" w:rsidRPr="00967D29" w:rsidRDefault="00967D29" w:rsidP="00967D29">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18</w:t>
      </w:r>
      <w:r w:rsidRPr="00967D29">
        <w:rPr>
          <w:rFonts w:ascii="Arial" w:hAnsi="Arial" w:cs="Arial"/>
          <w:b/>
          <w:bCs/>
          <w:color w:val="000000"/>
          <w:sz w:val="24"/>
          <w:szCs w:val="24"/>
        </w:rPr>
        <w:t xml:space="preserve">.5.1. </w:t>
      </w:r>
      <w:r w:rsidRPr="00967D29">
        <w:rPr>
          <w:rFonts w:ascii="Arial" w:hAnsi="Arial" w:cs="Arial"/>
          <w:color w:val="000000"/>
          <w:sz w:val="24"/>
          <w:szCs w:val="24"/>
        </w:rPr>
        <w:t xml:space="preserve">A concessão de efeito suspensivo à impugnação é medida excepcional e deverá ser motivada pelo </w:t>
      </w:r>
      <w:r w:rsidR="000D218D">
        <w:rPr>
          <w:rFonts w:ascii="Arial" w:hAnsi="Arial" w:cs="Arial"/>
          <w:color w:val="000000"/>
          <w:sz w:val="24"/>
          <w:szCs w:val="24"/>
        </w:rPr>
        <w:t>Agente de Contratação</w:t>
      </w:r>
      <w:r w:rsidRPr="00967D29">
        <w:rPr>
          <w:rFonts w:ascii="Arial" w:hAnsi="Arial" w:cs="Arial"/>
          <w:color w:val="000000"/>
          <w:sz w:val="24"/>
          <w:szCs w:val="24"/>
        </w:rPr>
        <w:t xml:space="preserve">, nos autos do processo de licitação. </w:t>
      </w:r>
    </w:p>
    <w:p w14:paraId="4B86D50A"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0EA7CF28" w14:textId="77777777" w:rsid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lastRenderedPageBreak/>
        <w:t>18</w:t>
      </w:r>
      <w:r w:rsidRPr="00967D29">
        <w:rPr>
          <w:rFonts w:ascii="Arial" w:hAnsi="Arial" w:cs="Arial"/>
          <w:b/>
          <w:bCs/>
          <w:color w:val="000000"/>
          <w:sz w:val="24"/>
          <w:szCs w:val="24"/>
        </w:rPr>
        <w:t xml:space="preserve">.6. </w:t>
      </w:r>
      <w:r w:rsidRPr="00967D29">
        <w:rPr>
          <w:rFonts w:ascii="Arial" w:hAnsi="Arial" w:cs="Arial"/>
          <w:color w:val="000000"/>
          <w:sz w:val="24"/>
          <w:szCs w:val="24"/>
        </w:rPr>
        <w:t xml:space="preserve">As respostas aos pedidos de esclarecimentos serão divulgadas pelo sistema e vincularão os participantes e a administração. </w:t>
      </w:r>
    </w:p>
    <w:p w14:paraId="56C2E1EF" w14:textId="77777777" w:rsidR="00967D29" w:rsidRPr="00967D29" w:rsidRDefault="00967D29" w:rsidP="00967D29">
      <w:pPr>
        <w:autoSpaceDE w:val="0"/>
        <w:autoSpaceDN w:val="0"/>
        <w:adjustRightInd w:val="0"/>
        <w:spacing w:after="0" w:line="240" w:lineRule="auto"/>
        <w:rPr>
          <w:rFonts w:ascii="Calibri" w:hAnsi="Calibri" w:cs="Calibri"/>
          <w:color w:val="000000"/>
          <w:sz w:val="24"/>
          <w:szCs w:val="24"/>
        </w:rPr>
      </w:pPr>
    </w:p>
    <w:p w14:paraId="0D6274B4"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967D29">
        <w:rPr>
          <w:rFonts w:ascii="Arial" w:hAnsi="Arial" w:cs="Arial"/>
          <w:b/>
          <w:bCs/>
          <w:color w:val="000000"/>
          <w:sz w:val="24"/>
          <w:szCs w:val="24"/>
        </w:rPr>
        <w:t xml:space="preserve">.7. </w:t>
      </w:r>
      <w:r w:rsidRPr="00967D29">
        <w:rPr>
          <w:rFonts w:ascii="Arial" w:hAnsi="Arial" w:cs="Arial"/>
          <w:color w:val="000000"/>
          <w:sz w:val="24"/>
          <w:szCs w:val="24"/>
        </w:rPr>
        <w:t xml:space="preserve">As respostas às impugnações e aos esclarecimentos solicitados, bem como outros avisos de ordem geral, serão cadastradas no sítio </w:t>
      </w:r>
      <w:r w:rsidRPr="00967D29">
        <w:rPr>
          <w:rFonts w:ascii="Arial" w:hAnsi="Arial" w:cs="Arial"/>
          <w:b/>
          <w:bCs/>
          <w:color w:val="0000FF"/>
          <w:sz w:val="24"/>
          <w:szCs w:val="24"/>
        </w:rPr>
        <w:t xml:space="preserve">www.bnccompras.com., </w:t>
      </w:r>
      <w:r w:rsidRPr="00967D29">
        <w:rPr>
          <w:rFonts w:ascii="Arial" w:hAnsi="Arial" w:cs="Arial"/>
          <w:color w:val="000000"/>
          <w:sz w:val="24"/>
          <w:szCs w:val="24"/>
        </w:rPr>
        <w:t xml:space="preserve">sendo de responsabilidade dos licitantes, seu acompanhamento. </w:t>
      </w:r>
    </w:p>
    <w:p w14:paraId="1523DFEE"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1C526C54" w14:textId="77777777" w:rsid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18</w:t>
      </w:r>
      <w:r w:rsidRPr="00967D29">
        <w:rPr>
          <w:rFonts w:ascii="Arial" w:hAnsi="Arial" w:cs="Arial"/>
          <w:b/>
          <w:bCs/>
          <w:color w:val="000000"/>
          <w:sz w:val="24"/>
          <w:szCs w:val="24"/>
        </w:rPr>
        <w:t xml:space="preserve">.8. </w:t>
      </w:r>
      <w:r w:rsidRPr="00967D29">
        <w:rPr>
          <w:rFonts w:ascii="Arial" w:hAnsi="Arial" w:cs="Arial"/>
          <w:color w:val="000000"/>
          <w:sz w:val="24"/>
          <w:szCs w:val="24"/>
        </w:rPr>
        <w:t xml:space="preserve">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 </w:t>
      </w:r>
    </w:p>
    <w:p w14:paraId="21129534" w14:textId="77777777" w:rsidR="00967D29" w:rsidRDefault="00967D29" w:rsidP="00967D29">
      <w:pPr>
        <w:autoSpaceDE w:val="0"/>
        <w:autoSpaceDN w:val="0"/>
        <w:adjustRightInd w:val="0"/>
        <w:spacing w:after="0" w:line="240" w:lineRule="auto"/>
        <w:jc w:val="both"/>
        <w:rPr>
          <w:rFonts w:ascii="Arial" w:hAnsi="Arial" w:cs="Arial"/>
          <w:color w:val="000000"/>
          <w:sz w:val="24"/>
          <w:szCs w:val="24"/>
        </w:rPr>
      </w:pPr>
    </w:p>
    <w:p w14:paraId="60F2B8B1" w14:textId="77777777" w:rsidR="00967D29" w:rsidRDefault="00967D29" w:rsidP="00967D29">
      <w:pPr>
        <w:autoSpaceDE w:val="0"/>
        <w:autoSpaceDN w:val="0"/>
        <w:adjustRightInd w:val="0"/>
        <w:spacing w:after="0" w:line="240" w:lineRule="auto"/>
        <w:jc w:val="both"/>
        <w:rPr>
          <w:rFonts w:ascii="Arial" w:hAnsi="Arial" w:cs="Arial"/>
          <w:color w:val="000000"/>
          <w:sz w:val="24"/>
          <w:szCs w:val="24"/>
        </w:rPr>
      </w:pPr>
    </w:p>
    <w:p w14:paraId="5AA43F1B" w14:textId="77777777" w:rsidR="00967D29" w:rsidRDefault="00967D29" w:rsidP="00967D29">
      <w:pPr>
        <w:autoSpaceDE w:val="0"/>
        <w:autoSpaceDN w:val="0"/>
        <w:adjustRightInd w:val="0"/>
        <w:spacing w:after="0" w:line="240" w:lineRule="auto"/>
        <w:jc w:val="both"/>
        <w:rPr>
          <w:rFonts w:ascii="Arial" w:hAnsi="Arial" w:cs="Arial"/>
          <w:color w:val="000000"/>
          <w:sz w:val="24"/>
          <w:szCs w:val="24"/>
        </w:rPr>
      </w:pPr>
    </w:p>
    <w:p w14:paraId="6A15E2B8" w14:textId="77777777" w:rsidR="00967D29" w:rsidRPr="00967D29" w:rsidRDefault="00967D29" w:rsidP="00967D29">
      <w:pPr>
        <w:shd w:val="clear" w:color="auto" w:fill="8EAADB" w:themeFill="accent5" w:themeFillTint="99"/>
        <w:autoSpaceDE w:val="0"/>
        <w:autoSpaceDN w:val="0"/>
        <w:adjustRightInd w:val="0"/>
        <w:spacing w:after="0" w:line="240" w:lineRule="auto"/>
        <w:jc w:val="both"/>
        <w:rPr>
          <w:rFonts w:ascii="Arial" w:hAnsi="Arial" w:cs="Arial"/>
          <w:color w:val="000000"/>
          <w:sz w:val="28"/>
          <w:szCs w:val="24"/>
        </w:rPr>
      </w:pPr>
      <w:r>
        <w:rPr>
          <w:rFonts w:ascii="Arial" w:hAnsi="Arial" w:cs="Arial"/>
          <w:b/>
          <w:bCs/>
          <w:sz w:val="24"/>
          <w:szCs w:val="23"/>
        </w:rPr>
        <w:t>19</w:t>
      </w:r>
      <w:r w:rsidRPr="00967D29">
        <w:rPr>
          <w:rFonts w:ascii="Arial" w:hAnsi="Arial" w:cs="Arial"/>
          <w:b/>
          <w:bCs/>
          <w:sz w:val="24"/>
          <w:szCs w:val="23"/>
        </w:rPr>
        <w:t>. DAS DISPOSIÇÕES GERAIS.</w:t>
      </w:r>
    </w:p>
    <w:p w14:paraId="64A7ACF8"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0FA3972A"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sidRPr="00967D29">
        <w:rPr>
          <w:rFonts w:ascii="Arial" w:hAnsi="Arial" w:cs="Arial"/>
          <w:b/>
          <w:bCs/>
          <w:color w:val="000000"/>
          <w:sz w:val="24"/>
          <w:szCs w:val="24"/>
        </w:rPr>
        <w:t>1</w:t>
      </w:r>
      <w:r>
        <w:rPr>
          <w:rFonts w:ascii="Arial" w:hAnsi="Arial" w:cs="Arial"/>
          <w:b/>
          <w:bCs/>
          <w:color w:val="000000"/>
          <w:sz w:val="24"/>
          <w:szCs w:val="24"/>
        </w:rPr>
        <w:t>9</w:t>
      </w:r>
      <w:r w:rsidRPr="00967D29">
        <w:rPr>
          <w:rFonts w:ascii="Arial" w:hAnsi="Arial" w:cs="Arial"/>
          <w:b/>
          <w:bCs/>
          <w:color w:val="000000"/>
          <w:sz w:val="24"/>
          <w:szCs w:val="24"/>
        </w:rPr>
        <w:t xml:space="preserve">.1. </w:t>
      </w:r>
      <w:r w:rsidRPr="00967D29">
        <w:rPr>
          <w:rFonts w:ascii="Arial" w:hAnsi="Arial" w:cs="Arial"/>
          <w:color w:val="000000"/>
          <w:sz w:val="24"/>
          <w:szCs w:val="24"/>
        </w:rPr>
        <w:t xml:space="preserve">Da sessão pública do Pregão divulgar-se-á Ata no sistema eletrônico. </w:t>
      </w:r>
    </w:p>
    <w:p w14:paraId="11EADD68"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7A3CACA1"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.2. </w:t>
      </w:r>
      <w:r w:rsidRPr="00967D29">
        <w:rPr>
          <w:rFonts w:ascii="Arial" w:hAnsi="Arial" w:cs="Arial"/>
          <w:color w:val="000000"/>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04B79221"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116DB65C"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.3. </w:t>
      </w:r>
      <w:r w:rsidRPr="00967D29">
        <w:rPr>
          <w:rFonts w:ascii="Arial" w:hAnsi="Arial" w:cs="Arial"/>
          <w:color w:val="000000"/>
          <w:sz w:val="24"/>
          <w:szCs w:val="24"/>
        </w:rPr>
        <w:t xml:space="preserve">Todas as referências de tempo no Edital, no aviso e durante a sessão pública observarão o horário de Brasília – DF. </w:t>
      </w:r>
    </w:p>
    <w:p w14:paraId="38F9AE01"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5D953A3F"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.4. </w:t>
      </w:r>
      <w:r w:rsidRPr="00967D29">
        <w:rPr>
          <w:rFonts w:ascii="Arial" w:hAnsi="Arial" w:cs="Arial"/>
          <w:color w:val="000000"/>
          <w:sz w:val="24"/>
          <w:szCs w:val="24"/>
        </w:rPr>
        <w:t xml:space="preserve">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0E87394"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30A6D5CD"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.5. </w:t>
      </w:r>
      <w:r w:rsidRPr="00967D29">
        <w:rPr>
          <w:rFonts w:ascii="Arial" w:hAnsi="Arial" w:cs="Arial"/>
          <w:color w:val="000000"/>
          <w:sz w:val="24"/>
          <w:szCs w:val="24"/>
        </w:rPr>
        <w:t xml:space="preserve">A homologação do resultado desta licitação não implicará direito à contratação. </w:t>
      </w:r>
    </w:p>
    <w:p w14:paraId="0B64D592"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3661E914"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.6. </w:t>
      </w:r>
      <w:r w:rsidRPr="00967D29">
        <w:rPr>
          <w:rFonts w:ascii="Arial" w:hAnsi="Arial" w:cs="Arial"/>
          <w:color w:val="000000"/>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5377017"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1AD41BAB" w14:textId="77777777" w:rsid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.7. </w:t>
      </w:r>
      <w:r w:rsidRPr="00967D29">
        <w:rPr>
          <w:rFonts w:ascii="Arial" w:hAnsi="Arial" w:cs="Arial"/>
          <w:color w:val="000000"/>
          <w:sz w:val="24"/>
          <w:szCs w:val="24"/>
        </w:rPr>
        <w:t xml:space="preserve">Os licitantes assumem todos os custos de preparação e apresentação de suas propostas e a Administração não será, em nenhum caso, responsável por </w:t>
      </w:r>
      <w:r w:rsidRPr="00967D29">
        <w:rPr>
          <w:rFonts w:ascii="Arial" w:hAnsi="Arial" w:cs="Arial"/>
          <w:color w:val="000000"/>
          <w:sz w:val="24"/>
          <w:szCs w:val="24"/>
        </w:rPr>
        <w:lastRenderedPageBreak/>
        <w:t xml:space="preserve">esses custos, independentemente da condução ou do resultado do processo licitatório. </w:t>
      </w:r>
    </w:p>
    <w:p w14:paraId="56362585" w14:textId="77777777" w:rsidR="00967D29" w:rsidRPr="00967D29" w:rsidRDefault="00967D29" w:rsidP="00967D29">
      <w:pPr>
        <w:autoSpaceDE w:val="0"/>
        <w:autoSpaceDN w:val="0"/>
        <w:adjustRightInd w:val="0"/>
        <w:spacing w:after="0" w:line="240" w:lineRule="auto"/>
        <w:rPr>
          <w:rFonts w:ascii="Calibri" w:hAnsi="Calibri" w:cs="Calibri"/>
          <w:color w:val="000000"/>
          <w:sz w:val="24"/>
          <w:szCs w:val="24"/>
        </w:rPr>
      </w:pPr>
    </w:p>
    <w:p w14:paraId="764A3435"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.8. </w:t>
      </w:r>
      <w:r w:rsidRPr="00967D29">
        <w:rPr>
          <w:rFonts w:ascii="Arial" w:hAnsi="Arial" w:cs="Arial"/>
          <w:color w:val="000000"/>
          <w:sz w:val="24"/>
          <w:szCs w:val="24"/>
        </w:rPr>
        <w:t xml:space="preserve">Na contagem dos prazos estabelecidos neste Edital e seus Anexos, excluir-se-á o dia do início e incluir-se-á o do vencimento. Só se iniciam e vencem os prazos em dias de expediente na Administração. </w:t>
      </w:r>
    </w:p>
    <w:p w14:paraId="17C1CDBE"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00FEA880"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.9. </w:t>
      </w:r>
      <w:r w:rsidRPr="00967D29">
        <w:rPr>
          <w:rFonts w:ascii="Arial" w:hAnsi="Arial" w:cs="Arial"/>
          <w:color w:val="000000"/>
          <w:sz w:val="24"/>
          <w:szCs w:val="24"/>
        </w:rPr>
        <w:t xml:space="preserve">O desatendimento de exigências formais não essenciais não importará o afastamento do licitante, desde que seja possível o aproveitamento do ato, observados os princípios da isonomia e do interesse público. </w:t>
      </w:r>
    </w:p>
    <w:p w14:paraId="4492EC00"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53748A00"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.10. </w:t>
      </w:r>
      <w:r w:rsidRPr="00967D29">
        <w:rPr>
          <w:rFonts w:ascii="Arial" w:hAnsi="Arial" w:cs="Arial"/>
          <w:color w:val="000000"/>
          <w:sz w:val="24"/>
          <w:szCs w:val="24"/>
        </w:rPr>
        <w:t xml:space="preserve">O licitante é o responsável pela fidelidade e legitimidade das informações prestadas e dos documentos apresentados em qualquer fase da licitação. </w:t>
      </w:r>
    </w:p>
    <w:p w14:paraId="38DF0AAD" w14:textId="77777777" w:rsidR="00967D29" w:rsidRPr="00967D29" w:rsidRDefault="00967D29" w:rsidP="00967D29">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.10.1. </w:t>
      </w:r>
      <w:r w:rsidRPr="00967D29">
        <w:rPr>
          <w:rFonts w:ascii="Arial" w:hAnsi="Arial" w:cs="Arial"/>
          <w:color w:val="000000"/>
          <w:sz w:val="24"/>
          <w:szCs w:val="24"/>
        </w:rPr>
        <w:t xml:space="preserve">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 </w:t>
      </w:r>
    </w:p>
    <w:p w14:paraId="5FA95F2B"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7FB4EA08" w14:textId="77777777" w:rsidR="00967D29" w:rsidRDefault="00967D29" w:rsidP="00967D29">
      <w:pPr>
        <w:autoSpaceDE w:val="0"/>
        <w:autoSpaceDN w:val="0"/>
        <w:adjustRightInd w:val="0"/>
        <w:spacing w:after="0" w:line="240" w:lineRule="auto"/>
        <w:jc w:val="both"/>
        <w:rPr>
          <w:rFonts w:ascii="Arial" w:hAnsi="Arial" w:cs="Arial"/>
          <w:color w:val="000000"/>
          <w:sz w:val="23"/>
          <w:szCs w:val="23"/>
        </w:rPr>
      </w:pPr>
      <w:r>
        <w:rPr>
          <w:rFonts w:ascii="Arial" w:hAnsi="Arial" w:cs="Arial"/>
          <w:b/>
          <w:bCs/>
          <w:color w:val="000000"/>
          <w:sz w:val="24"/>
          <w:szCs w:val="24"/>
        </w:rPr>
        <w:t>19</w:t>
      </w:r>
      <w:r w:rsidRPr="00967D29">
        <w:rPr>
          <w:rFonts w:ascii="Arial" w:hAnsi="Arial" w:cs="Arial"/>
          <w:b/>
          <w:bCs/>
          <w:color w:val="000000"/>
          <w:sz w:val="24"/>
          <w:szCs w:val="24"/>
        </w:rPr>
        <w:t xml:space="preserve">.11. </w:t>
      </w:r>
      <w:r w:rsidRPr="00967D29">
        <w:rPr>
          <w:rFonts w:ascii="Arial" w:hAnsi="Arial" w:cs="Arial"/>
          <w:color w:val="000000"/>
          <w:sz w:val="24"/>
          <w:szCs w:val="24"/>
        </w:rPr>
        <w:t>Em caso de divergência entre disposições deste Edital e de seus anexos ou demais peças que compõem o processo, prevalecerá as deste Edital.</w:t>
      </w:r>
      <w:r w:rsidRPr="00967D29">
        <w:rPr>
          <w:rFonts w:ascii="Arial" w:hAnsi="Arial" w:cs="Arial"/>
          <w:color w:val="000000"/>
          <w:sz w:val="23"/>
          <w:szCs w:val="23"/>
        </w:rPr>
        <w:t xml:space="preserve"> </w:t>
      </w:r>
    </w:p>
    <w:p w14:paraId="5A8326F2" w14:textId="77777777" w:rsidR="00967D29" w:rsidRPr="00967D29" w:rsidRDefault="00967D29" w:rsidP="00967D29">
      <w:pPr>
        <w:autoSpaceDE w:val="0"/>
        <w:autoSpaceDN w:val="0"/>
        <w:adjustRightInd w:val="0"/>
        <w:spacing w:after="0" w:line="240" w:lineRule="auto"/>
        <w:rPr>
          <w:rFonts w:ascii="Calibri" w:hAnsi="Calibri" w:cs="Calibri"/>
          <w:color w:val="000000"/>
          <w:sz w:val="24"/>
          <w:szCs w:val="24"/>
        </w:rPr>
      </w:pPr>
    </w:p>
    <w:p w14:paraId="7479FD6F"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.12. </w:t>
      </w:r>
      <w:r w:rsidRPr="00967D29">
        <w:rPr>
          <w:rFonts w:ascii="Arial" w:hAnsi="Arial" w:cs="Arial"/>
          <w:color w:val="000000"/>
          <w:sz w:val="24"/>
          <w:szCs w:val="24"/>
        </w:rPr>
        <w:t xml:space="preserve">A Câmara Municipal de </w:t>
      </w:r>
      <w:r>
        <w:rPr>
          <w:rFonts w:ascii="Arial" w:hAnsi="Arial" w:cs="Arial"/>
          <w:color w:val="000000"/>
          <w:sz w:val="24"/>
          <w:szCs w:val="24"/>
        </w:rPr>
        <w:t>Serranópolis</w:t>
      </w:r>
      <w:r w:rsidRPr="00967D29">
        <w:rPr>
          <w:rFonts w:ascii="Arial" w:hAnsi="Arial" w:cs="Arial"/>
          <w:color w:val="000000"/>
          <w:sz w:val="24"/>
          <w:szCs w:val="24"/>
        </w:rPr>
        <w:t xml:space="preserve"> - </w:t>
      </w:r>
      <w:r>
        <w:rPr>
          <w:rFonts w:ascii="Arial" w:hAnsi="Arial" w:cs="Arial"/>
          <w:color w:val="000000"/>
          <w:sz w:val="24"/>
          <w:szCs w:val="24"/>
        </w:rPr>
        <w:t>GO</w:t>
      </w:r>
      <w:r w:rsidRPr="00967D29">
        <w:rPr>
          <w:rFonts w:ascii="Arial" w:hAnsi="Arial" w:cs="Arial"/>
          <w:color w:val="000000"/>
          <w:sz w:val="24"/>
          <w:szCs w:val="24"/>
        </w:rPr>
        <w:t xml:space="preserve">,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 </w:t>
      </w:r>
    </w:p>
    <w:p w14:paraId="06FC7E45" w14:textId="77777777" w:rsidR="00967D29" w:rsidRPr="00967D29" w:rsidRDefault="00967D29" w:rsidP="002C23F3">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.12.1. </w:t>
      </w:r>
      <w:r w:rsidRPr="00967D29">
        <w:rPr>
          <w:rFonts w:ascii="Arial" w:hAnsi="Arial" w:cs="Arial"/>
          <w:color w:val="000000"/>
          <w:sz w:val="24"/>
          <w:szCs w:val="24"/>
        </w:rPr>
        <w:t xml:space="preserve">A anulação do Pregão induz à extinção do contrato. </w:t>
      </w:r>
    </w:p>
    <w:p w14:paraId="1F84C2C2" w14:textId="77777777" w:rsidR="00967D29" w:rsidRDefault="00967D29" w:rsidP="00967D29">
      <w:pPr>
        <w:autoSpaceDE w:val="0"/>
        <w:autoSpaceDN w:val="0"/>
        <w:adjustRightInd w:val="0"/>
        <w:spacing w:after="0" w:line="240" w:lineRule="auto"/>
        <w:ind w:left="426"/>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.12.2</w:t>
      </w:r>
      <w:r w:rsidRPr="00967D29">
        <w:rPr>
          <w:rFonts w:ascii="Arial" w:hAnsi="Arial" w:cs="Arial"/>
          <w:color w:val="000000"/>
          <w:sz w:val="24"/>
          <w:szCs w:val="24"/>
        </w:rPr>
        <w:t xml:space="preserve">. A anulação da licitação por motivo de ilegalidade não gera obrigação de indenizar. </w:t>
      </w:r>
    </w:p>
    <w:p w14:paraId="43304DF7"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2F2BCD21"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.13. </w:t>
      </w:r>
      <w:r w:rsidRPr="00967D29">
        <w:rPr>
          <w:rFonts w:ascii="Arial" w:hAnsi="Arial" w:cs="Arial"/>
          <w:color w:val="000000"/>
          <w:sz w:val="24"/>
          <w:szCs w:val="24"/>
        </w:rPr>
        <w:t xml:space="preserve">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 </w:t>
      </w:r>
    </w:p>
    <w:p w14:paraId="3E694102"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66EFB148" w14:textId="77777777" w:rsidR="00967D29" w:rsidRDefault="00967D29" w:rsidP="00967D29">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967D29">
        <w:rPr>
          <w:rFonts w:ascii="Arial" w:hAnsi="Arial" w:cs="Arial"/>
          <w:b/>
          <w:bCs/>
          <w:color w:val="000000"/>
          <w:sz w:val="24"/>
          <w:szCs w:val="24"/>
        </w:rPr>
        <w:t xml:space="preserve">.14. </w:t>
      </w:r>
      <w:r w:rsidRPr="00967D29">
        <w:rPr>
          <w:rFonts w:ascii="Arial" w:hAnsi="Arial" w:cs="Arial"/>
          <w:color w:val="000000"/>
          <w:sz w:val="24"/>
          <w:szCs w:val="24"/>
        </w:rPr>
        <w:t xml:space="preserve">O Edital está disponibilizado, na íntegra, no endereço eletrônico: </w:t>
      </w:r>
      <w:r w:rsidRPr="00967D29">
        <w:rPr>
          <w:rFonts w:ascii="Arial" w:hAnsi="Arial" w:cs="Arial"/>
          <w:color w:val="0000FF"/>
          <w:sz w:val="24"/>
          <w:szCs w:val="24"/>
        </w:rPr>
        <w:t xml:space="preserve">https://bnc.org.br </w:t>
      </w:r>
      <w:r w:rsidRPr="00967D29">
        <w:rPr>
          <w:rFonts w:ascii="Arial" w:hAnsi="Arial" w:cs="Arial"/>
          <w:color w:val="000000"/>
          <w:sz w:val="24"/>
          <w:szCs w:val="24"/>
        </w:rPr>
        <w:t xml:space="preserve">e também poderão ser lidos e/ou obtidos no endereço: </w:t>
      </w:r>
      <w:r w:rsidRPr="00967D29">
        <w:rPr>
          <w:rFonts w:ascii="Arial" w:hAnsi="Arial" w:cs="Arial"/>
          <w:color w:val="0000FF"/>
          <w:sz w:val="24"/>
          <w:szCs w:val="24"/>
        </w:rPr>
        <w:t>www.</w:t>
      </w:r>
      <w:r w:rsidR="00F95762">
        <w:rPr>
          <w:rFonts w:ascii="Arial" w:hAnsi="Arial" w:cs="Arial"/>
          <w:color w:val="0000FF"/>
          <w:sz w:val="24"/>
          <w:szCs w:val="24"/>
        </w:rPr>
        <w:t>serranopolis.go.leg</w:t>
      </w:r>
      <w:r w:rsidRPr="00967D29">
        <w:rPr>
          <w:rFonts w:ascii="Arial" w:hAnsi="Arial" w:cs="Arial"/>
          <w:color w:val="0000FF"/>
          <w:sz w:val="24"/>
          <w:szCs w:val="24"/>
        </w:rPr>
        <w:t>.br</w:t>
      </w:r>
      <w:r w:rsidRPr="00967D29">
        <w:rPr>
          <w:rFonts w:ascii="Arial" w:hAnsi="Arial" w:cs="Arial"/>
          <w:color w:val="000000"/>
          <w:sz w:val="24"/>
          <w:szCs w:val="24"/>
        </w:rPr>
        <w:t>, nos dias ú</w:t>
      </w:r>
      <w:r w:rsidR="00F95762">
        <w:rPr>
          <w:rFonts w:ascii="Arial" w:hAnsi="Arial" w:cs="Arial"/>
          <w:color w:val="000000"/>
          <w:sz w:val="24"/>
          <w:szCs w:val="24"/>
        </w:rPr>
        <w:t>teis, no horário das 08:00 às 11</w:t>
      </w:r>
      <w:r w:rsidRPr="00967D29">
        <w:rPr>
          <w:rFonts w:ascii="Arial" w:hAnsi="Arial" w:cs="Arial"/>
          <w:color w:val="000000"/>
          <w:sz w:val="24"/>
          <w:szCs w:val="24"/>
        </w:rPr>
        <w:t>:00, no mesmo endereço e período em que os autos do processo administrativo permanecerão com acesso e vista franqueada aos interessados.</w:t>
      </w:r>
    </w:p>
    <w:p w14:paraId="147102E8" w14:textId="77777777" w:rsidR="00F95762" w:rsidRPr="00F95762" w:rsidRDefault="00F95762" w:rsidP="00F95762">
      <w:pPr>
        <w:autoSpaceDE w:val="0"/>
        <w:autoSpaceDN w:val="0"/>
        <w:adjustRightInd w:val="0"/>
        <w:spacing w:after="0" w:line="240" w:lineRule="auto"/>
        <w:rPr>
          <w:rFonts w:ascii="Calibri" w:hAnsi="Calibri" w:cs="Calibri"/>
          <w:color w:val="000000"/>
          <w:sz w:val="24"/>
          <w:szCs w:val="24"/>
        </w:rPr>
      </w:pPr>
    </w:p>
    <w:p w14:paraId="4E893966" w14:textId="77777777" w:rsidR="00F95762" w:rsidRDefault="00F95762" w:rsidP="00F95762">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19</w:t>
      </w:r>
      <w:r w:rsidRPr="00F95762">
        <w:rPr>
          <w:rFonts w:ascii="Arial" w:hAnsi="Arial" w:cs="Arial"/>
          <w:b/>
          <w:bCs/>
          <w:color w:val="000000"/>
          <w:sz w:val="24"/>
          <w:szCs w:val="24"/>
        </w:rPr>
        <w:t xml:space="preserve">.15. </w:t>
      </w:r>
      <w:r w:rsidRPr="00F95762">
        <w:rPr>
          <w:rFonts w:ascii="Arial" w:hAnsi="Arial" w:cs="Arial"/>
          <w:color w:val="000000"/>
          <w:sz w:val="24"/>
          <w:szCs w:val="24"/>
        </w:rPr>
        <w:t>Integram este Edital, para todos os fins e efeitos, os seguintes anexos:</w:t>
      </w:r>
    </w:p>
    <w:p w14:paraId="6F5723DA" w14:textId="77777777" w:rsidR="002F2B05" w:rsidRDefault="002F2B05" w:rsidP="00F95762">
      <w:pPr>
        <w:autoSpaceDE w:val="0"/>
        <w:autoSpaceDN w:val="0"/>
        <w:adjustRightInd w:val="0"/>
        <w:spacing w:after="0" w:line="240" w:lineRule="auto"/>
        <w:jc w:val="both"/>
        <w:rPr>
          <w:rFonts w:ascii="Arial" w:hAnsi="Arial" w:cs="Arial"/>
          <w:color w:val="000000"/>
          <w:sz w:val="24"/>
          <w:szCs w:val="24"/>
        </w:rPr>
      </w:pPr>
    </w:p>
    <w:p w14:paraId="016BE3F6" w14:textId="77777777" w:rsidR="00F95762" w:rsidRPr="00F95762" w:rsidRDefault="00F95762" w:rsidP="00F95762">
      <w:pPr>
        <w:autoSpaceDE w:val="0"/>
        <w:autoSpaceDN w:val="0"/>
        <w:adjustRightInd w:val="0"/>
        <w:spacing w:after="0" w:line="240" w:lineRule="auto"/>
        <w:jc w:val="both"/>
        <w:rPr>
          <w:rFonts w:ascii="Arial" w:hAnsi="Arial" w:cs="Arial"/>
          <w:color w:val="000000"/>
          <w:sz w:val="24"/>
          <w:szCs w:val="24"/>
        </w:rPr>
      </w:pPr>
      <w:r w:rsidRPr="00F95762">
        <w:rPr>
          <w:rFonts w:ascii="Arial" w:hAnsi="Arial" w:cs="Arial"/>
          <w:color w:val="000000"/>
          <w:sz w:val="24"/>
          <w:szCs w:val="24"/>
        </w:rPr>
        <w:t xml:space="preserve"> </w:t>
      </w:r>
    </w:p>
    <w:p w14:paraId="2315090B" w14:textId="77777777" w:rsidR="00F95762" w:rsidRDefault="00F95762" w:rsidP="00F95762">
      <w:pPr>
        <w:autoSpaceDE w:val="0"/>
        <w:autoSpaceDN w:val="0"/>
        <w:adjustRightInd w:val="0"/>
        <w:spacing w:after="0" w:line="240" w:lineRule="auto"/>
        <w:jc w:val="both"/>
        <w:rPr>
          <w:rFonts w:ascii="Arial" w:hAnsi="Arial" w:cs="Arial"/>
          <w:color w:val="000000"/>
          <w:sz w:val="24"/>
          <w:szCs w:val="24"/>
        </w:rPr>
      </w:pPr>
      <w:r w:rsidRPr="00F95762">
        <w:rPr>
          <w:rFonts w:ascii="Arial" w:hAnsi="Arial" w:cs="Arial"/>
          <w:b/>
          <w:bCs/>
          <w:color w:val="000000"/>
          <w:sz w:val="24"/>
          <w:szCs w:val="24"/>
        </w:rPr>
        <w:lastRenderedPageBreak/>
        <w:t xml:space="preserve">ANEXO I – </w:t>
      </w:r>
      <w:r w:rsidRPr="00F95762">
        <w:rPr>
          <w:rFonts w:ascii="Arial" w:hAnsi="Arial" w:cs="Arial"/>
          <w:color w:val="000000"/>
          <w:sz w:val="24"/>
          <w:szCs w:val="24"/>
        </w:rPr>
        <w:t xml:space="preserve">TERMO DE REFERÊNCIA </w:t>
      </w:r>
    </w:p>
    <w:p w14:paraId="7908B912" w14:textId="77777777" w:rsidR="00F95762" w:rsidRPr="00F95762" w:rsidRDefault="00F95762" w:rsidP="00F95762">
      <w:pPr>
        <w:autoSpaceDE w:val="0"/>
        <w:autoSpaceDN w:val="0"/>
        <w:adjustRightInd w:val="0"/>
        <w:spacing w:after="0" w:line="240" w:lineRule="auto"/>
        <w:jc w:val="both"/>
        <w:rPr>
          <w:rFonts w:ascii="Arial" w:hAnsi="Arial" w:cs="Arial"/>
          <w:color w:val="000000"/>
          <w:sz w:val="24"/>
          <w:szCs w:val="24"/>
        </w:rPr>
      </w:pPr>
    </w:p>
    <w:p w14:paraId="5EB0D738" w14:textId="52C32A9B" w:rsidR="00F95762" w:rsidRDefault="00F95762" w:rsidP="00F95762">
      <w:pPr>
        <w:autoSpaceDE w:val="0"/>
        <w:autoSpaceDN w:val="0"/>
        <w:adjustRightInd w:val="0"/>
        <w:spacing w:after="0" w:line="240" w:lineRule="auto"/>
        <w:jc w:val="both"/>
        <w:rPr>
          <w:rFonts w:ascii="Arial" w:hAnsi="Arial" w:cs="Arial"/>
          <w:color w:val="000000"/>
          <w:sz w:val="24"/>
          <w:szCs w:val="24"/>
        </w:rPr>
      </w:pPr>
      <w:r w:rsidRPr="00F95762">
        <w:rPr>
          <w:rFonts w:ascii="Arial" w:hAnsi="Arial" w:cs="Arial"/>
          <w:b/>
          <w:bCs/>
          <w:color w:val="000000"/>
          <w:sz w:val="24"/>
          <w:szCs w:val="24"/>
        </w:rPr>
        <w:t xml:space="preserve">ANEXO II </w:t>
      </w:r>
      <w:r w:rsidR="002F2B05">
        <w:rPr>
          <w:rFonts w:ascii="Arial" w:hAnsi="Arial" w:cs="Arial"/>
          <w:b/>
          <w:bCs/>
          <w:color w:val="000000"/>
          <w:sz w:val="24"/>
          <w:szCs w:val="24"/>
        </w:rPr>
        <w:t>–</w:t>
      </w:r>
      <w:r w:rsidRPr="00F95762">
        <w:rPr>
          <w:rFonts w:ascii="Arial" w:hAnsi="Arial" w:cs="Arial"/>
          <w:b/>
          <w:bCs/>
          <w:color w:val="000000"/>
          <w:sz w:val="24"/>
          <w:szCs w:val="24"/>
        </w:rPr>
        <w:t xml:space="preserve"> </w:t>
      </w:r>
      <w:r w:rsidR="002F2B05">
        <w:rPr>
          <w:rFonts w:ascii="Arial" w:hAnsi="Arial" w:cs="Arial"/>
          <w:color w:val="000000"/>
          <w:sz w:val="24"/>
          <w:szCs w:val="24"/>
        </w:rPr>
        <w:t>MINUTA DO CONTRATO</w:t>
      </w:r>
      <w:r w:rsidRPr="00F95762">
        <w:rPr>
          <w:rFonts w:ascii="Arial" w:hAnsi="Arial" w:cs="Arial"/>
          <w:color w:val="000000"/>
          <w:sz w:val="24"/>
          <w:szCs w:val="24"/>
        </w:rPr>
        <w:t xml:space="preserve">; </w:t>
      </w:r>
    </w:p>
    <w:p w14:paraId="413D6253" w14:textId="77777777" w:rsidR="00F95762" w:rsidRPr="00F95762" w:rsidRDefault="00F95762" w:rsidP="00F95762">
      <w:pPr>
        <w:autoSpaceDE w:val="0"/>
        <w:autoSpaceDN w:val="0"/>
        <w:adjustRightInd w:val="0"/>
        <w:spacing w:after="0" w:line="240" w:lineRule="auto"/>
        <w:jc w:val="both"/>
        <w:rPr>
          <w:rFonts w:ascii="Arial" w:hAnsi="Arial" w:cs="Arial"/>
          <w:color w:val="000000"/>
          <w:sz w:val="24"/>
          <w:szCs w:val="24"/>
        </w:rPr>
      </w:pPr>
    </w:p>
    <w:p w14:paraId="6AF1E1F7" w14:textId="0B33E9AE" w:rsidR="00F95762" w:rsidRDefault="00F95762" w:rsidP="00F95762">
      <w:pPr>
        <w:autoSpaceDE w:val="0"/>
        <w:autoSpaceDN w:val="0"/>
        <w:adjustRightInd w:val="0"/>
        <w:spacing w:after="0" w:line="240" w:lineRule="auto"/>
        <w:jc w:val="both"/>
        <w:rPr>
          <w:rFonts w:ascii="Arial" w:hAnsi="Arial" w:cs="Arial"/>
          <w:color w:val="000000"/>
          <w:sz w:val="24"/>
          <w:szCs w:val="24"/>
        </w:rPr>
      </w:pPr>
      <w:r w:rsidRPr="00F95762">
        <w:rPr>
          <w:rFonts w:ascii="Arial" w:hAnsi="Arial" w:cs="Arial"/>
          <w:b/>
          <w:bCs/>
          <w:color w:val="000000"/>
          <w:sz w:val="24"/>
          <w:szCs w:val="24"/>
        </w:rPr>
        <w:t xml:space="preserve">ANEXO III – </w:t>
      </w:r>
      <w:r w:rsidR="002F2B05">
        <w:rPr>
          <w:rFonts w:ascii="Arial" w:hAnsi="Arial" w:cs="Arial"/>
          <w:color w:val="000000"/>
          <w:sz w:val="24"/>
          <w:szCs w:val="24"/>
        </w:rPr>
        <w:t>MODELO DA PROPOSTA</w:t>
      </w:r>
      <w:r w:rsidRPr="00F95762">
        <w:rPr>
          <w:rFonts w:ascii="Arial" w:hAnsi="Arial" w:cs="Arial"/>
          <w:color w:val="000000"/>
          <w:sz w:val="24"/>
          <w:szCs w:val="24"/>
        </w:rPr>
        <w:t xml:space="preserve">; </w:t>
      </w:r>
    </w:p>
    <w:p w14:paraId="5C76BC70" w14:textId="77777777" w:rsidR="00F95762" w:rsidRPr="00F95762" w:rsidRDefault="00F95762" w:rsidP="00F95762">
      <w:pPr>
        <w:autoSpaceDE w:val="0"/>
        <w:autoSpaceDN w:val="0"/>
        <w:adjustRightInd w:val="0"/>
        <w:spacing w:after="0" w:line="240" w:lineRule="auto"/>
        <w:jc w:val="both"/>
        <w:rPr>
          <w:rFonts w:ascii="Arial" w:hAnsi="Arial" w:cs="Arial"/>
          <w:color w:val="000000"/>
          <w:sz w:val="24"/>
          <w:szCs w:val="24"/>
        </w:rPr>
      </w:pPr>
    </w:p>
    <w:p w14:paraId="5227EA54" w14:textId="1DB97826" w:rsidR="00F95762" w:rsidRDefault="00F95762" w:rsidP="00F95762">
      <w:pPr>
        <w:autoSpaceDE w:val="0"/>
        <w:autoSpaceDN w:val="0"/>
        <w:adjustRightInd w:val="0"/>
        <w:spacing w:after="0" w:line="240" w:lineRule="auto"/>
        <w:jc w:val="both"/>
        <w:rPr>
          <w:rFonts w:ascii="Arial" w:hAnsi="Arial" w:cs="Arial"/>
          <w:color w:val="000000"/>
          <w:sz w:val="24"/>
          <w:szCs w:val="24"/>
        </w:rPr>
      </w:pPr>
      <w:r w:rsidRPr="00F95762">
        <w:rPr>
          <w:rFonts w:ascii="Arial" w:hAnsi="Arial" w:cs="Arial"/>
          <w:b/>
          <w:bCs/>
          <w:color w:val="000000"/>
          <w:sz w:val="24"/>
          <w:szCs w:val="24"/>
        </w:rPr>
        <w:t xml:space="preserve">ANEXO IV – </w:t>
      </w:r>
      <w:r w:rsidR="002F2B05" w:rsidRPr="002F2B05">
        <w:rPr>
          <w:rFonts w:ascii="Arial" w:hAnsi="Arial" w:cs="Arial"/>
          <w:color w:val="000000"/>
          <w:sz w:val="24"/>
          <w:szCs w:val="24"/>
        </w:rPr>
        <w:t>DECLARAÇÃO DE MICROEMPRESA OU EMPRESA DE PEQUENO PORTE</w:t>
      </w:r>
      <w:r w:rsidR="002F2B05">
        <w:rPr>
          <w:rFonts w:ascii="Arial" w:hAnsi="Arial" w:cs="Arial"/>
          <w:color w:val="000000"/>
          <w:sz w:val="24"/>
          <w:szCs w:val="24"/>
        </w:rPr>
        <w:t>;</w:t>
      </w:r>
    </w:p>
    <w:p w14:paraId="605589F5" w14:textId="77777777" w:rsidR="00F95762" w:rsidRPr="00F95762" w:rsidRDefault="00F95762" w:rsidP="00F95762">
      <w:pPr>
        <w:autoSpaceDE w:val="0"/>
        <w:autoSpaceDN w:val="0"/>
        <w:adjustRightInd w:val="0"/>
        <w:spacing w:after="0" w:line="240" w:lineRule="auto"/>
        <w:jc w:val="both"/>
        <w:rPr>
          <w:rFonts w:ascii="Arial" w:hAnsi="Arial" w:cs="Arial"/>
          <w:color w:val="000000"/>
          <w:sz w:val="24"/>
          <w:szCs w:val="24"/>
        </w:rPr>
      </w:pPr>
    </w:p>
    <w:p w14:paraId="4C9A55FE" w14:textId="3DC0049D" w:rsidR="00F95762" w:rsidRPr="002F2B05" w:rsidRDefault="00F95762" w:rsidP="002F2B05">
      <w:pPr>
        <w:autoSpaceDE w:val="0"/>
        <w:autoSpaceDN w:val="0"/>
        <w:adjustRightInd w:val="0"/>
        <w:spacing w:after="0" w:line="240" w:lineRule="auto"/>
        <w:jc w:val="both"/>
        <w:rPr>
          <w:rFonts w:ascii="Arial" w:hAnsi="Arial" w:cs="Arial"/>
          <w:sz w:val="24"/>
          <w:szCs w:val="24"/>
        </w:rPr>
      </w:pPr>
      <w:r w:rsidRPr="00F95762">
        <w:rPr>
          <w:rFonts w:ascii="Arial" w:hAnsi="Arial" w:cs="Arial"/>
          <w:b/>
          <w:bCs/>
          <w:color w:val="000000"/>
          <w:sz w:val="24"/>
          <w:szCs w:val="24"/>
        </w:rPr>
        <w:t xml:space="preserve">ANEXO V – </w:t>
      </w:r>
      <w:r w:rsidR="002F2B05" w:rsidRPr="002F2B05">
        <w:rPr>
          <w:rFonts w:ascii="Arial" w:hAnsi="Arial" w:cs="Arial"/>
          <w:sz w:val="24"/>
          <w:szCs w:val="24"/>
        </w:rPr>
        <w:t>DECLARAÇÃO DE INEXISTÊNCIA DE FATO IMPEDITIVO PARA PARTICIPAÇÃO NO CERTAME</w:t>
      </w:r>
      <w:r w:rsidR="002F2B05">
        <w:rPr>
          <w:rFonts w:ascii="Arial" w:hAnsi="Arial" w:cs="Arial"/>
          <w:sz w:val="24"/>
          <w:szCs w:val="24"/>
        </w:rPr>
        <w:t>;</w:t>
      </w:r>
    </w:p>
    <w:p w14:paraId="57E1D0E1" w14:textId="77777777" w:rsidR="00F95762" w:rsidRPr="00F95762" w:rsidRDefault="00F95762" w:rsidP="00F95762">
      <w:pPr>
        <w:autoSpaceDE w:val="0"/>
        <w:autoSpaceDN w:val="0"/>
        <w:adjustRightInd w:val="0"/>
        <w:spacing w:after="0" w:line="240" w:lineRule="auto"/>
        <w:jc w:val="both"/>
        <w:rPr>
          <w:rFonts w:ascii="Arial" w:hAnsi="Arial" w:cs="Arial"/>
          <w:color w:val="000000"/>
          <w:sz w:val="24"/>
          <w:szCs w:val="24"/>
        </w:rPr>
      </w:pPr>
    </w:p>
    <w:p w14:paraId="0D173F41" w14:textId="0EA51D06" w:rsidR="00F95762" w:rsidRPr="002F2B05" w:rsidRDefault="00F95762" w:rsidP="002F2B05">
      <w:pPr>
        <w:autoSpaceDE w:val="0"/>
        <w:autoSpaceDN w:val="0"/>
        <w:adjustRightInd w:val="0"/>
        <w:spacing w:after="0" w:line="240" w:lineRule="auto"/>
        <w:jc w:val="both"/>
        <w:rPr>
          <w:rFonts w:ascii="Helvetica-Bold" w:hAnsi="Helvetica-Bold" w:cs="Helvetica-Bold"/>
          <w:bCs/>
          <w:sz w:val="24"/>
          <w:szCs w:val="24"/>
        </w:rPr>
      </w:pPr>
      <w:r w:rsidRPr="00F95762">
        <w:rPr>
          <w:rFonts w:ascii="Arial" w:hAnsi="Arial" w:cs="Arial"/>
          <w:b/>
          <w:bCs/>
          <w:color w:val="000000"/>
          <w:sz w:val="24"/>
          <w:szCs w:val="24"/>
        </w:rPr>
        <w:t xml:space="preserve">ANEXO VI – </w:t>
      </w:r>
      <w:r w:rsidR="002F2B05" w:rsidRPr="002F2B05">
        <w:rPr>
          <w:rFonts w:ascii="Helvetica-Bold" w:hAnsi="Helvetica-Bold" w:cs="Helvetica-Bold"/>
          <w:bCs/>
          <w:sz w:val="24"/>
          <w:szCs w:val="24"/>
        </w:rPr>
        <w:t>DECLARAÇÃO DE DISPONIBILIDADE DE EQUIPAMENTO E PESSOAL PARA EXECUÇÃO DO OBJETO</w:t>
      </w:r>
      <w:r w:rsidR="002F2B05">
        <w:rPr>
          <w:rFonts w:ascii="Helvetica-Bold" w:hAnsi="Helvetica-Bold" w:cs="Helvetica-Bold"/>
          <w:bCs/>
          <w:sz w:val="24"/>
          <w:szCs w:val="24"/>
        </w:rPr>
        <w:t>;</w:t>
      </w:r>
    </w:p>
    <w:p w14:paraId="5AB5E634" w14:textId="77777777" w:rsidR="00967D29" w:rsidRPr="00967D29" w:rsidRDefault="00967D29" w:rsidP="00967D29">
      <w:pPr>
        <w:autoSpaceDE w:val="0"/>
        <w:autoSpaceDN w:val="0"/>
        <w:adjustRightInd w:val="0"/>
        <w:spacing w:after="0" w:line="240" w:lineRule="auto"/>
        <w:jc w:val="both"/>
        <w:rPr>
          <w:rFonts w:ascii="Arial" w:hAnsi="Arial" w:cs="Arial"/>
          <w:color w:val="000000"/>
          <w:sz w:val="24"/>
          <w:szCs w:val="24"/>
        </w:rPr>
      </w:pPr>
    </w:p>
    <w:p w14:paraId="0F4D3B20" w14:textId="77777777" w:rsidR="00CD415D" w:rsidRDefault="00CD415D" w:rsidP="00CD415D">
      <w:pPr>
        <w:autoSpaceDE w:val="0"/>
        <w:autoSpaceDN w:val="0"/>
        <w:adjustRightInd w:val="0"/>
        <w:spacing w:after="0" w:line="240" w:lineRule="auto"/>
        <w:jc w:val="both"/>
        <w:rPr>
          <w:rFonts w:ascii="Arial" w:hAnsi="Arial" w:cs="Arial"/>
          <w:color w:val="000000"/>
          <w:sz w:val="24"/>
          <w:szCs w:val="24"/>
        </w:rPr>
      </w:pPr>
    </w:p>
    <w:p w14:paraId="20E1F320" w14:textId="77777777" w:rsidR="00BB1942" w:rsidRDefault="00BB1942" w:rsidP="00CD415D">
      <w:pPr>
        <w:autoSpaceDE w:val="0"/>
        <w:autoSpaceDN w:val="0"/>
        <w:adjustRightInd w:val="0"/>
        <w:spacing w:after="0" w:line="240" w:lineRule="auto"/>
        <w:jc w:val="both"/>
        <w:rPr>
          <w:rFonts w:ascii="Arial" w:hAnsi="Arial" w:cs="Arial"/>
          <w:color w:val="000000"/>
          <w:sz w:val="24"/>
          <w:szCs w:val="24"/>
        </w:rPr>
      </w:pPr>
    </w:p>
    <w:p w14:paraId="1738C475" w14:textId="77777777" w:rsidR="00BB1942" w:rsidRPr="00CD415D" w:rsidRDefault="00BB1942" w:rsidP="00CD415D">
      <w:pPr>
        <w:autoSpaceDE w:val="0"/>
        <w:autoSpaceDN w:val="0"/>
        <w:adjustRightInd w:val="0"/>
        <w:spacing w:after="0" w:line="240" w:lineRule="auto"/>
        <w:jc w:val="both"/>
        <w:rPr>
          <w:rFonts w:ascii="Arial" w:hAnsi="Arial" w:cs="Arial"/>
          <w:color w:val="000000"/>
          <w:sz w:val="24"/>
          <w:szCs w:val="24"/>
        </w:rPr>
      </w:pPr>
    </w:p>
    <w:p w14:paraId="77D567F6" w14:textId="728AF307" w:rsidR="00CD415D" w:rsidRDefault="00BB1942" w:rsidP="00BB1942">
      <w:pPr>
        <w:pStyle w:val="Default"/>
        <w:jc w:val="right"/>
        <w:rPr>
          <w:sz w:val="22"/>
        </w:rPr>
      </w:pPr>
      <w:r w:rsidRPr="00BB1942">
        <w:rPr>
          <w:sz w:val="22"/>
        </w:rPr>
        <w:t xml:space="preserve">Serranópolis, Goiás, aos </w:t>
      </w:r>
      <w:r w:rsidR="00F166C1">
        <w:rPr>
          <w:sz w:val="22"/>
        </w:rPr>
        <w:t>08</w:t>
      </w:r>
      <w:bookmarkStart w:id="5" w:name="_GoBack"/>
      <w:bookmarkEnd w:id="5"/>
      <w:r w:rsidRPr="00BB1942">
        <w:rPr>
          <w:sz w:val="22"/>
        </w:rPr>
        <w:t xml:space="preserve"> dias de Abril de 2025.</w:t>
      </w:r>
    </w:p>
    <w:p w14:paraId="51022FB1" w14:textId="77777777" w:rsidR="00BB1942" w:rsidRDefault="00BB1942" w:rsidP="00BB1942">
      <w:pPr>
        <w:pStyle w:val="Default"/>
        <w:jc w:val="right"/>
        <w:rPr>
          <w:sz w:val="22"/>
        </w:rPr>
      </w:pPr>
    </w:p>
    <w:p w14:paraId="5BEC85B8" w14:textId="77777777" w:rsidR="00BB1942" w:rsidRDefault="00BB1942" w:rsidP="00BB1942">
      <w:pPr>
        <w:pStyle w:val="Default"/>
        <w:jc w:val="right"/>
        <w:rPr>
          <w:sz w:val="22"/>
        </w:rPr>
      </w:pPr>
    </w:p>
    <w:p w14:paraId="1BD2DDAE" w14:textId="77777777" w:rsidR="00432F86" w:rsidRDefault="00432F86" w:rsidP="00BB1942">
      <w:pPr>
        <w:pStyle w:val="Default"/>
        <w:jc w:val="right"/>
        <w:rPr>
          <w:sz w:val="22"/>
        </w:rPr>
      </w:pPr>
    </w:p>
    <w:p w14:paraId="038F1D07" w14:textId="77777777" w:rsidR="00432F86" w:rsidRDefault="00432F86" w:rsidP="00BB1942">
      <w:pPr>
        <w:pStyle w:val="Default"/>
        <w:jc w:val="right"/>
        <w:rPr>
          <w:sz w:val="22"/>
        </w:rPr>
      </w:pPr>
    </w:p>
    <w:p w14:paraId="24594D97" w14:textId="77777777" w:rsidR="00432F86" w:rsidRDefault="00432F86" w:rsidP="00BB1942">
      <w:pPr>
        <w:pStyle w:val="Default"/>
        <w:jc w:val="right"/>
        <w:rPr>
          <w:sz w:val="22"/>
        </w:rPr>
      </w:pPr>
    </w:p>
    <w:p w14:paraId="11026E9A" w14:textId="77777777" w:rsidR="00BB1942" w:rsidRDefault="00BB1942" w:rsidP="00BB1942">
      <w:pPr>
        <w:pStyle w:val="Default"/>
        <w:jc w:val="center"/>
        <w:rPr>
          <w:sz w:val="22"/>
        </w:rPr>
      </w:pPr>
      <w:r>
        <w:rPr>
          <w:sz w:val="22"/>
        </w:rPr>
        <w:t>_______________________________</w:t>
      </w:r>
    </w:p>
    <w:p w14:paraId="2559CE22" w14:textId="77777777" w:rsidR="00BB1942" w:rsidRDefault="00BB1942" w:rsidP="00BB1942">
      <w:pPr>
        <w:pStyle w:val="Default"/>
        <w:jc w:val="center"/>
        <w:rPr>
          <w:sz w:val="22"/>
        </w:rPr>
      </w:pPr>
      <w:proofErr w:type="spellStart"/>
      <w:r>
        <w:rPr>
          <w:sz w:val="22"/>
        </w:rPr>
        <w:t>Joni</w:t>
      </w:r>
      <w:proofErr w:type="spellEnd"/>
      <w:r>
        <w:rPr>
          <w:sz w:val="22"/>
        </w:rPr>
        <w:t xml:space="preserve"> Maicon Siqueira </w:t>
      </w:r>
      <w:proofErr w:type="spellStart"/>
      <w:r>
        <w:rPr>
          <w:sz w:val="22"/>
        </w:rPr>
        <w:t>Gufka</w:t>
      </w:r>
      <w:proofErr w:type="spellEnd"/>
    </w:p>
    <w:p w14:paraId="0145AD12" w14:textId="77777777" w:rsidR="00BB1942" w:rsidRPr="00BB1942" w:rsidRDefault="00BB1942" w:rsidP="00BB1942">
      <w:pPr>
        <w:pStyle w:val="Default"/>
        <w:jc w:val="center"/>
        <w:rPr>
          <w:b/>
          <w:sz w:val="22"/>
        </w:rPr>
      </w:pPr>
      <w:r>
        <w:rPr>
          <w:b/>
          <w:sz w:val="22"/>
        </w:rPr>
        <w:t>Agente de Contratação</w:t>
      </w:r>
    </w:p>
    <w:p w14:paraId="690D4049" w14:textId="77777777" w:rsidR="00907384" w:rsidRPr="00907384" w:rsidRDefault="00907384" w:rsidP="00907384">
      <w:pPr>
        <w:pStyle w:val="Default"/>
        <w:jc w:val="both"/>
      </w:pPr>
    </w:p>
    <w:p w14:paraId="3C682BEE" w14:textId="77777777" w:rsidR="00C23C69" w:rsidRPr="00C23C69" w:rsidRDefault="00C23C69" w:rsidP="00C23C69">
      <w:pPr>
        <w:pStyle w:val="Default"/>
        <w:jc w:val="both"/>
      </w:pPr>
    </w:p>
    <w:sectPr w:rsidR="00C23C69" w:rsidRPr="00C23C69" w:rsidSect="00626E16">
      <w:headerReference w:type="default" r:id="rId10"/>
      <w:footerReference w:type="default" r:id="rId11"/>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10D2F" w14:textId="77777777" w:rsidR="00023835" w:rsidRDefault="00023835" w:rsidP="00023835">
      <w:pPr>
        <w:spacing w:after="0" w:line="240" w:lineRule="auto"/>
      </w:pPr>
      <w:r>
        <w:separator/>
      </w:r>
    </w:p>
  </w:endnote>
  <w:endnote w:type="continuationSeparator" w:id="0">
    <w:p w14:paraId="5F69D0FC" w14:textId="77777777" w:rsidR="00023835" w:rsidRDefault="00023835" w:rsidP="0002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768792"/>
      <w:docPartObj>
        <w:docPartGallery w:val="Page Numbers (Bottom of Page)"/>
        <w:docPartUnique/>
      </w:docPartObj>
    </w:sdtPr>
    <w:sdtEndPr/>
    <w:sdtContent>
      <w:p w14:paraId="44108CA5" w14:textId="77777777" w:rsidR="00C77F79" w:rsidRDefault="00C77F79">
        <w:pPr>
          <w:pStyle w:val="Rodap"/>
          <w:jc w:val="right"/>
        </w:pPr>
        <w:r>
          <w:fldChar w:fldCharType="begin"/>
        </w:r>
        <w:r>
          <w:instrText>PAGE   \* MERGEFORMAT</w:instrText>
        </w:r>
        <w:r>
          <w:fldChar w:fldCharType="separate"/>
        </w:r>
        <w:r w:rsidR="00F166C1">
          <w:rPr>
            <w:noProof/>
          </w:rPr>
          <w:t>20</w:t>
        </w:r>
        <w:r>
          <w:fldChar w:fldCharType="end"/>
        </w:r>
      </w:p>
    </w:sdtContent>
  </w:sdt>
  <w:p w14:paraId="49F06A9C" w14:textId="77777777" w:rsidR="00C77F79" w:rsidRDefault="00C77F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FB657" w14:textId="77777777" w:rsidR="00023835" w:rsidRDefault="00023835" w:rsidP="00023835">
      <w:pPr>
        <w:spacing w:after="0" w:line="240" w:lineRule="auto"/>
      </w:pPr>
      <w:r>
        <w:separator/>
      </w:r>
    </w:p>
  </w:footnote>
  <w:footnote w:type="continuationSeparator" w:id="0">
    <w:p w14:paraId="79049C23" w14:textId="77777777" w:rsidR="00023835" w:rsidRDefault="00023835" w:rsidP="00023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20A13" w14:textId="4DD2B256" w:rsidR="00023835" w:rsidRPr="00023835" w:rsidRDefault="00023835" w:rsidP="00023835">
    <w:pPr>
      <w:tabs>
        <w:tab w:val="center" w:pos="4252"/>
        <w:tab w:val="right" w:pos="8504"/>
      </w:tabs>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65"/>
    <w:rsid w:val="00023835"/>
    <w:rsid w:val="00087C94"/>
    <w:rsid w:val="000D218D"/>
    <w:rsid w:val="00110FE1"/>
    <w:rsid w:val="00141A1B"/>
    <w:rsid w:val="001B5472"/>
    <w:rsid w:val="00216472"/>
    <w:rsid w:val="00245F76"/>
    <w:rsid w:val="00266FAD"/>
    <w:rsid w:val="002C152B"/>
    <w:rsid w:val="002C23F3"/>
    <w:rsid w:val="002F2B05"/>
    <w:rsid w:val="00364505"/>
    <w:rsid w:val="003972AA"/>
    <w:rsid w:val="003B6381"/>
    <w:rsid w:val="003E57F7"/>
    <w:rsid w:val="00402BF9"/>
    <w:rsid w:val="00432F86"/>
    <w:rsid w:val="004943BF"/>
    <w:rsid w:val="004A75CE"/>
    <w:rsid w:val="004B1240"/>
    <w:rsid w:val="00514175"/>
    <w:rsid w:val="005B43A7"/>
    <w:rsid w:val="005B713E"/>
    <w:rsid w:val="00626E16"/>
    <w:rsid w:val="006E6D1F"/>
    <w:rsid w:val="0070347B"/>
    <w:rsid w:val="00775F20"/>
    <w:rsid w:val="007779A2"/>
    <w:rsid w:val="008163F8"/>
    <w:rsid w:val="00820AEC"/>
    <w:rsid w:val="00841365"/>
    <w:rsid w:val="008E3843"/>
    <w:rsid w:val="00907384"/>
    <w:rsid w:val="00967D29"/>
    <w:rsid w:val="009A3641"/>
    <w:rsid w:val="009B6091"/>
    <w:rsid w:val="009F5A1D"/>
    <w:rsid w:val="00A22994"/>
    <w:rsid w:val="00A64793"/>
    <w:rsid w:val="00A81454"/>
    <w:rsid w:val="00A8191F"/>
    <w:rsid w:val="00A85BB9"/>
    <w:rsid w:val="00A971CB"/>
    <w:rsid w:val="00AC6EB1"/>
    <w:rsid w:val="00B044BA"/>
    <w:rsid w:val="00B34B72"/>
    <w:rsid w:val="00BA378C"/>
    <w:rsid w:val="00BB1942"/>
    <w:rsid w:val="00BB69B4"/>
    <w:rsid w:val="00C02004"/>
    <w:rsid w:val="00C23C69"/>
    <w:rsid w:val="00C45969"/>
    <w:rsid w:val="00C63D8E"/>
    <w:rsid w:val="00C77F79"/>
    <w:rsid w:val="00C866F3"/>
    <w:rsid w:val="00CD415D"/>
    <w:rsid w:val="00D11BE3"/>
    <w:rsid w:val="00DB35C2"/>
    <w:rsid w:val="00E479AA"/>
    <w:rsid w:val="00E7641F"/>
    <w:rsid w:val="00E77043"/>
    <w:rsid w:val="00F166C1"/>
    <w:rsid w:val="00F94708"/>
    <w:rsid w:val="00F95762"/>
    <w:rsid w:val="00FA3EB2"/>
    <w:rsid w:val="00FA4C44"/>
    <w:rsid w:val="00FF2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59BE9A"/>
  <w15:chartTrackingRefBased/>
  <w15:docId w15:val="{C14653F4-B34D-424E-8DFB-F675F817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B1240"/>
    <w:rPr>
      <w:color w:val="0563C1" w:themeColor="hyperlink"/>
      <w:u w:val="single"/>
    </w:rPr>
  </w:style>
  <w:style w:type="paragraph" w:customStyle="1" w:styleId="Default">
    <w:name w:val="Default"/>
    <w:rsid w:val="001B5472"/>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0238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3835"/>
  </w:style>
  <w:style w:type="paragraph" w:styleId="Rodap">
    <w:name w:val="footer"/>
    <w:basedOn w:val="Normal"/>
    <w:link w:val="RodapChar"/>
    <w:uiPriority w:val="99"/>
    <w:unhideWhenUsed/>
    <w:rsid w:val="00023835"/>
    <w:pPr>
      <w:tabs>
        <w:tab w:val="center" w:pos="4252"/>
        <w:tab w:val="right" w:pos="8504"/>
      </w:tabs>
      <w:spacing w:after="0" w:line="240" w:lineRule="auto"/>
    </w:pPr>
  </w:style>
  <w:style w:type="character" w:customStyle="1" w:styleId="RodapChar">
    <w:name w:val="Rodapé Char"/>
    <w:basedOn w:val="Fontepargpadro"/>
    <w:link w:val="Rodap"/>
    <w:uiPriority w:val="99"/>
    <w:rsid w:val="00023835"/>
  </w:style>
  <w:style w:type="paragraph" w:styleId="Textodebalo">
    <w:name w:val="Balloon Text"/>
    <w:basedOn w:val="Normal"/>
    <w:link w:val="TextodebaloChar"/>
    <w:uiPriority w:val="99"/>
    <w:semiHidden/>
    <w:unhideWhenUsed/>
    <w:rsid w:val="000238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3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nc.org.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nc.or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nccompras.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0A36C-001B-4D16-9472-FB7721F0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21</Pages>
  <Words>7097</Words>
  <Characters>38327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42</cp:revision>
  <cp:lastPrinted>2025-03-25T12:50:00Z</cp:lastPrinted>
  <dcterms:created xsi:type="dcterms:W3CDTF">2025-03-13T19:23:00Z</dcterms:created>
  <dcterms:modified xsi:type="dcterms:W3CDTF">2025-04-08T16:28:00Z</dcterms:modified>
</cp:coreProperties>
</file>