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7E42A9" w14:textId="77777777" w:rsidR="008200CC" w:rsidRPr="008200CC" w:rsidRDefault="008200CC" w:rsidP="008200CC">
      <w:pPr>
        <w:pStyle w:val="Default"/>
      </w:pPr>
    </w:p>
    <w:p w14:paraId="2ED02F9C" w14:textId="77777777" w:rsidR="008200CC" w:rsidRPr="0028438E" w:rsidRDefault="008200CC" w:rsidP="008200CC">
      <w:pPr>
        <w:pStyle w:val="Default"/>
        <w:jc w:val="center"/>
        <w:rPr>
          <w:sz w:val="28"/>
        </w:rPr>
      </w:pPr>
      <w:r w:rsidRPr="0028438E">
        <w:rPr>
          <w:b/>
          <w:bCs/>
          <w:sz w:val="28"/>
        </w:rPr>
        <w:t>ANEXO I</w:t>
      </w:r>
    </w:p>
    <w:p w14:paraId="03BF340A" w14:textId="77777777" w:rsidR="003B6381" w:rsidRDefault="008200CC" w:rsidP="008200CC">
      <w:pPr>
        <w:jc w:val="center"/>
        <w:rPr>
          <w:rFonts w:ascii="Times New Roman" w:hAnsi="Times New Roman" w:cs="Times New Roman"/>
          <w:b/>
          <w:bCs/>
          <w:sz w:val="28"/>
          <w:szCs w:val="24"/>
        </w:rPr>
      </w:pPr>
      <w:r w:rsidRPr="0028438E">
        <w:rPr>
          <w:rFonts w:ascii="Times New Roman" w:hAnsi="Times New Roman" w:cs="Times New Roman"/>
          <w:b/>
          <w:bCs/>
          <w:sz w:val="28"/>
          <w:szCs w:val="24"/>
        </w:rPr>
        <w:t>TERMO DE REFÊRENCIA</w:t>
      </w:r>
    </w:p>
    <w:p w14:paraId="593C183B" w14:textId="520A60A9" w:rsidR="00065603" w:rsidRPr="0028438E" w:rsidRDefault="00065603" w:rsidP="008200CC">
      <w:pPr>
        <w:jc w:val="center"/>
        <w:rPr>
          <w:rFonts w:ascii="Times New Roman" w:hAnsi="Times New Roman" w:cs="Times New Roman"/>
          <w:b/>
          <w:bCs/>
          <w:sz w:val="28"/>
          <w:szCs w:val="24"/>
        </w:rPr>
      </w:pPr>
      <w:r>
        <w:rPr>
          <w:rFonts w:ascii="Times New Roman" w:hAnsi="Times New Roman" w:cs="Times New Roman"/>
          <w:b/>
          <w:bCs/>
          <w:sz w:val="28"/>
          <w:szCs w:val="24"/>
        </w:rPr>
        <w:t xml:space="preserve">Processo Administrativo n° </w:t>
      </w:r>
      <w:r w:rsidR="00D53B2B">
        <w:rPr>
          <w:rFonts w:ascii="Times New Roman" w:hAnsi="Times New Roman" w:cs="Times New Roman"/>
          <w:b/>
          <w:bCs/>
          <w:sz w:val="28"/>
          <w:szCs w:val="24"/>
        </w:rPr>
        <w:t>064</w:t>
      </w:r>
      <w:r>
        <w:rPr>
          <w:rFonts w:ascii="Times New Roman" w:hAnsi="Times New Roman" w:cs="Times New Roman"/>
          <w:b/>
          <w:bCs/>
          <w:sz w:val="28"/>
          <w:szCs w:val="24"/>
        </w:rPr>
        <w:t>/2025</w:t>
      </w:r>
    </w:p>
    <w:p w14:paraId="717A7CE7" w14:textId="77777777" w:rsidR="008200CC" w:rsidRPr="0028438E" w:rsidRDefault="008200CC" w:rsidP="008200CC">
      <w:pPr>
        <w:jc w:val="center"/>
        <w:rPr>
          <w:rFonts w:ascii="Times New Roman" w:hAnsi="Times New Roman" w:cs="Times New Roman"/>
          <w:b/>
          <w:bCs/>
          <w:sz w:val="24"/>
          <w:szCs w:val="23"/>
        </w:rPr>
      </w:pPr>
    </w:p>
    <w:p w14:paraId="03169239" w14:textId="77777777" w:rsidR="008200CC" w:rsidRPr="004A4B41" w:rsidRDefault="008200CC" w:rsidP="00254BA3">
      <w:pPr>
        <w:shd w:val="clear" w:color="auto" w:fill="8EAADB" w:themeFill="accent5" w:themeFillTint="99"/>
        <w:autoSpaceDE w:val="0"/>
        <w:autoSpaceDN w:val="0"/>
        <w:adjustRightInd w:val="0"/>
        <w:spacing w:after="0" w:line="240" w:lineRule="auto"/>
        <w:jc w:val="both"/>
        <w:rPr>
          <w:rFonts w:ascii="Times New Roman" w:hAnsi="Times New Roman" w:cs="Times New Roman"/>
          <w:b/>
          <w:bCs/>
          <w:sz w:val="24"/>
          <w:szCs w:val="24"/>
        </w:rPr>
      </w:pPr>
      <w:r w:rsidRPr="004A4B41">
        <w:rPr>
          <w:rFonts w:ascii="Times New Roman" w:hAnsi="Times New Roman" w:cs="Times New Roman"/>
          <w:b/>
          <w:bCs/>
          <w:sz w:val="24"/>
        </w:rPr>
        <w:t xml:space="preserve">1 – </w:t>
      </w:r>
      <w:r w:rsidR="004A4B41">
        <w:rPr>
          <w:rFonts w:ascii="Times New Roman" w:hAnsi="Times New Roman" w:cs="Times New Roman"/>
          <w:b/>
          <w:bCs/>
          <w:sz w:val="24"/>
        </w:rPr>
        <w:t>DAS</w:t>
      </w:r>
      <w:r w:rsidR="003E57F5" w:rsidRPr="004A4B41">
        <w:rPr>
          <w:rFonts w:ascii="Times New Roman" w:hAnsi="Times New Roman" w:cs="Times New Roman"/>
          <w:b/>
          <w:bCs/>
          <w:sz w:val="24"/>
        </w:rPr>
        <w:t xml:space="preserve"> CONDIÇÕES GERAIS DA CONTRATAÇÃO</w:t>
      </w:r>
      <w:r w:rsidR="004A4B41" w:rsidRPr="004A4B41">
        <w:rPr>
          <w:rFonts w:ascii="Times New Roman" w:hAnsi="Times New Roman" w:cs="Times New Roman"/>
          <w:b/>
          <w:bCs/>
          <w:sz w:val="24"/>
          <w:szCs w:val="24"/>
        </w:rPr>
        <w:t xml:space="preserve"> (art. 6º, XXIII, “a” e “i” da Lei n° 14.133/2021)</w:t>
      </w:r>
      <w:r w:rsidRPr="004A4B41">
        <w:rPr>
          <w:rFonts w:ascii="Times New Roman" w:hAnsi="Times New Roman" w:cs="Times New Roman"/>
          <w:b/>
          <w:bCs/>
          <w:sz w:val="24"/>
        </w:rPr>
        <w:t>:</w:t>
      </w:r>
    </w:p>
    <w:p w14:paraId="13F44231" w14:textId="77777777" w:rsidR="004A4B41" w:rsidRDefault="004A4B41" w:rsidP="008200CC">
      <w:pPr>
        <w:pStyle w:val="Default"/>
        <w:jc w:val="both"/>
        <w:rPr>
          <w:b/>
          <w:bCs/>
          <w:szCs w:val="22"/>
        </w:rPr>
      </w:pPr>
    </w:p>
    <w:p w14:paraId="1C9C0F19" w14:textId="6B0B2C90" w:rsidR="008200CC" w:rsidRPr="0028438E" w:rsidRDefault="008200CC" w:rsidP="008200CC">
      <w:pPr>
        <w:pStyle w:val="Default"/>
        <w:jc w:val="both"/>
        <w:rPr>
          <w:szCs w:val="22"/>
        </w:rPr>
      </w:pPr>
      <w:r w:rsidRPr="0028438E">
        <w:rPr>
          <w:b/>
          <w:bCs/>
          <w:szCs w:val="22"/>
        </w:rPr>
        <w:t xml:space="preserve">1.1. </w:t>
      </w:r>
      <w:r w:rsidR="004A4B41">
        <w:rPr>
          <w:b/>
          <w:bCs/>
          <w:szCs w:val="22"/>
        </w:rPr>
        <w:t xml:space="preserve">DO OBJETO: </w:t>
      </w:r>
      <w:r w:rsidRPr="0028438E">
        <w:rPr>
          <w:szCs w:val="22"/>
        </w:rPr>
        <w:t>AQUISIÇÃO DE 01 (UM) VEÍCULO AUTOMOTOR, TIPO PIC</w:t>
      </w:r>
      <w:r w:rsidR="00C3512F">
        <w:rPr>
          <w:szCs w:val="22"/>
        </w:rPr>
        <w:t>APE</w:t>
      </w:r>
      <w:r w:rsidRPr="0028438E">
        <w:rPr>
          <w:szCs w:val="22"/>
        </w:rPr>
        <w:t>, CABINE DUPLA, TRAÇÃO 4X4, MOTOR DIESEL, ZERO KM, DESTINADO A ATENDER AS NECESSIDADES DA CÂMARA MUNICIPAL DE SERRANÓPOLIS/GO, conforme especificações cons</w:t>
      </w:r>
      <w:r w:rsidR="003A5547" w:rsidRPr="0028438E">
        <w:rPr>
          <w:szCs w:val="22"/>
        </w:rPr>
        <w:t>tantes no edital e seus anexos.</w:t>
      </w:r>
    </w:p>
    <w:p w14:paraId="29FBEC87" w14:textId="77777777" w:rsidR="00917790" w:rsidRDefault="00917790" w:rsidP="008200CC">
      <w:pPr>
        <w:pStyle w:val="Default"/>
        <w:jc w:val="both"/>
        <w:rPr>
          <w:rFonts w:ascii="Arial" w:hAnsi="Arial" w:cs="Arial"/>
          <w:szCs w:val="22"/>
        </w:rPr>
      </w:pPr>
    </w:p>
    <w:tbl>
      <w:tblPr>
        <w:tblStyle w:val="Tabelacomgrade"/>
        <w:tblW w:w="0" w:type="auto"/>
        <w:tblLook w:val="04A0" w:firstRow="1" w:lastRow="0" w:firstColumn="1" w:lastColumn="0" w:noHBand="0" w:noVBand="1"/>
      </w:tblPr>
      <w:tblGrid>
        <w:gridCol w:w="742"/>
        <w:gridCol w:w="3931"/>
        <w:gridCol w:w="817"/>
        <w:gridCol w:w="742"/>
        <w:gridCol w:w="2262"/>
      </w:tblGrid>
      <w:tr w:rsidR="00917790" w14:paraId="5DC57193" w14:textId="77777777" w:rsidTr="00DD79CD">
        <w:tc>
          <w:tcPr>
            <w:tcW w:w="742" w:type="dxa"/>
          </w:tcPr>
          <w:p w14:paraId="40ADC498" w14:textId="77777777" w:rsidR="00917790" w:rsidRPr="00DD79CD" w:rsidRDefault="00917790" w:rsidP="003A5547">
            <w:pPr>
              <w:pStyle w:val="Default"/>
              <w:jc w:val="center"/>
              <w:rPr>
                <w:rFonts w:ascii="Arial" w:hAnsi="Arial" w:cs="Arial"/>
                <w:b/>
                <w:sz w:val="22"/>
                <w:szCs w:val="22"/>
              </w:rPr>
            </w:pPr>
            <w:r w:rsidRPr="00DD79CD">
              <w:rPr>
                <w:rFonts w:ascii="Arial" w:hAnsi="Arial" w:cs="Arial"/>
                <w:b/>
                <w:sz w:val="22"/>
                <w:szCs w:val="22"/>
              </w:rPr>
              <w:t>ITEM</w:t>
            </w:r>
          </w:p>
        </w:tc>
        <w:tc>
          <w:tcPr>
            <w:tcW w:w="3931" w:type="dxa"/>
          </w:tcPr>
          <w:p w14:paraId="655BD4FB" w14:textId="77777777" w:rsidR="00917790" w:rsidRPr="00DD79CD" w:rsidRDefault="00917790" w:rsidP="003A5547">
            <w:pPr>
              <w:pStyle w:val="Default"/>
              <w:jc w:val="center"/>
              <w:rPr>
                <w:rFonts w:ascii="Arial" w:hAnsi="Arial" w:cs="Arial"/>
                <w:b/>
                <w:sz w:val="22"/>
                <w:szCs w:val="22"/>
              </w:rPr>
            </w:pPr>
            <w:r w:rsidRPr="00DD79CD">
              <w:rPr>
                <w:rFonts w:ascii="Arial" w:hAnsi="Arial" w:cs="Arial"/>
                <w:b/>
                <w:sz w:val="22"/>
                <w:szCs w:val="22"/>
              </w:rPr>
              <w:t>DESCRIÇÃO</w:t>
            </w:r>
          </w:p>
        </w:tc>
        <w:tc>
          <w:tcPr>
            <w:tcW w:w="817" w:type="dxa"/>
          </w:tcPr>
          <w:p w14:paraId="0F069241" w14:textId="77777777" w:rsidR="00917790" w:rsidRPr="00DD79CD" w:rsidRDefault="00917790" w:rsidP="003A5547">
            <w:pPr>
              <w:pStyle w:val="Default"/>
              <w:jc w:val="center"/>
              <w:rPr>
                <w:rFonts w:ascii="Arial" w:hAnsi="Arial" w:cs="Arial"/>
                <w:b/>
                <w:sz w:val="22"/>
                <w:szCs w:val="22"/>
              </w:rPr>
            </w:pPr>
            <w:r w:rsidRPr="00DD79CD">
              <w:rPr>
                <w:rFonts w:ascii="Arial" w:hAnsi="Arial" w:cs="Arial"/>
                <w:b/>
                <w:sz w:val="22"/>
                <w:szCs w:val="22"/>
              </w:rPr>
              <w:t>UND.</w:t>
            </w:r>
          </w:p>
        </w:tc>
        <w:tc>
          <w:tcPr>
            <w:tcW w:w="742" w:type="dxa"/>
          </w:tcPr>
          <w:p w14:paraId="0A257EC4" w14:textId="77777777" w:rsidR="00917790" w:rsidRPr="00DD79CD" w:rsidRDefault="00917790" w:rsidP="003A5547">
            <w:pPr>
              <w:pStyle w:val="Default"/>
              <w:jc w:val="center"/>
              <w:rPr>
                <w:rFonts w:ascii="Arial" w:hAnsi="Arial" w:cs="Arial"/>
                <w:b/>
                <w:sz w:val="22"/>
                <w:szCs w:val="22"/>
              </w:rPr>
            </w:pPr>
            <w:r w:rsidRPr="00DD79CD">
              <w:rPr>
                <w:rFonts w:ascii="Arial" w:hAnsi="Arial" w:cs="Arial"/>
                <w:b/>
                <w:sz w:val="22"/>
                <w:szCs w:val="22"/>
              </w:rPr>
              <w:t>QTD.</w:t>
            </w:r>
          </w:p>
        </w:tc>
        <w:tc>
          <w:tcPr>
            <w:tcW w:w="2262" w:type="dxa"/>
          </w:tcPr>
          <w:p w14:paraId="5B7CCCB0" w14:textId="77777777" w:rsidR="00917790" w:rsidRPr="00DD79CD" w:rsidRDefault="00917790" w:rsidP="003A5547">
            <w:pPr>
              <w:pStyle w:val="Default"/>
              <w:jc w:val="center"/>
              <w:rPr>
                <w:rFonts w:ascii="Arial" w:hAnsi="Arial" w:cs="Arial"/>
                <w:b/>
                <w:sz w:val="22"/>
                <w:szCs w:val="22"/>
              </w:rPr>
            </w:pPr>
            <w:r w:rsidRPr="00DD79CD">
              <w:rPr>
                <w:rFonts w:ascii="Arial" w:hAnsi="Arial" w:cs="Arial"/>
                <w:b/>
                <w:sz w:val="22"/>
                <w:szCs w:val="22"/>
              </w:rPr>
              <w:t>VALOR ESTIMADO</w:t>
            </w:r>
          </w:p>
        </w:tc>
      </w:tr>
      <w:tr w:rsidR="00917790" w14:paraId="283512FA" w14:textId="77777777" w:rsidTr="00DD79CD">
        <w:tc>
          <w:tcPr>
            <w:tcW w:w="742" w:type="dxa"/>
          </w:tcPr>
          <w:p w14:paraId="7AA2F4FB" w14:textId="77777777" w:rsidR="00917790" w:rsidRDefault="00917790" w:rsidP="008200CC">
            <w:pPr>
              <w:pStyle w:val="Default"/>
              <w:jc w:val="both"/>
              <w:rPr>
                <w:rFonts w:ascii="Arial" w:hAnsi="Arial" w:cs="Arial"/>
                <w:szCs w:val="22"/>
              </w:rPr>
            </w:pPr>
            <w:r>
              <w:rPr>
                <w:rFonts w:ascii="Arial" w:hAnsi="Arial" w:cs="Arial"/>
                <w:szCs w:val="22"/>
              </w:rPr>
              <w:t>01</w:t>
            </w:r>
          </w:p>
        </w:tc>
        <w:tc>
          <w:tcPr>
            <w:tcW w:w="3931" w:type="dxa"/>
          </w:tcPr>
          <w:p w14:paraId="589D468E" w14:textId="77777777" w:rsidR="00917790" w:rsidRPr="00917790" w:rsidRDefault="00917790" w:rsidP="00917790">
            <w:pPr>
              <w:autoSpaceDE w:val="0"/>
              <w:autoSpaceDN w:val="0"/>
              <w:adjustRightInd w:val="0"/>
              <w:rPr>
                <w:rFonts w:ascii="Courier New" w:hAnsi="Courier New" w:cs="Courier New"/>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3715"/>
            </w:tblGrid>
            <w:tr w:rsidR="00917790" w:rsidRPr="00917790" w14:paraId="587F7886" w14:textId="77777777">
              <w:trPr>
                <w:trHeight w:val="337"/>
              </w:trPr>
              <w:tc>
                <w:tcPr>
                  <w:tcW w:w="0" w:type="auto"/>
                </w:tcPr>
                <w:p w14:paraId="24A89BB7" w14:textId="0B8B8267" w:rsidR="00917790" w:rsidRPr="00F11454" w:rsidRDefault="00917790" w:rsidP="00706250">
                  <w:pPr>
                    <w:autoSpaceDE w:val="0"/>
                    <w:autoSpaceDN w:val="0"/>
                    <w:adjustRightInd w:val="0"/>
                    <w:spacing w:after="0" w:line="240" w:lineRule="auto"/>
                    <w:jc w:val="both"/>
                    <w:rPr>
                      <w:rFonts w:ascii="Courier New" w:hAnsi="Courier New" w:cs="Courier New"/>
                    </w:rPr>
                  </w:pPr>
                  <w:r w:rsidRPr="00917790">
                    <w:rPr>
                      <w:rFonts w:ascii="Courier New" w:hAnsi="Courier New" w:cs="Courier New"/>
                      <w:color w:val="000000"/>
                    </w:rPr>
                    <w:t>VEÍCULO</w:t>
                  </w:r>
                  <w:r w:rsidR="00166978">
                    <w:rPr>
                      <w:rFonts w:ascii="Courier New" w:hAnsi="Courier New" w:cs="Courier New"/>
                      <w:color w:val="000000"/>
                    </w:rPr>
                    <w:t xml:space="preserve"> 0KM</w:t>
                  </w:r>
                  <w:r w:rsidR="00A468F3">
                    <w:rPr>
                      <w:rFonts w:ascii="Courier New" w:hAnsi="Courier New" w:cs="Courier New"/>
                      <w:color w:val="000000"/>
                    </w:rPr>
                    <w:t>,</w:t>
                  </w:r>
                  <w:r w:rsidRPr="00917790">
                    <w:rPr>
                      <w:rFonts w:ascii="Courier New" w:hAnsi="Courier New" w:cs="Courier New"/>
                      <w:color w:val="000000"/>
                    </w:rPr>
                    <w:t xml:space="preserve"> </w:t>
                  </w:r>
                  <w:r w:rsidR="00D25070">
                    <w:rPr>
                      <w:rFonts w:ascii="Courier New" w:hAnsi="Courier New" w:cs="Courier New"/>
                      <w:color w:val="000000"/>
                    </w:rPr>
                    <w:t xml:space="preserve">TIPO </w:t>
                  </w:r>
                  <w:r w:rsidRPr="00917790">
                    <w:rPr>
                      <w:rFonts w:ascii="Courier New" w:hAnsi="Courier New" w:cs="Courier New"/>
                      <w:color w:val="000000"/>
                    </w:rPr>
                    <w:t>PI</w:t>
                  </w:r>
                  <w:r w:rsidR="00C3512F">
                    <w:rPr>
                      <w:rFonts w:ascii="Courier New" w:hAnsi="Courier New" w:cs="Courier New"/>
                      <w:color w:val="000000"/>
                    </w:rPr>
                    <w:t>CAPE</w:t>
                  </w:r>
                  <w:r w:rsidR="0028438E">
                    <w:rPr>
                      <w:rFonts w:ascii="Courier New" w:hAnsi="Courier New" w:cs="Courier New"/>
                      <w:color w:val="000000"/>
                    </w:rPr>
                    <w:t>,</w:t>
                  </w:r>
                  <w:r>
                    <w:rPr>
                      <w:rFonts w:ascii="Courier New" w:hAnsi="Courier New" w:cs="Courier New"/>
                      <w:color w:val="000000"/>
                    </w:rPr>
                    <w:t xml:space="preserve"> CABINE DUPLA, </w:t>
                  </w:r>
                  <w:r w:rsidR="0028438E">
                    <w:rPr>
                      <w:rFonts w:ascii="Courier New" w:hAnsi="Courier New" w:cs="Courier New"/>
                      <w:color w:val="000000"/>
                    </w:rPr>
                    <w:t>TRAÇÃO 4X4</w:t>
                  </w:r>
                  <w:r w:rsidRPr="00917790">
                    <w:rPr>
                      <w:rFonts w:ascii="Courier New" w:hAnsi="Courier New" w:cs="Courier New"/>
                    </w:rPr>
                    <w:t>,</w:t>
                  </w:r>
                  <w:r w:rsidR="00D25070">
                    <w:rPr>
                      <w:rFonts w:ascii="Courier New" w:hAnsi="Courier New" w:cs="Courier New"/>
                    </w:rPr>
                    <w:t xml:space="preserve">COR </w:t>
                  </w:r>
                  <w:r w:rsidR="00492DBC">
                    <w:rPr>
                      <w:rFonts w:ascii="Courier New" w:hAnsi="Courier New" w:cs="Courier New"/>
                    </w:rPr>
                    <w:t>CINZA</w:t>
                  </w:r>
                  <w:r w:rsidR="00B651FE">
                    <w:rPr>
                      <w:rFonts w:ascii="Courier New" w:hAnsi="Courier New" w:cs="Courier New"/>
                    </w:rPr>
                    <w:t xml:space="preserve"> ESCURO</w:t>
                  </w:r>
                  <w:r w:rsidR="00D25070">
                    <w:rPr>
                      <w:rFonts w:ascii="Courier New" w:hAnsi="Courier New" w:cs="Courier New"/>
                    </w:rPr>
                    <w:t>,</w:t>
                  </w:r>
                  <w:r w:rsidR="00E06FAE">
                    <w:rPr>
                      <w:rFonts w:ascii="Courier New" w:hAnsi="Courier New" w:cs="Courier New"/>
                    </w:rPr>
                    <w:t xml:space="preserve"> ANO</w:t>
                  </w:r>
                  <w:r w:rsidR="00A468F3">
                    <w:rPr>
                      <w:rFonts w:ascii="Courier New" w:hAnsi="Courier New" w:cs="Courier New"/>
                    </w:rPr>
                    <w:t xml:space="preserve"> DE FABRICA</w:t>
                  </w:r>
                  <w:r w:rsidR="003D5740">
                    <w:rPr>
                      <w:rFonts w:ascii="Courier New" w:hAnsi="Courier New" w:cs="Courier New"/>
                    </w:rPr>
                    <w:t>ÇÃO</w:t>
                  </w:r>
                  <w:r w:rsidR="00E06FAE">
                    <w:rPr>
                      <w:rFonts w:ascii="Courier New" w:hAnsi="Courier New" w:cs="Courier New"/>
                    </w:rPr>
                    <w:t>/MODELO 2025,</w:t>
                  </w:r>
                  <w:r w:rsidRPr="00917790">
                    <w:rPr>
                      <w:rFonts w:ascii="Courier New" w:hAnsi="Courier New" w:cs="Courier New"/>
                    </w:rPr>
                    <w:t xml:space="preserve"> </w:t>
                  </w:r>
                  <w:r w:rsidR="0028438E">
                    <w:rPr>
                      <w:rFonts w:ascii="Courier New" w:hAnsi="Courier New" w:cs="Courier New"/>
                    </w:rPr>
                    <w:t xml:space="preserve">MOTOR </w:t>
                  </w:r>
                  <w:r w:rsidR="00166978">
                    <w:rPr>
                      <w:rFonts w:ascii="Courier New" w:hAnsi="Courier New" w:cs="Courier New"/>
                    </w:rPr>
                    <w:t xml:space="preserve">DIESEL </w:t>
                  </w:r>
                  <w:r w:rsidRPr="00917790">
                    <w:rPr>
                      <w:rFonts w:ascii="Courier New" w:hAnsi="Courier New" w:cs="Courier New"/>
                    </w:rPr>
                    <w:t>, COM POTÊNCIA IGUAL OU SUPERIOR A 1</w:t>
                  </w:r>
                  <w:r w:rsidR="00492DBC">
                    <w:rPr>
                      <w:rFonts w:ascii="Courier New" w:hAnsi="Courier New" w:cs="Courier New"/>
                    </w:rPr>
                    <w:t>70</w:t>
                  </w:r>
                  <w:r w:rsidRPr="00917790">
                    <w:rPr>
                      <w:rFonts w:ascii="Courier New" w:hAnsi="Courier New" w:cs="Courier New"/>
                    </w:rPr>
                    <w:t xml:space="preserve">CV, CAMBIO AUTOMÁTICO COM </w:t>
                  </w:r>
                  <w:r w:rsidR="00D25070">
                    <w:rPr>
                      <w:rFonts w:ascii="Courier New" w:hAnsi="Courier New" w:cs="Courier New"/>
                    </w:rPr>
                    <w:t xml:space="preserve">NO MINIMO </w:t>
                  </w:r>
                  <w:r w:rsidR="00980ED8">
                    <w:rPr>
                      <w:rFonts w:ascii="Courier New" w:hAnsi="Courier New" w:cs="Courier New"/>
                    </w:rPr>
                    <w:t>SEIS</w:t>
                  </w:r>
                  <w:r w:rsidRPr="00917790">
                    <w:rPr>
                      <w:rFonts w:ascii="Courier New" w:hAnsi="Courier New" w:cs="Courier New"/>
                    </w:rPr>
                    <w:t xml:space="preserve"> MARCHAS A FRENTE E UMA RÉ, 04 PORTAS, CAPACIDADE:</w:t>
                  </w:r>
                  <w:r w:rsidR="00D36B07">
                    <w:rPr>
                      <w:rFonts w:ascii="Courier New" w:hAnsi="Courier New" w:cs="Courier New"/>
                    </w:rPr>
                    <w:t xml:space="preserve">04 PASSAGEIROS E </w:t>
                  </w:r>
                  <w:r w:rsidR="00F11454">
                    <w:rPr>
                      <w:rFonts w:ascii="Courier New" w:hAnsi="Courier New" w:cs="Courier New"/>
                    </w:rPr>
                    <w:t>01</w:t>
                  </w:r>
                  <w:r w:rsidR="00D36B07">
                    <w:rPr>
                      <w:rFonts w:ascii="Courier New" w:hAnsi="Courier New" w:cs="Courier New"/>
                    </w:rPr>
                    <w:t xml:space="preserve"> MOTORISTA</w:t>
                  </w:r>
                  <w:r w:rsidRPr="00917790">
                    <w:rPr>
                      <w:rFonts w:ascii="Courier New" w:hAnsi="Courier New" w:cs="Courier New"/>
                    </w:rPr>
                    <w:t xml:space="preserve">, AR CONDICIONADO, DIREÇÃO HIDRÁULICA OU ELÉTRICA, </w:t>
                  </w:r>
                  <w:r w:rsidR="003D5740">
                    <w:rPr>
                      <w:rFonts w:ascii="Courier New" w:hAnsi="Courier New" w:cs="Courier New"/>
                    </w:rPr>
                    <w:t xml:space="preserve">SISTEMA DE </w:t>
                  </w:r>
                  <w:r w:rsidRPr="00917790">
                    <w:rPr>
                      <w:rFonts w:ascii="Courier New" w:hAnsi="Courier New" w:cs="Courier New"/>
                    </w:rPr>
                    <w:t>FREIO</w:t>
                  </w:r>
                  <w:r w:rsidR="003D5740">
                    <w:rPr>
                      <w:rFonts w:ascii="Courier New" w:hAnsi="Courier New" w:cs="Courier New"/>
                    </w:rPr>
                    <w:t>S</w:t>
                  </w:r>
                  <w:r w:rsidRPr="00917790">
                    <w:rPr>
                      <w:rFonts w:ascii="Courier New" w:hAnsi="Courier New" w:cs="Courier New"/>
                    </w:rPr>
                    <w:t xml:space="preserve"> ABS</w:t>
                  </w:r>
                  <w:r w:rsidR="00D36B07">
                    <w:rPr>
                      <w:rFonts w:ascii="Courier New" w:hAnsi="Courier New" w:cs="Courier New"/>
                    </w:rPr>
                    <w:t xml:space="preserve"> E DISCO NAS 04 RODAS</w:t>
                  </w:r>
                  <w:r w:rsidRPr="00917790">
                    <w:rPr>
                      <w:rFonts w:ascii="Courier New" w:hAnsi="Courier New" w:cs="Courier New"/>
                    </w:rPr>
                    <w:t xml:space="preserve">, </w:t>
                  </w:r>
                  <w:r w:rsidR="00980ED8">
                    <w:rPr>
                      <w:rFonts w:ascii="Courier New" w:hAnsi="Courier New" w:cs="Courier New"/>
                    </w:rPr>
                    <w:t xml:space="preserve">MINIMO 6 </w:t>
                  </w:r>
                  <w:r w:rsidRPr="00917790">
                    <w:rPr>
                      <w:rFonts w:ascii="Courier New" w:hAnsi="Courier New" w:cs="Courier New"/>
                    </w:rPr>
                    <w:t>AIR BAG</w:t>
                  </w:r>
                  <w:r w:rsidR="00980ED8">
                    <w:rPr>
                      <w:rFonts w:ascii="Courier New" w:hAnsi="Courier New" w:cs="Courier New"/>
                    </w:rPr>
                    <w:t xml:space="preserve">S </w:t>
                  </w:r>
                  <w:r w:rsidR="00D36B07">
                    <w:rPr>
                      <w:rFonts w:ascii="Courier New" w:hAnsi="Courier New" w:cs="Courier New"/>
                    </w:rPr>
                    <w:t>(FRONTAIS, LATERAIS E CORTINA)</w:t>
                  </w:r>
                  <w:r w:rsidRPr="00917790">
                    <w:rPr>
                      <w:rFonts w:ascii="Courier New" w:hAnsi="Courier New" w:cs="Courier New"/>
                    </w:rPr>
                    <w:t xml:space="preserve">, </w:t>
                  </w:r>
                  <w:r w:rsidR="008B032B">
                    <w:rPr>
                      <w:rFonts w:ascii="Courier New" w:hAnsi="Courier New" w:cs="Courier New"/>
                    </w:rPr>
                    <w:t>TRAVAS E VIDROS ELETRICOS, SENSOR DE ESTA</w:t>
                  </w:r>
                  <w:r w:rsidR="00B651FE">
                    <w:rPr>
                      <w:rFonts w:ascii="Courier New" w:hAnsi="Courier New" w:cs="Courier New"/>
                    </w:rPr>
                    <w:t>CIO</w:t>
                  </w:r>
                  <w:r w:rsidR="008B032B">
                    <w:rPr>
                      <w:rFonts w:ascii="Courier New" w:hAnsi="Courier New" w:cs="Courier New"/>
                    </w:rPr>
                    <w:t>NAME</w:t>
                  </w:r>
                  <w:r w:rsidR="00B651FE">
                    <w:rPr>
                      <w:rFonts w:ascii="Courier New" w:hAnsi="Courier New" w:cs="Courier New"/>
                    </w:rPr>
                    <w:t>N</w:t>
                  </w:r>
                  <w:r w:rsidR="008B032B">
                    <w:rPr>
                      <w:rFonts w:ascii="Courier New" w:hAnsi="Courier New" w:cs="Courier New"/>
                    </w:rPr>
                    <w:t>TO</w:t>
                  </w:r>
                  <w:r w:rsidR="00B651FE">
                    <w:rPr>
                      <w:rFonts w:ascii="Courier New" w:hAnsi="Courier New" w:cs="Courier New"/>
                    </w:rPr>
                    <w:t xml:space="preserve"> E CÂ</w:t>
                  </w:r>
                  <w:r w:rsidR="00F11454">
                    <w:rPr>
                      <w:rFonts w:ascii="Courier New" w:hAnsi="Courier New" w:cs="Courier New"/>
                    </w:rPr>
                    <w:t>MERA DE RÉ</w:t>
                  </w:r>
                  <w:r w:rsidRPr="00917790">
                    <w:rPr>
                      <w:rFonts w:ascii="Courier New" w:hAnsi="Courier New" w:cs="Courier New"/>
                    </w:rPr>
                    <w:t>,</w:t>
                  </w:r>
                  <w:r w:rsidR="00345E06">
                    <w:t xml:space="preserve"> </w:t>
                  </w:r>
                  <w:r w:rsidR="00345E06" w:rsidRPr="00345E06">
                    <w:rPr>
                      <w:rFonts w:ascii="Courier New" w:hAnsi="Courier New" w:cs="Courier New"/>
                    </w:rPr>
                    <w:t>CINTO DE SEGURANÇA DE TRÊS PONTOS PARA TODOS OS OCUPANTES (INCLUINDO O BANCO TRASEIRO CENTRAL)</w:t>
                  </w:r>
                  <w:r w:rsidR="00345E06">
                    <w:rPr>
                      <w:rFonts w:ascii="Courier New" w:hAnsi="Courier New" w:cs="Courier New"/>
                    </w:rPr>
                    <w:t>,</w:t>
                  </w:r>
                  <w:r w:rsidR="00345E06" w:rsidRPr="00917790">
                    <w:rPr>
                      <w:rFonts w:ascii="Courier New" w:hAnsi="Courier New" w:cs="Courier New"/>
                    </w:rPr>
                    <w:t xml:space="preserve"> </w:t>
                  </w:r>
                  <w:r w:rsidRPr="00917790">
                    <w:rPr>
                      <w:rFonts w:ascii="Courier New" w:hAnsi="Courier New" w:cs="Courier New"/>
                    </w:rPr>
                    <w:t>CARROCERIA ABERTA, CAPOTA MARITIMA</w:t>
                  </w:r>
                  <w:r w:rsidR="00B651FE">
                    <w:rPr>
                      <w:rFonts w:ascii="Courier New" w:hAnsi="Courier New" w:cs="Courier New"/>
                    </w:rPr>
                    <w:t>,</w:t>
                  </w:r>
                  <w:r w:rsidRPr="00917790">
                    <w:rPr>
                      <w:rFonts w:ascii="Courier New" w:hAnsi="Courier New" w:cs="Courier New"/>
                    </w:rPr>
                    <w:t xml:space="preserve"> PROTETOR DE CAÇAMBA,</w:t>
                  </w:r>
                  <w:r w:rsidR="00C60CC1">
                    <w:rPr>
                      <w:rFonts w:ascii="Courier New" w:hAnsi="Courier New" w:cs="Courier New"/>
                    </w:rPr>
                    <w:t>ESTRIBOS LATERAIS,</w:t>
                  </w:r>
                  <w:r w:rsidRPr="00917790">
                    <w:rPr>
                      <w:rFonts w:ascii="Courier New" w:hAnsi="Courier New" w:cs="Courier New"/>
                    </w:rPr>
                    <w:t xml:space="preserve"> RODAS LIGA LEVE</w:t>
                  </w:r>
                  <w:r w:rsidR="00492DBC">
                    <w:rPr>
                      <w:rFonts w:ascii="Courier New" w:hAnsi="Courier New" w:cs="Courier New"/>
                    </w:rPr>
                    <w:t xml:space="preserve"> NO MINIMO</w:t>
                  </w:r>
                  <w:r w:rsidR="008B032B">
                    <w:rPr>
                      <w:rFonts w:ascii="Courier New" w:hAnsi="Courier New" w:cs="Courier New"/>
                    </w:rPr>
                    <w:t xml:space="preserve"> ARO 17</w:t>
                  </w:r>
                  <w:r w:rsidRPr="00917790">
                    <w:rPr>
                      <w:rFonts w:ascii="Courier New" w:hAnsi="Courier New" w:cs="Courier New"/>
                    </w:rPr>
                    <w:t>, SERVIÇO AUTORIZADO A NO MÁXIMO 500 KM</w:t>
                  </w:r>
                  <w:r w:rsidR="00B651FE">
                    <w:rPr>
                      <w:rFonts w:ascii="Courier New" w:hAnsi="Courier New" w:cs="Courier New"/>
                    </w:rPr>
                    <w:t xml:space="preserve"> DE SERRANÓPOLIS/GO</w:t>
                  </w:r>
                  <w:r w:rsidRPr="00917790">
                    <w:rPr>
                      <w:rFonts w:ascii="Courier New" w:hAnsi="Courier New" w:cs="Courier New"/>
                    </w:rPr>
                    <w:t xml:space="preserve">, MÍNIMO DE </w:t>
                  </w:r>
                  <w:r w:rsidR="00C3512F">
                    <w:rPr>
                      <w:rFonts w:ascii="Courier New" w:hAnsi="Courier New" w:cs="Courier New"/>
                    </w:rPr>
                    <w:t>5</w:t>
                  </w:r>
                  <w:r w:rsidRPr="00917790">
                    <w:rPr>
                      <w:rFonts w:ascii="Courier New" w:hAnsi="Courier New" w:cs="Courier New"/>
                    </w:rPr>
                    <w:t xml:space="preserve"> ANOS DE GARANTIA DE FÁBRICA, CAPACIDADE MÍNIMA </w:t>
                  </w:r>
                </w:p>
                <w:p w14:paraId="736A850F" w14:textId="05D5CF6F" w:rsidR="00917790" w:rsidRPr="00917790" w:rsidRDefault="00917790" w:rsidP="00B651FE">
                  <w:pPr>
                    <w:pStyle w:val="Default"/>
                    <w:jc w:val="both"/>
                    <w:rPr>
                      <w:sz w:val="22"/>
                      <w:szCs w:val="22"/>
                    </w:rPr>
                  </w:pPr>
                  <w:r w:rsidRPr="00917790">
                    <w:rPr>
                      <w:rFonts w:ascii="Courier New" w:hAnsi="Courier New" w:cs="Courier New"/>
                      <w:sz w:val="22"/>
                      <w:szCs w:val="22"/>
                    </w:rPr>
                    <w:lastRenderedPageBreak/>
                    <w:t>DE 1000</w:t>
                  </w:r>
                  <w:r w:rsidR="00492DBC">
                    <w:rPr>
                      <w:rFonts w:ascii="Courier New" w:hAnsi="Courier New" w:cs="Courier New"/>
                      <w:sz w:val="22"/>
                      <w:szCs w:val="22"/>
                    </w:rPr>
                    <w:t xml:space="preserve"> LITROS</w:t>
                  </w:r>
                  <w:r w:rsidR="00B651FE">
                    <w:rPr>
                      <w:rFonts w:ascii="Courier New" w:hAnsi="Courier New" w:cs="Courier New"/>
                      <w:sz w:val="22"/>
                      <w:szCs w:val="22"/>
                    </w:rPr>
                    <w:t xml:space="preserve"> NA CARROCERIA</w:t>
                  </w:r>
                  <w:r w:rsidRPr="00917790">
                    <w:rPr>
                      <w:rFonts w:ascii="Courier New" w:hAnsi="Courier New" w:cs="Courier New"/>
                      <w:sz w:val="22"/>
                      <w:szCs w:val="22"/>
                    </w:rPr>
                    <w:t>. E TODOS OS EQUIPAMENTOS O</w:t>
                  </w:r>
                  <w:r w:rsidR="00706250">
                    <w:rPr>
                      <w:rFonts w:ascii="Courier New" w:hAnsi="Courier New" w:cs="Courier New"/>
                      <w:sz w:val="22"/>
                      <w:szCs w:val="22"/>
                    </w:rPr>
                    <w:t>BRIGATÓRIOS CONFORME LEGISLAÇÃO</w:t>
                  </w:r>
                  <w:r w:rsidR="00B651FE">
                    <w:rPr>
                      <w:rFonts w:ascii="Courier New" w:hAnsi="Courier New" w:cs="Courier New"/>
                      <w:sz w:val="22"/>
                      <w:szCs w:val="22"/>
                    </w:rPr>
                    <w:t>, INCLUINDO ESTEPE, CHAVE DE RODA, MACACO E TRIÂNGULO</w:t>
                  </w:r>
                  <w:r w:rsidR="00706250">
                    <w:rPr>
                      <w:rFonts w:ascii="Courier New" w:hAnsi="Courier New" w:cs="Courier New"/>
                      <w:sz w:val="22"/>
                      <w:szCs w:val="22"/>
                    </w:rPr>
                    <w:t>.</w:t>
                  </w:r>
                  <w:r w:rsidRPr="00917790">
                    <w:rPr>
                      <w:rFonts w:ascii="Courier New" w:hAnsi="Courier New" w:cs="Courier New"/>
                      <w:sz w:val="22"/>
                      <w:szCs w:val="22"/>
                    </w:rPr>
                    <w:t xml:space="preserve"> INCLUINDO PRIMEIRO EMPLACAMENTO</w:t>
                  </w:r>
                  <w:r w:rsidR="00B651FE">
                    <w:rPr>
                      <w:rFonts w:ascii="Courier New" w:hAnsi="Courier New" w:cs="Courier New"/>
                      <w:sz w:val="22"/>
                      <w:szCs w:val="22"/>
                    </w:rPr>
                    <w:t xml:space="preserve"> (ÓRGÃO PÚBLICO)</w:t>
                  </w:r>
                  <w:r w:rsidR="00706250">
                    <w:rPr>
                      <w:sz w:val="22"/>
                      <w:szCs w:val="22"/>
                    </w:rPr>
                    <w:t>.</w:t>
                  </w:r>
                </w:p>
              </w:tc>
            </w:tr>
          </w:tbl>
          <w:p w14:paraId="2D3F920F" w14:textId="77777777" w:rsidR="00917790" w:rsidRDefault="00917790" w:rsidP="008200CC">
            <w:pPr>
              <w:pStyle w:val="Default"/>
              <w:jc w:val="both"/>
              <w:rPr>
                <w:rFonts w:ascii="Arial" w:hAnsi="Arial" w:cs="Arial"/>
                <w:szCs w:val="22"/>
              </w:rPr>
            </w:pPr>
          </w:p>
        </w:tc>
        <w:tc>
          <w:tcPr>
            <w:tcW w:w="817" w:type="dxa"/>
          </w:tcPr>
          <w:p w14:paraId="7AD31A12" w14:textId="77777777" w:rsidR="00917790" w:rsidRPr="00917790" w:rsidRDefault="00917790" w:rsidP="008200CC">
            <w:pPr>
              <w:pStyle w:val="Default"/>
              <w:jc w:val="both"/>
              <w:rPr>
                <w:rFonts w:ascii="Courier New" w:hAnsi="Courier New" w:cs="Courier New"/>
                <w:szCs w:val="22"/>
              </w:rPr>
            </w:pPr>
            <w:r w:rsidRPr="00917790">
              <w:rPr>
                <w:rFonts w:ascii="Courier New" w:hAnsi="Courier New" w:cs="Courier New"/>
                <w:szCs w:val="22"/>
              </w:rPr>
              <w:lastRenderedPageBreak/>
              <w:t>UN.</w:t>
            </w:r>
          </w:p>
        </w:tc>
        <w:tc>
          <w:tcPr>
            <w:tcW w:w="742" w:type="dxa"/>
          </w:tcPr>
          <w:p w14:paraId="0F9C0F77" w14:textId="77777777" w:rsidR="00917790" w:rsidRPr="00917790" w:rsidRDefault="00917790" w:rsidP="008200CC">
            <w:pPr>
              <w:pStyle w:val="Default"/>
              <w:jc w:val="both"/>
              <w:rPr>
                <w:rFonts w:ascii="Courier New" w:hAnsi="Courier New" w:cs="Courier New"/>
                <w:szCs w:val="22"/>
              </w:rPr>
            </w:pPr>
            <w:r w:rsidRPr="00917790">
              <w:rPr>
                <w:rFonts w:ascii="Courier New" w:hAnsi="Courier New" w:cs="Courier New"/>
                <w:szCs w:val="22"/>
              </w:rPr>
              <w:t>01</w:t>
            </w:r>
          </w:p>
        </w:tc>
        <w:tc>
          <w:tcPr>
            <w:tcW w:w="2262" w:type="dxa"/>
          </w:tcPr>
          <w:p w14:paraId="710A037F" w14:textId="3E5DFA72" w:rsidR="00917790" w:rsidRPr="00917790" w:rsidRDefault="00B734D9" w:rsidP="00D25070">
            <w:pPr>
              <w:pStyle w:val="Default"/>
              <w:jc w:val="both"/>
              <w:rPr>
                <w:rFonts w:ascii="Courier New" w:hAnsi="Courier New" w:cs="Courier New"/>
                <w:szCs w:val="22"/>
              </w:rPr>
            </w:pPr>
            <w:r>
              <w:rPr>
                <w:rFonts w:ascii="Courier New" w:hAnsi="Courier New" w:cs="Courier New"/>
                <w:szCs w:val="22"/>
              </w:rPr>
              <w:t>289.000,00</w:t>
            </w:r>
          </w:p>
        </w:tc>
      </w:tr>
    </w:tbl>
    <w:p w14:paraId="1725D3C5" w14:textId="77777777" w:rsidR="00917790" w:rsidRDefault="00917790" w:rsidP="008200CC">
      <w:pPr>
        <w:pStyle w:val="Default"/>
        <w:jc w:val="both"/>
        <w:rPr>
          <w:rFonts w:ascii="Arial" w:hAnsi="Arial" w:cs="Arial"/>
          <w:szCs w:val="22"/>
        </w:rPr>
      </w:pPr>
    </w:p>
    <w:p w14:paraId="2139E2F7" w14:textId="6355B934" w:rsidR="008200CC" w:rsidRDefault="000322FA" w:rsidP="00470678">
      <w:pPr>
        <w:autoSpaceDE w:val="0"/>
        <w:autoSpaceDN w:val="0"/>
        <w:adjustRightInd w:val="0"/>
        <w:spacing w:after="0" w:line="240" w:lineRule="auto"/>
        <w:jc w:val="both"/>
        <w:rPr>
          <w:rFonts w:ascii="Times New Roman" w:hAnsi="Times New Roman" w:cs="Times New Roman"/>
          <w:sz w:val="24"/>
          <w:szCs w:val="24"/>
        </w:rPr>
      </w:pPr>
      <w:r w:rsidRPr="000322FA">
        <w:rPr>
          <w:rFonts w:ascii="Times New Roman" w:hAnsi="Times New Roman" w:cs="Times New Roman"/>
          <w:b/>
          <w:bCs/>
          <w:sz w:val="24"/>
          <w:szCs w:val="24"/>
        </w:rPr>
        <w:t xml:space="preserve">1.2. </w:t>
      </w:r>
      <w:r w:rsidRPr="000322FA">
        <w:rPr>
          <w:rFonts w:ascii="Times New Roman" w:hAnsi="Times New Roman" w:cs="Times New Roman"/>
          <w:sz w:val="24"/>
          <w:szCs w:val="24"/>
        </w:rPr>
        <w:t>O objeto desta contratação é de qualidade comum, não se enquadrando como bem de luxo, em atenção ao disposto no art. 20 da Lei 14.133/2021</w:t>
      </w:r>
      <w:r w:rsidR="00D31452">
        <w:rPr>
          <w:rFonts w:ascii="Times New Roman" w:hAnsi="Times New Roman" w:cs="Times New Roman"/>
          <w:sz w:val="24"/>
          <w:szCs w:val="24"/>
        </w:rPr>
        <w:t>.</w:t>
      </w:r>
    </w:p>
    <w:p w14:paraId="44C4F2A0" w14:textId="44B7B8B3" w:rsidR="000322FA" w:rsidRDefault="00470678" w:rsidP="008808C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1.3</w:t>
      </w:r>
      <w:r w:rsidR="000322FA" w:rsidRPr="008808C1">
        <w:rPr>
          <w:rFonts w:ascii="Times New Roman" w:hAnsi="Times New Roman" w:cs="Times New Roman"/>
          <w:b/>
          <w:bCs/>
          <w:sz w:val="24"/>
          <w:szCs w:val="24"/>
        </w:rPr>
        <w:t xml:space="preserve">. </w:t>
      </w:r>
      <w:r w:rsidR="000322FA" w:rsidRPr="008808C1">
        <w:rPr>
          <w:rFonts w:ascii="Times New Roman" w:hAnsi="Times New Roman" w:cs="Times New Roman"/>
          <w:sz w:val="24"/>
          <w:szCs w:val="24"/>
        </w:rPr>
        <w:t>O licitante será selecionado por meio da realização de procedimento de PREGÃO, sob a forma ELETRÔNICA, com adoção do critério de julgamento pelo</w:t>
      </w:r>
      <w:r w:rsidR="008808C1" w:rsidRPr="008808C1">
        <w:rPr>
          <w:rFonts w:ascii="Times New Roman" w:hAnsi="Times New Roman" w:cs="Times New Roman"/>
          <w:sz w:val="24"/>
          <w:szCs w:val="24"/>
        </w:rPr>
        <w:t xml:space="preserve"> </w:t>
      </w:r>
      <w:r w:rsidR="000322FA" w:rsidRPr="008808C1">
        <w:rPr>
          <w:rFonts w:ascii="Times New Roman" w:hAnsi="Times New Roman" w:cs="Times New Roman"/>
          <w:sz w:val="24"/>
          <w:szCs w:val="24"/>
        </w:rPr>
        <w:t>MENOR PREÇO</w:t>
      </w:r>
      <w:r w:rsidR="00B734D9">
        <w:rPr>
          <w:rFonts w:ascii="Times New Roman" w:hAnsi="Times New Roman" w:cs="Times New Roman"/>
          <w:sz w:val="24"/>
          <w:szCs w:val="24"/>
        </w:rPr>
        <w:t xml:space="preserve"> POR ITEM</w:t>
      </w:r>
      <w:r w:rsidR="000322FA" w:rsidRPr="008808C1">
        <w:rPr>
          <w:rFonts w:ascii="Times New Roman" w:hAnsi="Times New Roman" w:cs="Times New Roman"/>
          <w:sz w:val="24"/>
          <w:szCs w:val="24"/>
        </w:rPr>
        <w:t xml:space="preserve"> e modo de disputa ABERTO.</w:t>
      </w:r>
    </w:p>
    <w:p w14:paraId="529CB63F" w14:textId="77777777" w:rsidR="003E57F5" w:rsidRDefault="003E57F5" w:rsidP="008808C1">
      <w:pPr>
        <w:autoSpaceDE w:val="0"/>
        <w:autoSpaceDN w:val="0"/>
        <w:adjustRightInd w:val="0"/>
        <w:spacing w:after="0" w:line="240" w:lineRule="auto"/>
        <w:jc w:val="both"/>
        <w:rPr>
          <w:rFonts w:ascii="Times New Roman" w:hAnsi="Times New Roman" w:cs="Times New Roman"/>
          <w:sz w:val="24"/>
          <w:szCs w:val="24"/>
        </w:rPr>
      </w:pPr>
    </w:p>
    <w:p w14:paraId="1773F576" w14:textId="77777777" w:rsidR="00DD79CD" w:rsidRPr="002267A9" w:rsidRDefault="00DD79CD" w:rsidP="00D31452">
      <w:pPr>
        <w:autoSpaceDE w:val="0"/>
        <w:autoSpaceDN w:val="0"/>
        <w:adjustRightInd w:val="0"/>
        <w:spacing w:after="0" w:line="240" w:lineRule="auto"/>
        <w:jc w:val="both"/>
        <w:rPr>
          <w:rFonts w:ascii="Times New Roman" w:hAnsi="Times New Roman" w:cs="Times New Roman"/>
          <w:color w:val="000000"/>
          <w:szCs w:val="24"/>
        </w:rPr>
      </w:pPr>
    </w:p>
    <w:p w14:paraId="49652F96" w14:textId="198AB9EE" w:rsidR="008200CC" w:rsidRPr="0028438E" w:rsidRDefault="008200CC" w:rsidP="00254BA3">
      <w:pPr>
        <w:shd w:val="clear" w:color="auto" w:fill="8EAADB" w:themeFill="accent5" w:themeFillTint="99"/>
        <w:autoSpaceDE w:val="0"/>
        <w:autoSpaceDN w:val="0"/>
        <w:adjustRightInd w:val="0"/>
        <w:spacing w:after="0" w:line="240" w:lineRule="auto"/>
        <w:jc w:val="both"/>
        <w:rPr>
          <w:rFonts w:ascii="Times New Roman" w:hAnsi="Times New Roman" w:cs="Times New Roman"/>
          <w:color w:val="000000"/>
          <w:sz w:val="24"/>
        </w:rPr>
      </w:pPr>
      <w:r w:rsidRPr="0028438E">
        <w:rPr>
          <w:rFonts w:ascii="Times New Roman" w:hAnsi="Times New Roman" w:cs="Times New Roman"/>
          <w:b/>
          <w:bCs/>
          <w:color w:val="000000"/>
          <w:sz w:val="24"/>
        </w:rPr>
        <w:t xml:space="preserve">2 – </w:t>
      </w:r>
      <w:r w:rsidR="00254BA3" w:rsidRPr="00254BA3">
        <w:rPr>
          <w:rFonts w:ascii="Times New Roman" w:hAnsi="Times New Roman" w:cs="Times New Roman"/>
          <w:b/>
          <w:bCs/>
          <w:color w:val="000000"/>
          <w:sz w:val="24"/>
        </w:rPr>
        <w:t>FUNDAMENTAÇÃO E DESCRIÇÃO DA NECESSIDADE DA CONTRATAÇÃO (art. 6º, inciso XXIII, alínea ‘b’ da Lei n. 14.133/2021):</w:t>
      </w:r>
    </w:p>
    <w:p w14:paraId="49DF7950" w14:textId="3CA5DA22" w:rsidR="008200CC" w:rsidRPr="0028438E" w:rsidRDefault="008200CC" w:rsidP="008200CC">
      <w:pPr>
        <w:autoSpaceDE w:val="0"/>
        <w:autoSpaceDN w:val="0"/>
        <w:adjustRightInd w:val="0"/>
        <w:spacing w:after="0" w:line="240" w:lineRule="auto"/>
        <w:jc w:val="both"/>
        <w:rPr>
          <w:rFonts w:ascii="Times New Roman" w:hAnsi="Times New Roman" w:cs="Times New Roman"/>
          <w:color w:val="000000"/>
          <w:sz w:val="24"/>
        </w:rPr>
      </w:pPr>
      <w:r w:rsidRPr="0028438E">
        <w:rPr>
          <w:rFonts w:ascii="Times New Roman" w:hAnsi="Times New Roman" w:cs="Times New Roman"/>
          <w:b/>
          <w:bCs/>
          <w:color w:val="000000"/>
          <w:sz w:val="24"/>
        </w:rPr>
        <w:t xml:space="preserve">2.1. </w:t>
      </w:r>
      <w:r w:rsidRPr="0028438E">
        <w:rPr>
          <w:rFonts w:ascii="Times New Roman" w:hAnsi="Times New Roman" w:cs="Times New Roman"/>
          <w:color w:val="000000"/>
          <w:sz w:val="24"/>
        </w:rPr>
        <w:t>A aquisição do 01 (um) veículo automotor, tipo pi</w:t>
      </w:r>
      <w:r w:rsidR="00254BA3">
        <w:rPr>
          <w:rFonts w:ascii="Times New Roman" w:hAnsi="Times New Roman" w:cs="Times New Roman"/>
          <w:color w:val="000000"/>
          <w:sz w:val="24"/>
        </w:rPr>
        <w:t>cape</w:t>
      </w:r>
      <w:r w:rsidRPr="0028438E">
        <w:rPr>
          <w:rFonts w:ascii="Times New Roman" w:hAnsi="Times New Roman" w:cs="Times New Roman"/>
          <w:color w:val="000000"/>
          <w:sz w:val="24"/>
        </w:rPr>
        <w:t>, cabine dupla, tração 4x4, motor diesel, zero km, faz-se necessária para atender as atividades diárias do</w:t>
      </w:r>
      <w:r w:rsidR="000322FA">
        <w:rPr>
          <w:rFonts w:ascii="Times New Roman" w:hAnsi="Times New Roman" w:cs="Times New Roman"/>
          <w:color w:val="000000"/>
          <w:sz w:val="24"/>
        </w:rPr>
        <w:t>s</w:t>
      </w:r>
      <w:r w:rsidRPr="0028438E">
        <w:rPr>
          <w:rFonts w:ascii="Times New Roman" w:hAnsi="Times New Roman" w:cs="Times New Roman"/>
          <w:color w:val="000000"/>
          <w:sz w:val="24"/>
        </w:rPr>
        <w:t xml:space="preserve"> Gabinete</w:t>
      </w:r>
      <w:r w:rsidR="000322FA">
        <w:rPr>
          <w:rFonts w:ascii="Times New Roman" w:hAnsi="Times New Roman" w:cs="Times New Roman"/>
          <w:color w:val="000000"/>
          <w:sz w:val="24"/>
        </w:rPr>
        <w:t>s</w:t>
      </w:r>
      <w:r w:rsidRPr="0028438E">
        <w:rPr>
          <w:rFonts w:ascii="Times New Roman" w:hAnsi="Times New Roman" w:cs="Times New Roman"/>
          <w:color w:val="000000"/>
          <w:sz w:val="24"/>
        </w:rPr>
        <w:t xml:space="preserve"> da Câmara Municipal de </w:t>
      </w:r>
      <w:r w:rsidR="000F1C3E" w:rsidRPr="0028438E">
        <w:rPr>
          <w:rFonts w:ascii="Times New Roman" w:hAnsi="Times New Roman" w:cs="Times New Roman"/>
          <w:color w:val="000000"/>
          <w:sz w:val="24"/>
        </w:rPr>
        <w:t>Serranópolis/GO</w:t>
      </w:r>
      <w:r w:rsidRPr="0028438E">
        <w:rPr>
          <w:rFonts w:ascii="Times New Roman" w:hAnsi="Times New Roman" w:cs="Times New Roman"/>
          <w:color w:val="000000"/>
          <w:sz w:val="24"/>
        </w:rPr>
        <w:t xml:space="preserve">. </w:t>
      </w:r>
    </w:p>
    <w:p w14:paraId="1D3DDA84" w14:textId="0B401D25" w:rsidR="00917790" w:rsidRDefault="008200CC" w:rsidP="008200CC">
      <w:pPr>
        <w:pStyle w:val="Default"/>
        <w:jc w:val="both"/>
        <w:rPr>
          <w:szCs w:val="22"/>
        </w:rPr>
      </w:pPr>
      <w:r w:rsidRPr="0028438E">
        <w:rPr>
          <w:b/>
          <w:bCs/>
          <w:szCs w:val="22"/>
        </w:rPr>
        <w:t xml:space="preserve">2.2. </w:t>
      </w:r>
      <w:r w:rsidRPr="0028438E">
        <w:rPr>
          <w:szCs w:val="22"/>
        </w:rPr>
        <w:t xml:space="preserve">Soma-se ainda, que o objetivo de proporcionar à Câmara Municipal de </w:t>
      </w:r>
      <w:r w:rsidR="000F1C3E" w:rsidRPr="0028438E">
        <w:rPr>
          <w:szCs w:val="22"/>
        </w:rPr>
        <w:t>Serranópolis/GO</w:t>
      </w:r>
      <w:r w:rsidRPr="0028438E">
        <w:rPr>
          <w:szCs w:val="22"/>
        </w:rPr>
        <w:t xml:space="preserve"> a aquisição de um veículo para compor a s</w:t>
      </w:r>
      <w:r w:rsidR="00C41E8E">
        <w:rPr>
          <w:szCs w:val="22"/>
        </w:rPr>
        <w:t xml:space="preserve">ua frota, e manter a disposição </w:t>
      </w:r>
      <w:r w:rsidRPr="0028438E">
        <w:rPr>
          <w:szCs w:val="22"/>
        </w:rPr>
        <w:t>da Câmara Municipal.</w:t>
      </w:r>
      <w:r w:rsidR="00254BA3">
        <w:rPr>
          <w:szCs w:val="22"/>
        </w:rPr>
        <w:t xml:space="preserve"> Informa-se que a Casa atualmente possui uma frota composta por 02 (dois) veículos, sendo 01 (um) de modelo SUV médio e 01 (um) de modelo Hatch compacto.</w:t>
      </w:r>
    </w:p>
    <w:p w14:paraId="68F4B55E" w14:textId="43519277" w:rsidR="00C41E8E" w:rsidRDefault="00166978" w:rsidP="00C41E8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rPr>
        <w:t>2</w:t>
      </w:r>
      <w:r w:rsidR="00C41E8E" w:rsidRPr="00C41E8E">
        <w:rPr>
          <w:rFonts w:ascii="Times New Roman" w:hAnsi="Times New Roman" w:cs="Times New Roman"/>
          <w:b/>
          <w:sz w:val="24"/>
        </w:rPr>
        <w:t>.3.</w:t>
      </w:r>
      <w:r w:rsidR="00C41E8E" w:rsidRPr="00C41E8E">
        <w:rPr>
          <w:b/>
          <w:sz w:val="24"/>
        </w:rPr>
        <w:t xml:space="preserve"> </w:t>
      </w:r>
      <w:r w:rsidR="00254BA3">
        <w:rPr>
          <w:rFonts w:ascii="Times New Roman" w:hAnsi="Times New Roman" w:cs="Times New Roman"/>
          <w:sz w:val="24"/>
          <w:szCs w:val="24"/>
        </w:rPr>
        <w:t>Reforça-se a</w:t>
      </w:r>
      <w:r w:rsidR="00C41E8E" w:rsidRPr="00C41E8E">
        <w:rPr>
          <w:rFonts w:ascii="Times New Roman" w:hAnsi="Times New Roman" w:cs="Times New Roman"/>
          <w:sz w:val="24"/>
          <w:szCs w:val="24"/>
        </w:rPr>
        <w:t xml:space="preserve"> presente aquisição devido a necessidade dos vereadores e servidores da presente</w:t>
      </w:r>
      <w:r w:rsidR="00C41E8E">
        <w:rPr>
          <w:rFonts w:ascii="Times New Roman" w:hAnsi="Times New Roman" w:cs="Times New Roman"/>
          <w:sz w:val="24"/>
          <w:szCs w:val="24"/>
        </w:rPr>
        <w:t xml:space="preserve"> </w:t>
      </w:r>
      <w:r w:rsidR="00C41E8E" w:rsidRPr="00C41E8E">
        <w:rPr>
          <w:rFonts w:ascii="Times New Roman" w:hAnsi="Times New Roman" w:cs="Times New Roman"/>
          <w:sz w:val="24"/>
          <w:szCs w:val="24"/>
        </w:rPr>
        <w:t xml:space="preserve">Casa Legislativa de </w:t>
      </w:r>
      <w:r w:rsidR="00C41E8E">
        <w:rPr>
          <w:rFonts w:ascii="Times New Roman" w:hAnsi="Times New Roman" w:cs="Times New Roman"/>
          <w:sz w:val="24"/>
          <w:szCs w:val="24"/>
        </w:rPr>
        <w:t>Serranópolis-GO</w:t>
      </w:r>
      <w:r w:rsidR="00C41E8E" w:rsidRPr="00C41E8E">
        <w:rPr>
          <w:rFonts w:ascii="Times New Roman" w:hAnsi="Times New Roman" w:cs="Times New Roman"/>
          <w:sz w:val="24"/>
          <w:szCs w:val="24"/>
        </w:rPr>
        <w:t xml:space="preserve"> se deslocarem constantemente em s</w:t>
      </w:r>
      <w:r w:rsidR="00C41E8E">
        <w:rPr>
          <w:rFonts w:ascii="Times New Roman" w:hAnsi="Times New Roman" w:cs="Times New Roman"/>
          <w:sz w:val="24"/>
          <w:szCs w:val="24"/>
        </w:rPr>
        <w:t xml:space="preserve">erviços, ou seja, com viagens e </w:t>
      </w:r>
      <w:r w:rsidR="00C41E8E" w:rsidRPr="00C41E8E">
        <w:rPr>
          <w:rFonts w:ascii="Times New Roman" w:hAnsi="Times New Roman" w:cs="Times New Roman"/>
          <w:sz w:val="24"/>
          <w:szCs w:val="24"/>
        </w:rPr>
        <w:t>rotinas administrat</w:t>
      </w:r>
      <w:r w:rsidR="000322FA">
        <w:rPr>
          <w:rFonts w:ascii="Times New Roman" w:hAnsi="Times New Roman" w:cs="Times New Roman"/>
          <w:sz w:val="24"/>
          <w:szCs w:val="24"/>
        </w:rPr>
        <w:t>ivas do Poder Legislativo</w:t>
      </w:r>
      <w:r w:rsidR="00C41E8E">
        <w:rPr>
          <w:rFonts w:ascii="Times New Roman" w:hAnsi="Times New Roman" w:cs="Times New Roman"/>
          <w:sz w:val="24"/>
          <w:szCs w:val="24"/>
        </w:rPr>
        <w:t>. Justifica-</w:t>
      </w:r>
      <w:r w:rsidR="00C41E8E" w:rsidRPr="00C41E8E">
        <w:rPr>
          <w:rFonts w:ascii="Times New Roman" w:hAnsi="Times New Roman" w:cs="Times New Roman"/>
          <w:sz w:val="24"/>
          <w:szCs w:val="24"/>
        </w:rPr>
        <w:t xml:space="preserve">se ainda a aquisição devido ao </w:t>
      </w:r>
      <w:r w:rsidR="00C41E8E">
        <w:rPr>
          <w:rFonts w:ascii="Times New Roman" w:hAnsi="Times New Roman" w:cs="Times New Roman"/>
          <w:sz w:val="24"/>
          <w:szCs w:val="24"/>
        </w:rPr>
        <w:t>fato de que o município de Serranópolis-GO</w:t>
      </w:r>
      <w:r w:rsidR="00C41E8E" w:rsidRPr="00C41E8E">
        <w:rPr>
          <w:rFonts w:ascii="Times New Roman" w:hAnsi="Times New Roman" w:cs="Times New Roman"/>
          <w:sz w:val="24"/>
          <w:szCs w:val="24"/>
        </w:rPr>
        <w:t xml:space="preserve">, </w:t>
      </w:r>
      <w:r w:rsidR="000322FA">
        <w:rPr>
          <w:rFonts w:ascii="Times New Roman" w:hAnsi="Times New Roman" w:cs="Times New Roman"/>
          <w:sz w:val="24"/>
          <w:szCs w:val="24"/>
        </w:rPr>
        <w:t>possuir uma grande área rural</w:t>
      </w:r>
      <w:r w:rsidR="008808C1">
        <w:rPr>
          <w:rFonts w:ascii="Times New Roman" w:hAnsi="Times New Roman" w:cs="Times New Roman"/>
          <w:sz w:val="24"/>
          <w:szCs w:val="24"/>
        </w:rPr>
        <w:t xml:space="preserve"> aonde os vereadores necessitam com frequência </w:t>
      </w:r>
      <w:r w:rsidR="00FA4B71">
        <w:rPr>
          <w:rFonts w:ascii="Times New Roman" w:hAnsi="Times New Roman" w:cs="Times New Roman"/>
          <w:sz w:val="24"/>
          <w:szCs w:val="24"/>
        </w:rPr>
        <w:t>realizar visitas técnicas, fiscalizações e outras atividades de campo</w:t>
      </w:r>
      <w:r w:rsidR="008808C1">
        <w:rPr>
          <w:rFonts w:ascii="Times New Roman" w:hAnsi="Times New Roman" w:cs="Times New Roman"/>
          <w:sz w:val="24"/>
          <w:szCs w:val="24"/>
        </w:rPr>
        <w:t>.</w:t>
      </w:r>
      <w:r w:rsidR="00FA4B71">
        <w:rPr>
          <w:rFonts w:ascii="Times New Roman" w:hAnsi="Times New Roman" w:cs="Times New Roman"/>
          <w:sz w:val="24"/>
          <w:szCs w:val="24"/>
        </w:rPr>
        <w:t xml:space="preserve"> A </w:t>
      </w:r>
      <w:r w:rsidR="00254BA3">
        <w:rPr>
          <w:rFonts w:ascii="Times New Roman" w:hAnsi="Times New Roman" w:cs="Times New Roman"/>
          <w:sz w:val="24"/>
          <w:szCs w:val="24"/>
        </w:rPr>
        <w:t>picape</w:t>
      </w:r>
      <w:r w:rsidR="00FA4B71">
        <w:rPr>
          <w:rFonts w:ascii="Times New Roman" w:hAnsi="Times New Roman" w:cs="Times New Roman"/>
          <w:sz w:val="24"/>
          <w:szCs w:val="24"/>
        </w:rPr>
        <w:t xml:space="preserve"> é essencial para possibilitar o deslocamento dos vereadores</w:t>
      </w:r>
      <w:r w:rsidR="00CE2B6F">
        <w:rPr>
          <w:rFonts w:ascii="Times New Roman" w:hAnsi="Times New Roman" w:cs="Times New Roman"/>
          <w:sz w:val="24"/>
          <w:szCs w:val="24"/>
        </w:rPr>
        <w:t xml:space="preserve"> e equipe</w:t>
      </w:r>
      <w:r w:rsidR="00FA4B71">
        <w:rPr>
          <w:rFonts w:ascii="Times New Roman" w:hAnsi="Times New Roman" w:cs="Times New Roman"/>
          <w:sz w:val="24"/>
          <w:szCs w:val="24"/>
        </w:rPr>
        <w:t xml:space="preserve"> para locais diversos, muitas vezes de </w:t>
      </w:r>
      <w:r w:rsidR="00126031">
        <w:rPr>
          <w:rFonts w:ascii="Times New Roman" w:hAnsi="Times New Roman" w:cs="Times New Roman"/>
          <w:sz w:val="24"/>
          <w:szCs w:val="24"/>
        </w:rPr>
        <w:t>difícil</w:t>
      </w:r>
      <w:r w:rsidR="00FA4B71">
        <w:rPr>
          <w:rFonts w:ascii="Times New Roman" w:hAnsi="Times New Roman" w:cs="Times New Roman"/>
          <w:sz w:val="24"/>
          <w:szCs w:val="24"/>
        </w:rPr>
        <w:t xml:space="preserve"> acesso por outros tipos de veículos. Isso contribui para uma melhor representação e atuação dos legisladores junto </w:t>
      </w:r>
      <w:r w:rsidR="00496F8D">
        <w:rPr>
          <w:rFonts w:ascii="Times New Roman" w:hAnsi="Times New Roman" w:cs="Times New Roman"/>
          <w:sz w:val="24"/>
          <w:szCs w:val="24"/>
        </w:rPr>
        <w:t>à</w:t>
      </w:r>
      <w:r w:rsidR="00FA4B71">
        <w:rPr>
          <w:rFonts w:ascii="Times New Roman" w:hAnsi="Times New Roman" w:cs="Times New Roman"/>
          <w:sz w:val="24"/>
          <w:szCs w:val="24"/>
        </w:rPr>
        <w:t xml:space="preserve"> comunidade.</w:t>
      </w:r>
    </w:p>
    <w:p w14:paraId="1634C6A7" w14:textId="77777777" w:rsidR="00C00FE7" w:rsidRDefault="00C00FE7" w:rsidP="008200CC">
      <w:pPr>
        <w:pStyle w:val="Default"/>
        <w:jc w:val="both"/>
        <w:rPr>
          <w:szCs w:val="22"/>
        </w:rPr>
      </w:pPr>
    </w:p>
    <w:p w14:paraId="06AECB72" w14:textId="77777777" w:rsidR="00496F8D" w:rsidRDefault="00496F8D" w:rsidP="008200CC">
      <w:pPr>
        <w:pStyle w:val="Default"/>
        <w:jc w:val="both"/>
        <w:rPr>
          <w:szCs w:val="22"/>
        </w:rPr>
      </w:pPr>
    </w:p>
    <w:p w14:paraId="22E68F51" w14:textId="382D4932" w:rsidR="00496F8D" w:rsidRPr="00496F8D" w:rsidRDefault="00496F8D" w:rsidP="00496F8D">
      <w:pPr>
        <w:pStyle w:val="Default"/>
        <w:shd w:val="clear" w:color="auto" w:fill="8EAADB" w:themeFill="accent5" w:themeFillTint="99"/>
        <w:jc w:val="both"/>
        <w:rPr>
          <w:b/>
          <w:bCs/>
          <w:szCs w:val="22"/>
        </w:rPr>
      </w:pPr>
      <w:r>
        <w:rPr>
          <w:b/>
          <w:bCs/>
          <w:szCs w:val="22"/>
        </w:rPr>
        <w:t>3</w:t>
      </w:r>
      <w:r w:rsidRPr="00496F8D">
        <w:rPr>
          <w:b/>
          <w:bCs/>
          <w:szCs w:val="22"/>
        </w:rPr>
        <w:t>. REQUISITOS DA CONTRATAÇÃO (art. 6º, XXIII, alínea ‘d’, da Lei nº 14.133/21:</w:t>
      </w:r>
    </w:p>
    <w:p w14:paraId="01B5C43F" w14:textId="77777777" w:rsidR="00917790" w:rsidRDefault="00917790" w:rsidP="00917790">
      <w:pPr>
        <w:autoSpaceDE w:val="0"/>
        <w:autoSpaceDN w:val="0"/>
        <w:adjustRightInd w:val="0"/>
        <w:spacing w:after="0" w:line="240" w:lineRule="auto"/>
        <w:rPr>
          <w:rFonts w:ascii="Times New Roman" w:hAnsi="Times New Roman" w:cs="Times New Roman"/>
          <w:color w:val="000000"/>
          <w:sz w:val="28"/>
          <w:szCs w:val="24"/>
        </w:rPr>
      </w:pPr>
    </w:p>
    <w:p w14:paraId="5AD45A8E" w14:textId="1BB4849A" w:rsidR="00496F8D" w:rsidRPr="00496F8D" w:rsidRDefault="00496F8D" w:rsidP="00496F8D">
      <w:pPr>
        <w:autoSpaceDE w:val="0"/>
        <w:autoSpaceDN w:val="0"/>
        <w:adjustRightInd w:val="0"/>
        <w:spacing w:after="0" w:line="240" w:lineRule="auto"/>
        <w:jc w:val="both"/>
        <w:rPr>
          <w:rFonts w:ascii="Times New Roman" w:hAnsi="Times New Roman" w:cs="Times New Roman"/>
          <w:color w:val="000000"/>
          <w:sz w:val="24"/>
          <w:szCs w:val="24"/>
        </w:rPr>
      </w:pPr>
      <w:r w:rsidRPr="00496F8D">
        <w:rPr>
          <w:rFonts w:ascii="Times New Roman" w:hAnsi="Times New Roman" w:cs="Times New Roman"/>
          <w:b/>
          <w:bCs/>
          <w:color w:val="000000"/>
          <w:sz w:val="24"/>
          <w:szCs w:val="24"/>
        </w:rPr>
        <w:t>3.1.</w:t>
      </w:r>
      <w:r w:rsidR="006610E7">
        <w:rPr>
          <w:rFonts w:ascii="Times New Roman" w:hAnsi="Times New Roman" w:cs="Times New Roman"/>
          <w:color w:val="000000"/>
          <w:sz w:val="24"/>
          <w:szCs w:val="24"/>
        </w:rPr>
        <w:t xml:space="preserve"> Sustentabilidade:</w:t>
      </w:r>
    </w:p>
    <w:p w14:paraId="46AF5616" w14:textId="0E0A4CE7" w:rsidR="00496F8D" w:rsidRPr="00496F8D" w:rsidRDefault="00496F8D" w:rsidP="00496F8D">
      <w:pPr>
        <w:autoSpaceDE w:val="0"/>
        <w:autoSpaceDN w:val="0"/>
        <w:adjustRightInd w:val="0"/>
        <w:spacing w:after="0" w:line="240" w:lineRule="auto"/>
        <w:jc w:val="both"/>
        <w:rPr>
          <w:rFonts w:ascii="Times New Roman" w:hAnsi="Times New Roman" w:cs="Times New Roman"/>
          <w:color w:val="000000"/>
          <w:sz w:val="24"/>
          <w:szCs w:val="24"/>
        </w:rPr>
      </w:pPr>
      <w:r w:rsidRPr="00496F8D">
        <w:rPr>
          <w:rFonts w:ascii="Times New Roman" w:hAnsi="Times New Roman" w:cs="Times New Roman"/>
          <w:b/>
          <w:bCs/>
          <w:color w:val="000000"/>
          <w:sz w:val="24"/>
          <w:szCs w:val="24"/>
        </w:rPr>
        <w:t>3.2.</w:t>
      </w:r>
      <w:r w:rsidRPr="00496F8D">
        <w:rPr>
          <w:rFonts w:ascii="Times New Roman" w:hAnsi="Times New Roman" w:cs="Times New Roman"/>
          <w:color w:val="000000"/>
          <w:sz w:val="24"/>
          <w:szCs w:val="24"/>
        </w:rPr>
        <w:t xml:space="preserve"> Considerando os efeitos adversos ao meio ambiente, causados pelo setor industrial, a escolha dos materiais e da gestão na produção, podem melhorar o nível de sustentabilidade no momento da contratação de empresas que trabalham fornecendo o objeto, portanto, as especificações socioambientais devem estar de acordo com os </w:t>
      </w:r>
      <w:r w:rsidRPr="00496F8D">
        <w:rPr>
          <w:rFonts w:ascii="Times New Roman" w:hAnsi="Times New Roman" w:cs="Times New Roman"/>
          <w:color w:val="000000"/>
          <w:sz w:val="24"/>
          <w:szCs w:val="24"/>
        </w:rPr>
        <w:lastRenderedPageBreak/>
        <w:t xml:space="preserve">manuais de boas práticas sustentáveis para a contratação do mesmo, além da legislação vigente aplicada ao contexto. </w:t>
      </w:r>
    </w:p>
    <w:p w14:paraId="711E1AA5" w14:textId="55F42852" w:rsidR="00496F8D" w:rsidRPr="00496F8D" w:rsidRDefault="00496F8D" w:rsidP="00496F8D">
      <w:pPr>
        <w:autoSpaceDE w:val="0"/>
        <w:autoSpaceDN w:val="0"/>
        <w:adjustRightInd w:val="0"/>
        <w:spacing w:after="0" w:line="240" w:lineRule="auto"/>
        <w:jc w:val="both"/>
        <w:rPr>
          <w:rFonts w:ascii="Times New Roman" w:hAnsi="Times New Roman" w:cs="Times New Roman"/>
          <w:color w:val="000000"/>
          <w:sz w:val="24"/>
          <w:szCs w:val="24"/>
        </w:rPr>
      </w:pPr>
      <w:r w:rsidRPr="00496F8D">
        <w:rPr>
          <w:rFonts w:ascii="Times New Roman" w:hAnsi="Times New Roman" w:cs="Times New Roman"/>
          <w:b/>
          <w:bCs/>
          <w:color w:val="000000"/>
          <w:sz w:val="24"/>
          <w:szCs w:val="24"/>
        </w:rPr>
        <w:t>3.3.</w:t>
      </w:r>
      <w:r w:rsidRPr="00496F8D">
        <w:rPr>
          <w:rFonts w:ascii="Times New Roman" w:hAnsi="Times New Roman" w:cs="Times New Roman"/>
          <w:color w:val="000000"/>
          <w:sz w:val="24"/>
          <w:szCs w:val="24"/>
        </w:rPr>
        <w:t xml:space="preserve"> Os bens adquiridos deverão possuir funcionalidades que reduzam consideravelmente emissões de gases poluentes, e materiais/equipamentos que causem os menores riscos possíveis ao meio ambiente. </w:t>
      </w:r>
    </w:p>
    <w:p w14:paraId="76FA2C49" w14:textId="438BFE7B" w:rsidR="00496F8D" w:rsidRPr="00496F8D" w:rsidRDefault="00496F8D" w:rsidP="00496F8D">
      <w:pPr>
        <w:autoSpaceDE w:val="0"/>
        <w:autoSpaceDN w:val="0"/>
        <w:adjustRightInd w:val="0"/>
        <w:spacing w:after="0" w:line="240" w:lineRule="auto"/>
        <w:jc w:val="both"/>
        <w:rPr>
          <w:rFonts w:ascii="Times New Roman" w:hAnsi="Times New Roman" w:cs="Times New Roman"/>
          <w:color w:val="000000"/>
          <w:sz w:val="24"/>
          <w:szCs w:val="24"/>
        </w:rPr>
      </w:pPr>
      <w:r w:rsidRPr="00496F8D">
        <w:rPr>
          <w:rFonts w:ascii="Times New Roman" w:hAnsi="Times New Roman" w:cs="Times New Roman"/>
          <w:b/>
          <w:bCs/>
          <w:color w:val="000000"/>
          <w:sz w:val="24"/>
          <w:szCs w:val="24"/>
        </w:rPr>
        <w:t>3.4.</w:t>
      </w:r>
      <w:r w:rsidRPr="00496F8D">
        <w:rPr>
          <w:rFonts w:ascii="Times New Roman" w:hAnsi="Times New Roman" w:cs="Times New Roman"/>
          <w:color w:val="000000"/>
          <w:sz w:val="24"/>
          <w:szCs w:val="24"/>
        </w:rPr>
        <w:t xml:space="preserve"> Se faz necessário também o conhecimento e aplicação das normas técnicas da Associação Brasileira de Normas Técnicas – ABNT NBR, referente ao uso de materiais atóxicos, biodegradáveis e recicláveis, quando aplicável ao objeto desta contratação.</w:t>
      </w:r>
    </w:p>
    <w:p w14:paraId="6D8F1320" w14:textId="77777777" w:rsidR="00496F8D" w:rsidRPr="00CE2B6F" w:rsidRDefault="00496F8D" w:rsidP="00917790">
      <w:pPr>
        <w:autoSpaceDE w:val="0"/>
        <w:autoSpaceDN w:val="0"/>
        <w:adjustRightInd w:val="0"/>
        <w:spacing w:after="0" w:line="240" w:lineRule="auto"/>
        <w:rPr>
          <w:rFonts w:ascii="Times New Roman" w:hAnsi="Times New Roman" w:cs="Times New Roman"/>
          <w:color w:val="000000"/>
          <w:sz w:val="24"/>
          <w:szCs w:val="24"/>
        </w:rPr>
      </w:pPr>
    </w:p>
    <w:p w14:paraId="6AD74202" w14:textId="77777777" w:rsidR="00496F8D" w:rsidRPr="00CE2B6F" w:rsidRDefault="00496F8D" w:rsidP="00917790">
      <w:pPr>
        <w:autoSpaceDE w:val="0"/>
        <w:autoSpaceDN w:val="0"/>
        <w:adjustRightInd w:val="0"/>
        <w:spacing w:after="0" w:line="240" w:lineRule="auto"/>
        <w:rPr>
          <w:rFonts w:ascii="Times New Roman" w:hAnsi="Times New Roman" w:cs="Times New Roman"/>
          <w:color w:val="000000"/>
          <w:sz w:val="24"/>
          <w:szCs w:val="24"/>
        </w:rPr>
      </w:pPr>
    </w:p>
    <w:p w14:paraId="7174F363" w14:textId="6857F220" w:rsidR="00496F8D" w:rsidRPr="00496F8D" w:rsidRDefault="00496F8D" w:rsidP="00496F8D">
      <w:pPr>
        <w:shd w:val="clear" w:color="auto" w:fill="8EAADB" w:themeFill="accent5" w:themeFillTint="99"/>
        <w:autoSpaceDE w:val="0"/>
        <w:autoSpaceDN w:val="0"/>
        <w:adjustRightInd w:val="0"/>
        <w:spacing w:after="0" w:line="240" w:lineRule="auto"/>
        <w:jc w:val="both"/>
        <w:rPr>
          <w:rFonts w:ascii="Times New Roman" w:hAnsi="Times New Roman" w:cs="Times New Roman"/>
          <w:b/>
          <w:bCs/>
          <w:color w:val="000000"/>
          <w:sz w:val="24"/>
        </w:rPr>
      </w:pPr>
      <w:r>
        <w:rPr>
          <w:rFonts w:ascii="Times New Roman" w:hAnsi="Times New Roman" w:cs="Times New Roman"/>
          <w:b/>
          <w:bCs/>
          <w:color w:val="000000"/>
          <w:sz w:val="24"/>
        </w:rPr>
        <w:t>4</w:t>
      </w:r>
      <w:r w:rsidRPr="00496F8D">
        <w:rPr>
          <w:rFonts w:ascii="Times New Roman" w:hAnsi="Times New Roman" w:cs="Times New Roman"/>
          <w:b/>
          <w:bCs/>
          <w:color w:val="000000"/>
          <w:sz w:val="24"/>
        </w:rPr>
        <w:t>. MODELO DE EXECUÇÃO CONTRATUAL (</w:t>
      </w:r>
      <w:proofErr w:type="spellStart"/>
      <w:r w:rsidRPr="00496F8D">
        <w:rPr>
          <w:rFonts w:ascii="Times New Roman" w:hAnsi="Times New Roman" w:cs="Times New Roman"/>
          <w:b/>
          <w:bCs/>
          <w:color w:val="000000"/>
          <w:sz w:val="24"/>
        </w:rPr>
        <w:t>arts</w:t>
      </w:r>
      <w:proofErr w:type="spellEnd"/>
      <w:r w:rsidRPr="00496F8D">
        <w:rPr>
          <w:rFonts w:ascii="Times New Roman" w:hAnsi="Times New Roman" w:cs="Times New Roman"/>
          <w:b/>
          <w:bCs/>
          <w:color w:val="000000"/>
          <w:sz w:val="24"/>
        </w:rPr>
        <w:t>. 6º, XXIII, alínea “e” e 40, §1º, inciso II, da Lei nº 14.133/2021):</w:t>
      </w:r>
    </w:p>
    <w:p w14:paraId="4AE69DB7" w14:textId="77777777" w:rsidR="00496F8D" w:rsidRDefault="00496F8D" w:rsidP="00917790">
      <w:pPr>
        <w:autoSpaceDE w:val="0"/>
        <w:autoSpaceDN w:val="0"/>
        <w:adjustRightInd w:val="0"/>
        <w:spacing w:after="0" w:line="240" w:lineRule="auto"/>
        <w:rPr>
          <w:rFonts w:ascii="Times New Roman" w:hAnsi="Times New Roman" w:cs="Times New Roman"/>
          <w:color w:val="000000"/>
          <w:sz w:val="28"/>
          <w:szCs w:val="24"/>
        </w:rPr>
      </w:pPr>
    </w:p>
    <w:p w14:paraId="2352DC14" w14:textId="32BEBF15" w:rsidR="003648DE" w:rsidRDefault="003648DE" w:rsidP="003648DE">
      <w:pPr>
        <w:autoSpaceDE w:val="0"/>
        <w:autoSpaceDN w:val="0"/>
        <w:adjustRightInd w:val="0"/>
        <w:spacing w:after="0" w:line="240" w:lineRule="auto"/>
        <w:jc w:val="both"/>
        <w:rPr>
          <w:rFonts w:ascii="Times New Roman" w:hAnsi="Times New Roman" w:cs="Times New Roman"/>
          <w:color w:val="000000"/>
          <w:sz w:val="24"/>
        </w:rPr>
      </w:pPr>
      <w:r>
        <w:rPr>
          <w:rFonts w:ascii="Times New Roman" w:hAnsi="Times New Roman" w:cs="Times New Roman"/>
          <w:b/>
          <w:bCs/>
          <w:color w:val="000000"/>
          <w:sz w:val="24"/>
        </w:rPr>
        <w:t>4</w:t>
      </w:r>
      <w:r w:rsidRPr="003648DE">
        <w:rPr>
          <w:rFonts w:ascii="Times New Roman" w:hAnsi="Times New Roman" w:cs="Times New Roman"/>
          <w:b/>
          <w:bCs/>
          <w:color w:val="000000"/>
          <w:sz w:val="24"/>
        </w:rPr>
        <w:t>.1.</w:t>
      </w:r>
      <w:r w:rsidRPr="003648DE">
        <w:rPr>
          <w:rFonts w:ascii="Times New Roman" w:hAnsi="Times New Roman" w:cs="Times New Roman"/>
          <w:color w:val="000000"/>
          <w:sz w:val="24"/>
        </w:rPr>
        <w:t xml:space="preserve"> O prazo de entrega do </w:t>
      </w:r>
      <w:r>
        <w:rPr>
          <w:rFonts w:ascii="Times New Roman" w:hAnsi="Times New Roman" w:cs="Times New Roman"/>
          <w:color w:val="000000"/>
          <w:sz w:val="24"/>
        </w:rPr>
        <w:t>veículo</w:t>
      </w:r>
      <w:r w:rsidRPr="003648DE">
        <w:rPr>
          <w:rFonts w:ascii="Times New Roman" w:hAnsi="Times New Roman" w:cs="Times New Roman"/>
          <w:color w:val="000000"/>
          <w:sz w:val="24"/>
        </w:rPr>
        <w:t xml:space="preserve"> é de até </w:t>
      </w:r>
      <w:r w:rsidR="00D93025">
        <w:rPr>
          <w:rFonts w:ascii="Times New Roman" w:hAnsi="Times New Roman" w:cs="Times New Roman"/>
          <w:color w:val="000000"/>
          <w:sz w:val="24"/>
        </w:rPr>
        <w:t>45</w:t>
      </w:r>
      <w:r w:rsidRPr="003648DE">
        <w:rPr>
          <w:rFonts w:ascii="Times New Roman" w:hAnsi="Times New Roman" w:cs="Times New Roman"/>
          <w:color w:val="000000"/>
          <w:sz w:val="24"/>
        </w:rPr>
        <w:t xml:space="preserve"> (</w:t>
      </w:r>
      <w:r w:rsidR="00D93025">
        <w:rPr>
          <w:rFonts w:ascii="Times New Roman" w:hAnsi="Times New Roman" w:cs="Times New Roman"/>
          <w:color w:val="000000"/>
          <w:sz w:val="24"/>
        </w:rPr>
        <w:t>quarenta e cinco</w:t>
      </w:r>
      <w:r w:rsidRPr="003648DE">
        <w:rPr>
          <w:rFonts w:ascii="Times New Roman" w:hAnsi="Times New Roman" w:cs="Times New Roman"/>
          <w:color w:val="000000"/>
          <w:sz w:val="24"/>
        </w:rPr>
        <w:t>) dias</w:t>
      </w:r>
      <w:r w:rsidR="00D93025">
        <w:rPr>
          <w:rFonts w:ascii="Times New Roman" w:hAnsi="Times New Roman" w:cs="Times New Roman"/>
          <w:color w:val="000000"/>
          <w:sz w:val="24"/>
        </w:rPr>
        <w:t xml:space="preserve"> corridos</w:t>
      </w:r>
      <w:r w:rsidRPr="003648DE">
        <w:rPr>
          <w:rFonts w:ascii="Times New Roman" w:hAnsi="Times New Roman" w:cs="Times New Roman"/>
          <w:color w:val="000000"/>
          <w:sz w:val="24"/>
        </w:rPr>
        <w:t xml:space="preserve">, contados </w:t>
      </w:r>
      <w:r w:rsidR="00FB7E6B">
        <w:rPr>
          <w:rFonts w:ascii="Times New Roman" w:hAnsi="Times New Roman" w:cs="Times New Roman"/>
          <w:color w:val="000000"/>
          <w:sz w:val="24"/>
        </w:rPr>
        <w:t>após assinatura do contrato ou instrumento equivalente</w:t>
      </w:r>
      <w:r w:rsidRPr="003648DE">
        <w:rPr>
          <w:rFonts w:ascii="Times New Roman" w:hAnsi="Times New Roman" w:cs="Times New Roman"/>
          <w:color w:val="000000"/>
          <w:sz w:val="24"/>
        </w:rPr>
        <w:t xml:space="preserve">; </w:t>
      </w:r>
    </w:p>
    <w:p w14:paraId="1BC1CB21" w14:textId="7249B798" w:rsidR="003648DE" w:rsidRDefault="003648DE" w:rsidP="003648DE">
      <w:pPr>
        <w:autoSpaceDE w:val="0"/>
        <w:autoSpaceDN w:val="0"/>
        <w:adjustRightInd w:val="0"/>
        <w:spacing w:after="0" w:line="240" w:lineRule="auto"/>
        <w:jc w:val="both"/>
        <w:rPr>
          <w:rFonts w:ascii="Times New Roman" w:hAnsi="Times New Roman" w:cs="Times New Roman"/>
          <w:color w:val="000000"/>
          <w:sz w:val="24"/>
        </w:rPr>
      </w:pPr>
      <w:r>
        <w:rPr>
          <w:rFonts w:ascii="Times New Roman" w:hAnsi="Times New Roman" w:cs="Times New Roman"/>
          <w:b/>
          <w:bCs/>
          <w:color w:val="000000"/>
          <w:sz w:val="24"/>
        </w:rPr>
        <w:t>4</w:t>
      </w:r>
      <w:r w:rsidRPr="003648DE">
        <w:rPr>
          <w:rFonts w:ascii="Times New Roman" w:hAnsi="Times New Roman" w:cs="Times New Roman"/>
          <w:b/>
          <w:bCs/>
          <w:color w:val="000000"/>
          <w:sz w:val="24"/>
        </w:rPr>
        <w:t>.2.</w:t>
      </w:r>
      <w:r w:rsidRPr="003648DE">
        <w:rPr>
          <w:rFonts w:ascii="Times New Roman" w:hAnsi="Times New Roman" w:cs="Times New Roman"/>
          <w:color w:val="000000"/>
          <w:sz w:val="24"/>
        </w:rPr>
        <w:t xml:space="preserve"> Caso não seja possível a entrega na data assinalada, a empresa deverá comunicar as razões respectivas com pelo menos </w:t>
      </w:r>
      <w:r>
        <w:rPr>
          <w:rFonts w:ascii="Times New Roman" w:hAnsi="Times New Roman" w:cs="Times New Roman"/>
          <w:color w:val="000000"/>
          <w:sz w:val="24"/>
        </w:rPr>
        <w:t>10</w:t>
      </w:r>
      <w:r w:rsidRPr="003648DE">
        <w:rPr>
          <w:rFonts w:ascii="Times New Roman" w:hAnsi="Times New Roman" w:cs="Times New Roman"/>
          <w:color w:val="000000"/>
          <w:sz w:val="24"/>
        </w:rPr>
        <w:t xml:space="preserve"> </w:t>
      </w:r>
      <w:r>
        <w:rPr>
          <w:rFonts w:ascii="Times New Roman" w:hAnsi="Times New Roman" w:cs="Times New Roman"/>
          <w:color w:val="000000"/>
          <w:sz w:val="24"/>
        </w:rPr>
        <w:t xml:space="preserve">(dez) </w:t>
      </w:r>
      <w:r w:rsidRPr="003648DE">
        <w:rPr>
          <w:rFonts w:ascii="Times New Roman" w:hAnsi="Times New Roman" w:cs="Times New Roman"/>
          <w:color w:val="000000"/>
          <w:sz w:val="24"/>
        </w:rPr>
        <w:t>dias de antecedência para que qualquer pleito de prorrogação de prazo seja analisado, ressalvadas situações de caso fortuito e força maior;</w:t>
      </w:r>
    </w:p>
    <w:p w14:paraId="28B3DBF8" w14:textId="0952118B" w:rsidR="00496F8D" w:rsidRDefault="003648DE" w:rsidP="003648DE">
      <w:pPr>
        <w:autoSpaceDE w:val="0"/>
        <w:autoSpaceDN w:val="0"/>
        <w:adjustRightInd w:val="0"/>
        <w:spacing w:after="0" w:line="240" w:lineRule="auto"/>
        <w:jc w:val="both"/>
        <w:rPr>
          <w:rFonts w:ascii="Times New Roman" w:hAnsi="Times New Roman" w:cs="Times New Roman"/>
          <w:color w:val="000000"/>
          <w:sz w:val="24"/>
        </w:rPr>
      </w:pPr>
      <w:r>
        <w:rPr>
          <w:rFonts w:ascii="Times New Roman" w:hAnsi="Times New Roman" w:cs="Times New Roman"/>
          <w:b/>
          <w:bCs/>
          <w:color w:val="000000"/>
          <w:sz w:val="24"/>
        </w:rPr>
        <w:t>4</w:t>
      </w:r>
      <w:r w:rsidRPr="003648DE">
        <w:rPr>
          <w:rFonts w:ascii="Times New Roman" w:hAnsi="Times New Roman" w:cs="Times New Roman"/>
          <w:b/>
          <w:bCs/>
          <w:color w:val="000000"/>
          <w:sz w:val="24"/>
        </w:rPr>
        <w:t>.3.</w:t>
      </w:r>
      <w:r w:rsidRPr="003648DE">
        <w:rPr>
          <w:rFonts w:ascii="Times New Roman" w:hAnsi="Times New Roman" w:cs="Times New Roman"/>
          <w:color w:val="000000"/>
          <w:sz w:val="24"/>
        </w:rPr>
        <w:t xml:space="preserve"> O </w:t>
      </w:r>
      <w:r>
        <w:rPr>
          <w:rFonts w:ascii="Times New Roman" w:hAnsi="Times New Roman" w:cs="Times New Roman"/>
          <w:color w:val="000000"/>
          <w:sz w:val="24"/>
        </w:rPr>
        <w:t xml:space="preserve">veículo </w:t>
      </w:r>
      <w:r w:rsidRPr="003648DE">
        <w:rPr>
          <w:rFonts w:ascii="Times New Roman" w:hAnsi="Times New Roman" w:cs="Times New Roman"/>
          <w:color w:val="000000"/>
          <w:sz w:val="24"/>
        </w:rPr>
        <w:t>dever</w:t>
      </w:r>
      <w:r>
        <w:rPr>
          <w:rFonts w:ascii="Times New Roman" w:hAnsi="Times New Roman" w:cs="Times New Roman"/>
          <w:color w:val="000000"/>
          <w:sz w:val="24"/>
        </w:rPr>
        <w:t>á</w:t>
      </w:r>
      <w:r w:rsidRPr="003648DE">
        <w:rPr>
          <w:rFonts w:ascii="Times New Roman" w:hAnsi="Times New Roman" w:cs="Times New Roman"/>
          <w:color w:val="000000"/>
          <w:sz w:val="24"/>
        </w:rPr>
        <w:t xml:space="preserve"> se</w:t>
      </w:r>
      <w:r w:rsidR="00FB7E6B">
        <w:rPr>
          <w:rFonts w:ascii="Times New Roman" w:hAnsi="Times New Roman" w:cs="Times New Roman"/>
          <w:color w:val="000000"/>
          <w:sz w:val="24"/>
        </w:rPr>
        <w:t>r entregue no seguinte endereço: s</w:t>
      </w:r>
      <w:r w:rsidRPr="003648DE">
        <w:rPr>
          <w:rFonts w:ascii="Times New Roman" w:hAnsi="Times New Roman" w:cs="Times New Roman"/>
          <w:color w:val="000000"/>
          <w:sz w:val="24"/>
        </w:rPr>
        <w:t xml:space="preserve">ede da Câmara Municipal de </w:t>
      </w:r>
      <w:r>
        <w:rPr>
          <w:rFonts w:ascii="Times New Roman" w:hAnsi="Times New Roman" w:cs="Times New Roman"/>
          <w:color w:val="000000"/>
          <w:sz w:val="24"/>
        </w:rPr>
        <w:t>Serranópolis</w:t>
      </w:r>
      <w:r w:rsidRPr="003648DE">
        <w:rPr>
          <w:rFonts w:ascii="Times New Roman" w:hAnsi="Times New Roman" w:cs="Times New Roman"/>
          <w:color w:val="000000"/>
          <w:sz w:val="24"/>
        </w:rPr>
        <w:t xml:space="preserve">, situada à </w:t>
      </w:r>
      <w:r>
        <w:rPr>
          <w:rFonts w:ascii="Times New Roman" w:hAnsi="Times New Roman" w:cs="Times New Roman"/>
          <w:color w:val="000000"/>
          <w:sz w:val="24"/>
        </w:rPr>
        <w:t>Avenida Augusto</w:t>
      </w:r>
      <w:r w:rsidRPr="003648DE">
        <w:rPr>
          <w:rFonts w:ascii="Times New Roman" w:hAnsi="Times New Roman" w:cs="Times New Roman"/>
          <w:color w:val="000000"/>
          <w:sz w:val="24"/>
        </w:rPr>
        <w:t xml:space="preserve">, nº </w:t>
      </w:r>
      <w:r>
        <w:rPr>
          <w:rFonts w:ascii="Times New Roman" w:hAnsi="Times New Roman" w:cs="Times New Roman"/>
          <w:color w:val="000000"/>
          <w:sz w:val="24"/>
        </w:rPr>
        <w:t>62</w:t>
      </w:r>
      <w:r w:rsidRPr="003648DE">
        <w:rPr>
          <w:rFonts w:ascii="Times New Roman" w:hAnsi="Times New Roman" w:cs="Times New Roman"/>
          <w:color w:val="000000"/>
          <w:sz w:val="24"/>
        </w:rPr>
        <w:t xml:space="preserve">, </w:t>
      </w:r>
      <w:r>
        <w:rPr>
          <w:rFonts w:ascii="Times New Roman" w:hAnsi="Times New Roman" w:cs="Times New Roman"/>
          <w:color w:val="000000"/>
          <w:sz w:val="24"/>
        </w:rPr>
        <w:t>Jardim das Morangas</w:t>
      </w:r>
      <w:r w:rsidRPr="003648DE">
        <w:rPr>
          <w:rFonts w:ascii="Times New Roman" w:hAnsi="Times New Roman" w:cs="Times New Roman"/>
          <w:color w:val="000000"/>
          <w:sz w:val="24"/>
        </w:rPr>
        <w:t xml:space="preserve"> – </w:t>
      </w:r>
      <w:r>
        <w:rPr>
          <w:rFonts w:ascii="Times New Roman" w:hAnsi="Times New Roman" w:cs="Times New Roman"/>
          <w:color w:val="000000"/>
          <w:sz w:val="24"/>
        </w:rPr>
        <w:t>Serranópolis/GO</w:t>
      </w:r>
      <w:r w:rsidRPr="003648DE">
        <w:rPr>
          <w:rFonts w:ascii="Times New Roman" w:hAnsi="Times New Roman" w:cs="Times New Roman"/>
          <w:color w:val="000000"/>
          <w:sz w:val="24"/>
        </w:rPr>
        <w:t>, Horário das 08:00h às 17:00h, correndo por conta e risco do fornecedor, o seguro, a carga e descarga do veículo</w:t>
      </w:r>
      <w:r w:rsidR="00D93025">
        <w:rPr>
          <w:rFonts w:ascii="Times New Roman" w:hAnsi="Times New Roman" w:cs="Times New Roman"/>
          <w:color w:val="000000"/>
          <w:sz w:val="24"/>
        </w:rPr>
        <w:t xml:space="preserve">, </w:t>
      </w:r>
      <w:r w:rsidR="00D93025" w:rsidRPr="00D93025">
        <w:rPr>
          <w:rFonts w:ascii="Times New Roman" w:hAnsi="Times New Roman" w:cs="Times New Roman"/>
          <w:color w:val="000000"/>
          <w:sz w:val="24"/>
          <w:u w:val="single"/>
        </w:rPr>
        <w:t>ou</w:t>
      </w:r>
      <w:r w:rsidR="00D93025">
        <w:rPr>
          <w:rFonts w:ascii="Times New Roman" w:hAnsi="Times New Roman" w:cs="Times New Roman"/>
          <w:color w:val="000000"/>
          <w:sz w:val="24"/>
        </w:rPr>
        <w:t>, no máximo a um raio de 400km do município, dentro do Estado de Goiás, de forma que possamos fazer a retirada</w:t>
      </w:r>
      <w:r w:rsidRPr="003648DE">
        <w:rPr>
          <w:rFonts w:ascii="Times New Roman" w:hAnsi="Times New Roman" w:cs="Times New Roman"/>
          <w:color w:val="000000"/>
          <w:sz w:val="24"/>
        </w:rPr>
        <w:t>;</w:t>
      </w:r>
    </w:p>
    <w:p w14:paraId="7B26E76F" w14:textId="04314E85" w:rsidR="003648DE" w:rsidRPr="00566973" w:rsidRDefault="003648DE" w:rsidP="003648DE">
      <w:pPr>
        <w:autoSpaceDE w:val="0"/>
        <w:autoSpaceDN w:val="0"/>
        <w:adjustRightInd w:val="0"/>
        <w:spacing w:after="0" w:line="240" w:lineRule="auto"/>
        <w:jc w:val="both"/>
        <w:rPr>
          <w:rFonts w:ascii="Times New Roman" w:hAnsi="Times New Roman" w:cs="Times New Roman"/>
          <w:color w:val="000000"/>
          <w:sz w:val="24"/>
        </w:rPr>
      </w:pPr>
      <w:r>
        <w:rPr>
          <w:rFonts w:ascii="Times New Roman" w:hAnsi="Times New Roman" w:cs="Times New Roman"/>
          <w:b/>
          <w:bCs/>
          <w:color w:val="000000"/>
          <w:sz w:val="24"/>
        </w:rPr>
        <w:t>4</w:t>
      </w:r>
      <w:r w:rsidRPr="003648DE">
        <w:rPr>
          <w:rFonts w:ascii="Times New Roman" w:hAnsi="Times New Roman" w:cs="Times New Roman"/>
          <w:b/>
          <w:bCs/>
          <w:color w:val="000000"/>
          <w:sz w:val="24"/>
        </w:rPr>
        <w:t>.4.</w:t>
      </w:r>
      <w:r w:rsidRPr="003648DE">
        <w:rPr>
          <w:rFonts w:ascii="Times New Roman" w:hAnsi="Times New Roman" w:cs="Times New Roman"/>
          <w:color w:val="000000"/>
          <w:sz w:val="24"/>
        </w:rPr>
        <w:t xml:space="preserve"> O </w:t>
      </w:r>
      <w:r>
        <w:rPr>
          <w:rFonts w:ascii="Times New Roman" w:hAnsi="Times New Roman" w:cs="Times New Roman"/>
          <w:color w:val="000000"/>
          <w:sz w:val="24"/>
        </w:rPr>
        <w:t xml:space="preserve">veículo </w:t>
      </w:r>
      <w:r w:rsidRPr="003648DE">
        <w:rPr>
          <w:rFonts w:ascii="Times New Roman" w:hAnsi="Times New Roman" w:cs="Times New Roman"/>
          <w:color w:val="000000"/>
          <w:sz w:val="24"/>
        </w:rPr>
        <w:t>poder</w:t>
      </w:r>
      <w:r>
        <w:rPr>
          <w:rFonts w:ascii="Times New Roman" w:hAnsi="Times New Roman" w:cs="Times New Roman"/>
          <w:color w:val="000000"/>
          <w:sz w:val="24"/>
        </w:rPr>
        <w:t>á</w:t>
      </w:r>
      <w:r w:rsidRPr="003648DE">
        <w:rPr>
          <w:rFonts w:ascii="Times New Roman" w:hAnsi="Times New Roman" w:cs="Times New Roman"/>
          <w:color w:val="000000"/>
          <w:sz w:val="24"/>
        </w:rPr>
        <w:t xml:space="preserve"> ser rejeitado, no todo ou em parte, quando em desacordo com as </w:t>
      </w:r>
      <w:r>
        <w:rPr>
          <w:rFonts w:ascii="Times New Roman" w:hAnsi="Times New Roman" w:cs="Times New Roman"/>
          <w:color w:val="000000"/>
          <w:sz w:val="24"/>
        </w:rPr>
        <w:t>especificações</w:t>
      </w:r>
      <w:r w:rsidRPr="003648DE">
        <w:rPr>
          <w:rFonts w:ascii="Times New Roman" w:hAnsi="Times New Roman" w:cs="Times New Roman"/>
          <w:color w:val="000000"/>
          <w:sz w:val="24"/>
        </w:rPr>
        <w:t xml:space="preserve"> constantes neste Termo de Referência e na proposta, devendo ser </w:t>
      </w:r>
      <w:r>
        <w:rPr>
          <w:rFonts w:ascii="Times New Roman" w:hAnsi="Times New Roman" w:cs="Times New Roman"/>
          <w:color w:val="000000"/>
          <w:sz w:val="24"/>
        </w:rPr>
        <w:t>substituídos</w:t>
      </w:r>
      <w:r w:rsidRPr="003648DE">
        <w:rPr>
          <w:rFonts w:ascii="Times New Roman" w:hAnsi="Times New Roman" w:cs="Times New Roman"/>
          <w:color w:val="000000"/>
          <w:sz w:val="24"/>
        </w:rPr>
        <w:t xml:space="preserve"> no prazo de </w:t>
      </w:r>
      <w:r>
        <w:rPr>
          <w:rFonts w:ascii="Times New Roman" w:hAnsi="Times New Roman" w:cs="Times New Roman"/>
          <w:color w:val="000000"/>
          <w:sz w:val="24"/>
        </w:rPr>
        <w:t xml:space="preserve">10 </w:t>
      </w:r>
      <w:r w:rsidRPr="003648DE">
        <w:rPr>
          <w:rFonts w:ascii="Times New Roman" w:hAnsi="Times New Roman" w:cs="Times New Roman"/>
          <w:color w:val="000000"/>
          <w:sz w:val="24"/>
        </w:rPr>
        <w:t>(</w:t>
      </w:r>
      <w:r>
        <w:rPr>
          <w:rFonts w:ascii="Times New Roman" w:hAnsi="Times New Roman" w:cs="Times New Roman"/>
          <w:color w:val="000000"/>
          <w:sz w:val="24"/>
        </w:rPr>
        <w:t>dez</w:t>
      </w:r>
      <w:r w:rsidRPr="003648DE">
        <w:rPr>
          <w:rFonts w:ascii="Times New Roman" w:hAnsi="Times New Roman" w:cs="Times New Roman"/>
          <w:color w:val="000000"/>
          <w:sz w:val="24"/>
        </w:rPr>
        <w:t xml:space="preserve">) dias, a contar da notificação da contratada, às suas </w:t>
      </w:r>
      <w:r>
        <w:rPr>
          <w:rFonts w:ascii="Times New Roman" w:hAnsi="Times New Roman" w:cs="Times New Roman"/>
          <w:color w:val="000000"/>
          <w:sz w:val="24"/>
        </w:rPr>
        <w:t>custas</w:t>
      </w:r>
      <w:r w:rsidRPr="003648DE">
        <w:rPr>
          <w:rFonts w:ascii="Times New Roman" w:hAnsi="Times New Roman" w:cs="Times New Roman"/>
          <w:color w:val="000000"/>
          <w:sz w:val="24"/>
        </w:rPr>
        <w:t>, sem prejuízo da aplicação das penalidades.</w:t>
      </w:r>
    </w:p>
    <w:p w14:paraId="3B27DEDA" w14:textId="77777777" w:rsidR="00566973" w:rsidRDefault="00566973" w:rsidP="003648DE">
      <w:pPr>
        <w:autoSpaceDE w:val="0"/>
        <w:autoSpaceDN w:val="0"/>
        <w:adjustRightInd w:val="0"/>
        <w:spacing w:after="0" w:line="240" w:lineRule="auto"/>
        <w:rPr>
          <w:rFonts w:ascii="Times New Roman" w:hAnsi="Times New Roman" w:cs="Times New Roman"/>
          <w:color w:val="000000"/>
          <w:sz w:val="28"/>
          <w:szCs w:val="24"/>
        </w:rPr>
      </w:pPr>
    </w:p>
    <w:p w14:paraId="5DC91BD6" w14:textId="16554EDA" w:rsidR="0029596A" w:rsidRDefault="0029596A" w:rsidP="003648DE">
      <w:pPr>
        <w:autoSpaceDE w:val="0"/>
        <w:autoSpaceDN w:val="0"/>
        <w:adjustRightInd w:val="0"/>
        <w:spacing w:after="0" w:line="240" w:lineRule="auto"/>
        <w:rPr>
          <w:rFonts w:ascii="Times New Roman" w:hAnsi="Times New Roman" w:cs="Times New Roman"/>
          <w:b/>
          <w:bCs/>
          <w:color w:val="000000"/>
          <w:sz w:val="24"/>
        </w:rPr>
      </w:pPr>
      <w:r w:rsidRPr="0029596A">
        <w:rPr>
          <w:rFonts w:ascii="Times New Roman" w:hAnsi="Times New Roman" w:cs="Times New Roman"/>
          <w:b/>
          <w:bCs/>
          <w:color w:val="000000"/>
          <w:sz w:val="24"/>
        </w:rPr>
        <w:t>Garantia, manutenção e assistência técnica:</w:t>
      </w:r>
    </w:p>
    <w:p w14:paraId="616DFF6B" w14:textId="4957A31C" w:rsidR="0029596A" w:rsidRDefault="0029596A" w:rsidP="0029596A">
      <w:pPr>
        <w:autoSpaceDE w:val="0"/>
        <w:autoSpaceDN w:val="0"/>
        <w:adjustRightInd w:val="0"/>
        <w:spacing w:after="0" w:line="240" w:lineRule="auto"/>
        <w:jc w:val="both"/>
        <w:rPr>
          <w:rFonts w:ascii="Times New Roman" w:hAnsi="Times New Roman" w:cs="Times New Roman"/>
          <w:color w:val="000000"/>
          <w:sz w:val="24"/>
        </w:rPr>
      </w:pPr>
      <w:r>
        <w:rPr>
          <w:rFonts w:ascii="Times New Roman" w:hAnsi="Times New Roman" w:cs="Times New Roman"/>
          <w:b/>
          <w:bCs/>
          <w:color w:val="000000"/>
          <w:sz w:val="24"/>
        </w:rPr>
        <w:t>4.5</w:t>
      </w:r>
      <w:r w:rsidRPr="0029596A">
        <w:rPr>
          <w:rFonts w:ascii="Times New Roman" w:hAnsi="Times New Roman" w:cs="Times New Roman"/>
          <w:b/>
          <w:bCs/>
          <w:color w:val="000000"/>
          <w:sz w:val="24"/>
        </w:rPr>
        <w:t>.</w:t>
      </w:r>
      <w:r w:rsidRPr="0029596A">
        <w:rPr>
          <w:rFonts w:ascii="Times New Roman" w:hAnsi="Times New Roman" w:cs="Times New Roman"/>
          <w:color w:val="000000"/>
          <w:sz w:val="24"/>
        </w:rPr>
        <w:t xml:space="preserve"> O prazo de garantia contratual dos bens, é de, no mínimo, </w:t>
      </w:r>
      <w:r w:rsidR="00F05DE8">
        <w:rPr>
          <w:rFonts w:ascii="Times New Roman" w:hAnsi="Times New Roman" w:cs="Times New Roman"/>
          <w:color w:val="000000"/>
          <w:sz w:val="24"/>
        </w:rPr>
        <w:t>12</w:t>
      </w:r>
      <w:r w:rsidRPr="0029596A">
        <w:rPr>
          <w:rFonts w:ascii="Times New Roman" w:hAnsi="Times New Roman" w:cs="Times New Roman"/>
          <w:color w:val="000000"/>
          <w:sz w:val="24"/>
        </w:rPr>
        <w:t>(</w:t>
      </w:r>
      <w:r w:rsidR="00F05DE8">
        <w:rPr>
          <w:rFonts w:ascii="Times New Roman" w:hAnsi="Times New Roman" w:cs="Times New Roman"/>
          <w:color w:val="000000"/>
          <w:sz w:val="24"/>
        </w:rPr>
        <w:t>doze</w:t>
      </w:r>
      <w:r w:rsidRPr="0029596A">
        <w:rPr>
          <w:rFonts w:ascii="Times New Roman" w:hAnsi="Times New Roman" w:cs="Times New Roman"/>
          <w:color w:val="000000"/>
          <w:sz w:val="24"/>
        </w:rPr>
        <w:t xml:space="preserve">) meses, ou pelo prazo fornecido pelo fabricante, se superior, contado a partir do primeiro dia útil subsequente à data do recebimento definitivo do objeto. </w:t>
      </w:r>
    </w:p>
    <w:p w14:paraId="38673406" w14:textId="759516A2" w:rsidR="0029596A" w:rsidRDefault="0029596A" w:rsidP="0029596A">
      <w:pPr>
        <w:autoSpaceDE w:val="0"/>
        <w:autoSpaceDN w:val="0"/>
        <w:adjustRightInd w:val="0"/>
        <w:spacing w:after="0" w:line="240" w:lineRule="auto"/>
        <w:jc w:val="both"/>
        <w:rPr>
          <w:rFonts w:ascii="Times New Roman" w:hAnsi="Times New Roman" w:cs="Times New Roman"/>
          <w:color w:val="000000"/>
          <w:sz w:val="24"/>
        </w:rPr>
      </w:pPr>
      <w:r>
        <w:rPr>
          <w:rFonts w:ascii="Times New Roman" w:hAnsi="Times New Roman" w:cs="Times New Roman"/>
          <w:b/>
          <w:bCs/>
          <w:color w:val="000000"/>
          <w:sz w:val="24"/>
        </w:rPr>
        <w:t>4.6</w:t>
      </w:r>
      <w:r w:rsidRPr="0029596A">
        <w:rPr>
          <w:rFonts w:ascii="Times New Roman" w:hAnsi="Times New Roman" w:cs="Times New Roman"/>
          <w:b/>
          <w:bCs/>
          <w:color w:val="000000"/>
          <w:sz w:val="24"/>
        </w:rPr>
        <w:t>.</w:t>
      </w:r>
      <w:r w:rsidRPr="0029596A">
        <w:rPr>
          <w:rFonts w:ascii="Times New Roman" w:hAnsi="Times New Roman" w:cs="Times New Roman"/>
          <w:color w:val="000000"/>
          <w:sz w:val="24"/>
        </w:rPr>
        <w:t xml:space="preserve"> A garantia será prestada com vistas a manter os equipamentos fornecidos em perfeitas condições de uso, sem qualquer ônus ou custo adicional para o Contratante. </w:t>
      </w:r>
    </w:p>
    <w:p w14:paraId="40E3DAE2" w14:textId="6C047A2A" w:rsidR="0029596A" w:rsidRDefault="0029596A" w:rsidP="0029596A">
      <w:pPr>
        <w:autoSpaceDE w:val="0"/>
        <w:autoSpaceDN w:val="0"/>
        <w:adjustRightInd w:val="0"/>
        <w:spacing w:after="0" w:line="240" w:lineRule="auto"/>
        <w:jc w:val="both"/>
        <w:rPr>
          <w:rFonts w:ascii="Times New Roman" w:hAnsi="Times New Roman" w:cs="Times New Roman"/>
          <w:color w:val="000000"/>
          <w:sz w:val="24"/>
        </w:rPr>
      </w:pPr>
      <w:r>
        <w:rPr>
          <w:rFonts w:ascii="Times New Roman" w:hAnsi="Times New Roman" w:cs="Times New Roman"/>
          <w:b/>
          <w:bCs/>
          <w:color w:val="000000"/>
          <w:sz w:val="24"/>
        </w:rPr>
        <w:t>4.7</w:t>
      </w:r>
      <w:r w:rsidRPr="0029596A">
        <w:rPr>
          <w:rFonts w:ascii="Times New Roman" w:hAnsi="Times New Roman" w:cs="Times New Roman"/>
          <w:b/>
          <w:bCs/>
          <w:color w:val="000000"/>
          <w:sz w:val="24"/>
        </w:rPr>
        <w:t>.</w:t>
      </w:r>
      <w:r w:rsidRPr="0029596A">
        <w:rPr>
          <w:rFonts w:ascii="Times New Roman" w:hAnsi="Times New Roman" w:cs="Times New Roman"/>
          <w:color w:val="000000"/>
          <w:sz w:val="24"/>
        </w:rPr>
        <w:t xml:space="preserve">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14:paraId="3C340853" w14:textId="6C69320C" w:rsidR="0029596A" w:rsidRDefault="0029596A" w:rsidP="0029596A">
      <w:pPr>
        <w:autoSpaceDE w:val="0"/>
        <w:autoSpaceDN w:val="0"/>
        <w:adjustRightInd w:val="0"/>
        <w:spacing w:after="0" w:line="240" w:lineRule="auto"/>
        <w:jc w:val="both"/>
        <w:rPr>
          <w:rFonts w:ascii="Times New Roman" w:hAnsi="Times New Roman" w:cs="Times New Roman"/>
          <w:color w:val="000000"/>
          <w:sz w:val="24"/>
        </w:rPr>
      </w:pPr>
      <w:r>
        <w:rPr>
          <w:rFonts w:ascii="Times New Roman" w:hAnsi="Times New Roman" w:cs="Times New Roman"/>
          <w:b/>
          <w:bCs/>
          <w:color w:val="000000"/>
          <w:sz w:val="24"/>
        </w:rPr>
        <w:t>4.8</w:t>
      </w:r>
      <w:r w:rsidRPr="0029596A">
        <w:rPr>
          <w:rFonts w:ascii="Times New Roman" w:hAnsi="Times New Roman" w:cs="Times New Roman"/>
          <w:b/>
          <w:bCs/>
          <w:color w:val="000000"/>
          <w:sz w:val="24"/>
        </w:rPr>
        <w:t>.</w:t>
      </w:r>
      <w:r w:rsidRPr="0029596A">
        <w:rPr>
          <w:rFonts w:ascii="Times New Roman" w:hAnsi="Times New Roman" w:cs="Times New Roman"/>
          <w:color w:val="000000"/>
          <w:sz w:val="24"/>
        </w:rPr>
        <w:t xml:space="preserve"> Uma vez notificado, o Contratado realizará a reparação ou substituição dos bens que apresentarem vício ou defeito no prazo de até (30) dias úteis, contados a partir da data de retirada do equipamento das dependências da Administração pelo Contratado ou pela assistência técnica autorizada. </w:t>
      </w:r>
    </w:p>
    <w:p w14:paraId="5B95F659" w14:textId="54DD8B0D" w:rsidR="0029596A" w:rsidRDefault="0029596A" w:rsidP="0029596A">
      <w:pPr>
        <w:autoSpaceDE w:val="0"/>
        <w:autoSpaceDN w:val="0"/>
        <w:adjustRightInd w:val="0"/>
        <w:spacing w:after="0" w:line="240" w:lineRule="auto"/>
        <w:jc w:val="both"/>
        <w:rPr>
          <w:rFonts w:ascii="Times New Roman" w:hAnsi="Times New Roman" w:cs="Times New Roman"/>
          <w:color w:val="000000"/>
          <w:sz w:val="24"/>
        </w:rPr>
      </w:pPr>
      <w:r>
        <w:rPr>
          <w:rFonts w:ascii="Times New Roman" w:hAnsi="Times New Roman" w:cs="Times New Roman"/>
          <w:b/>
          <w:bCs/>
          <w:color w:val="000000"/>
          <w:sz w:val="24"/>
        </w:rPr>
        <w:t>4.9</w:t>
      </w:r>
      <w:r w:rsidRPr="0029596A">
        <w:rPr>
          <w:rFonts w:ascii="Times New Roman" w:hAnsi="Times New Roman" w:cs="Times New Roman"/>
          <w:b/>
          <w:bCs/>
          <w:color w:val="000000"/>
          <w:sz w:val="24"/>
        </w:rPr>
        <w:t>.</w:t>
      </w:r>
      <w:r w:rsidRPr="0029596A">
        <w:rPr>
          <w:rFonts w:ascii="Times New Roman" w:hAnsi="Times New Roman" w:cs="Times New Roman"/>
          <w:color w:val="000000"/>
          <w:sz w:val="24"/>
        </w:rPr>
        <w:t xml:space="preserve"> O prazo indicado no subitem anterior, durante seu transcurso, poderá ser prorrogado uma única vez, por igual período, mediante solicitação escrita e justificada do Contratado, aceita pelo Contratante. </w:t>
      </w:r>
    </w:p>
    <w:p w14:paraId="006EFB86" w14:textId="7B78F7BA" w:rsidR="0029596A" w:rsidRDefault="0029596A" w:rsidP="0029596A">
      <w:pPr>
        <w:autoSpaceDE w:val="0"/>
        <w:autoSpaceDN w:val="0"/>
        <w:adjustRightInd w:val="0"/>
        <w:spacing w:after="0" w:line="240" w:lineRule="auto"/>
        <w:jc w:val="both"/>
        <w:rPr>
          <w:rFonts w:ascii="Times New Roman" w:hAnsi="Times New Roman" w:cs="Times New Roman"/>
          <w:color w:val="000000"/>
          <w:sz w:val="24"/>
        </w:rPr>
      </w:pPr>
      <w:r>
        <w:rPr>
          <w:rFonts w:ascii="Times New Roman" w:hAnsi="Times New Roman" w:cs="Times New Roman"/>
          <w:b/>
          <w:bCs/>
          <w:color w:val="000000"/>
          <w:sz w:val="24"/>
        </w:rPr>
        <w:lastRenderedPageBreak/>
        <w:t>4.10</w:t>
      </w:r>
      <w:r w:rsidRPr="0029596A">
        <w:rPr>
          <w:rFonts w:ascii="Times New Roman" w:hAnsi="Times New Roman" w:cs="Times New Roman"/>
          <w:b/>
          <w:bCs/>
          <w:color w:val="000000"/>
          <w:sz w:val="24"/>
        </w:rPr>
        <w:t>.</w:t>
      </w:r>
      <w:r w:rsidRPr="0029596A">
        <w:rPr>
          <w:rFonts w:ascii="Times New Roman" w:hAnsi="Times New Roman" w:cs="Times New Roman"/>
          <w:color w:val="000000"/>
          <w:sz w:val="24"/>
        </w:rPr>
        <w:t xml:space="preserve"> Na hipótese do subitem acima, o Contratado deverá disponibilizar </w:t>
      </w:r>
      <w:r w:rsidR="00FB7E6B">
        <w:rPr>
          <w:rFonts w:ascii="Times New Roman" w:hAnsi="Times New Roman" w:cs="Times New Roman"/>
          <w:color w:val="000000"/>
          <w:sz w:val="24"/>
        </w:rPr>
        <w:t>veículo</w:t>
      </w:r>
      <w:r w:rsidRPr="0029596A">
        <w:rPr>
          <w:rFonts w:ascii="Times New Roman" w:hAnsi="Times New Roman" w:cs="Times New Roman"/>
          <w:color w:val="000000"/>
          <w:sz w:val="24"/>
        </w:rPr>
        <w:t xml:space="preserve"> equivalente, de especificação igual ou superior ao anteriormente fornecido, para utilização em caráter provisório pelo Contratante, de modo a garantir a continuidade dos trabalhos administrativos durante a execução dos reparos. </w:t>
      </w:r>
    </w:p>
    <w:p w14:paraId="5C8868F3" w14:textId="5D0D5B0D" w:rsidR="0029596A" w:rsidRDefault="0029596A" w:rsidP="0029596A">
      <w:pPr>
        <w:autoSpaceDE w:val="0"/>
        <w:autoSpaceDN w:val="0"/>
        <w:adjustRightInd w:val="0"/>
        <w:spacing w:after="0" w:line="240" w:lineRule="auto"/>
        <w:jc w:val="both"/>
        <w:rPr>
          <w:rFonts w:ascii="Times New Roman" w:hAnsi="Times New Roman" w:cs="Times New Roman"/>
          <w:color w:val="000000"/>
          <w:sz w:val="24"/>
        </w:rPr>
      </w:pPr>
      <w:r>
        <w:rPr>
          <w:rFonts w:ascii="Times New Roman" w:hAnsi="Times New Roman" w:cs="Times New Roman"/>
          <w:b/>
          <w:bCs/>
          <w:color w:val="000000"/>
          <w:sz w:val="24"/>
        </w:rPr>
        <w:t>4.11</w:t>
      </w:r>
      <w:r w:rsidRPr="0029596A">
        <w:rPr>
          <w:rFonts w:ascii="Times New Roman" w:hAnsi="Times New Roman" w:cs="Times New Roman"/>
          <w:b/>
          <w:bCs/>
          <w:color w:val="000000"/>
          <w:sz w:val="24"/>
        </w:rPr>
        <w:t>.</w:t>
      </w:r>
      <w:r w:rsidRPr="0029596A">
        <w:rPr>
          <w:rFonts w:ascii="Times New Roman" w:hAnsi="Times New Roman" w:cs="Times New Roman"/>
          <w:color w:val="000000"/>
          <w:sz w:val="24"/>
        </w:rPr>
        <w:t xml:space="preserve"> Decorrido o prazo para reparos e substituições sem o atendimento da solicitação do Contratante ou a apresentação de justificativas pelo Contratado,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14:paraId="3FE80CF5" w14:textId="7CAF2269" w:rsidR="0029596A" w:rsidRDefault="0029596A" w:rsidP="0029596A">
      <w:pPr>
        <w:autoSpaceDE w:val="0"/>
        <w:autoSpaceDN w:val="0"/>
        <w:adjustRightInd w:val="0"/>
        <w:spacing w:after="0" w:line="240" w:lineRule="auto"/>
        <w:jc w:val="both"/>
        <w:rPr>
          <w:rFonts w:ascii="Times New Roman" w:hAnsi="Times New Roman" w:cs="Times New Roman"/>
          <w:color w:val="000000"/>
          <w:sz w:val="24"/>
        </w:rPr>
      </w:pPr>
      <w:r>
        <w:rPr>
          <w:rFonts w:ascii="Times New Roman" w:hAnsi="Times New Roman" w:cs="Times New Roman"/>
          <w:b/>
          <w:bCs/>
          <w:color w:val="000000"/>
          <w:sz w:val="24"/>
        </w:rPr>
        <w:t>4.12</w:t>
      </w:r>
      <w:r w:rsidRPr="0029596A">
        <w:rPr>
          <w:rFonts w:ascii="Times New Roman" w:hAnsi="Times New Roman" w:cs="Times New Roman"/>
          <w:b/>
          <w:bCs/>
          <w:color w:val="000000"/>
          <w:sz w:val="24"/>
        </w:rPr>
        <w:t>.</w:t>
      </w:r>
      <w:r w:rsidRPr="0029596A">
        <w:rPr>
          <w:rFonts w:ascii="Times New Roman" w:hAnsi="Times New Roman" w:cs="Times New Roman"/>
          <w:color w:val="000000"/>
          <w:sz w:val="24"/>
        </w:rPr>
        <w:t xml:space="preserve"> O c</w:t>
      </w:r>
      <w:r w:rsidR="00FB7E6B">
        <w:rPr>
          <w:rFonts w:ascii="Times New Roman" w:hAnsi="Times New Roman" w:cs="Times New Roman"/>
          <w:color w:val="000000"/>
          <w:sz w:val="24"/>
        </w:rPr>
        <w:t>usto referente ao transporte do</w:t>
      </w:r>
      <w:r w:rsidRPr="0029596A">
        <w:rPr>
          <w:rFonts w:ascii="Times New Roman" w:hAnsi="Times New Roman" w:cs="Times New Roman"/>
          <w:color w:val="000000"/>
          <w:sz w:val="24"/>
        </w:rPr>
        <w:t xml:space="preserve"> </w:t>
      </w:r>
      <w:r w:rsidR="00FB7E6B">
        <w:rPr>
          <w:rFonts w:ascii="Times New Roman" w:hAnsi="Times New Roman" w:cs="Times New Roman"/>
          <w:color w:val="000000"/>
          <w:sz w:val="24"/>
        </w:rPr>
        <w:t>veículo coberto</w:t>
      </w:r>
      <w:r w:rsidRPr="0029596A">
        <w:rPr>
          <w:rFonts w:ascii="Times New Roman" w:hAnsi="Times New Roman" w:cs="Times New Roman"/>
          <w:color w:val="000000"/>
          <w:sz w:val="24"/>
        </w:rPr>
        <w:t xml:space="preserve"> pela garantia será de responsabilidade do Contratado. </w:t>
      </w:r>
    </w:p>
    <w:p w14:paraId="76FA1A30" w14:textId="64EDC333" w:rsidR="0029596A" w:rsidRDefault="0029596A" w:rsidP="0029596A">
      <w:pPr>
        <w:autoSpaceDE w:val="0"/>
        <w:autoSpaceDN w:val="0"/>
        <w:adjustRightInd w:val="0"/>
        <w:spacing w:after="0" w:line="240" w:lineRule="auto"/>
        <w:jc w:val="both"/>
        <w:rPr>
          <w:rFonts w:ascii="Times New Roman" w:hAnsi="Times New Roman" w:cs="Times New Roman"/>
          <w:color w:val="000000"/>
          <w:sz w:val="24"/>
        </w:rPr>
      </w:pPr>
      <w:r>
        <w:rPr>
          <w:rFonts w:ascii="Times New Roman" w:hAnsi="Times New Roman" w:cs="Times New Roman"/>
          <w:b/>
          <w:bCs/>
          <w:color w:val="000000"/>
          <w:sz w:val="24"/>
        </w:rPr>
        <w:t>4.13</w:t>
      </w:r>
      <w:r w:rsidRPr="0029596A">
        <w:rPr>
          <w:rFonts w:ascii="Times New Roman" w:hAnsi="Times New Roman" w:cs="Times New Roman"/>
          <w:b/>
          <w:bCs/>
          <w:color w:val="000000"/>
          <w:sz w:val="24"/>
        </w:rPr>
        <w:t>.</w:t>
      </w:r>
      <w:r w:rsidRPr="0029596A">
        <w:rPr>
          <w:rFonts w:ascii="Times New Roman" w:hAnsi="Times New Roman" w:cs="Times New Roman"/>
          <w:color w:val="000000"/>
          <w:sz w:val="24"/>
        </w:rPr>
        <w:t xml:space="preserve"> A garantia legal ou contratual do objeto tem prazo de vigência próprio e desvinculado daquele fixado no contrato, permitindo eventual aplicação de penalidades em caso de descumprimento de alguma de suas condições, mesmo depois de expirada a vigência contratual.</w:t>
      </w:r>
    </w:p>
    <w:p w14:paraId="444CC1A2" w14:textId="77777777" w:rsidR="0029596A" w:rsidRDefault="0029596A" w:rsidP="0029596A">
      <w:pPr>
        <w:autoSpaceDE w:val="0"/>
        <w:autoSpaceDN w:val="0"/>
        <w:adjustRightInd w:val="0"/>
        <w:spacing w:after="0" w:line="240" w:lineRule="auto"/>
        <w:jc w:val="both"/>
        <w:rPr>
          <w:rFonts w:ascii="Times New Roman" w:hAnsi="Times New Roman" w:cs="Times New Roman"/>
          <w:color w:val="000000"/>
          <w:sz w:val="24"/>
        </w:rPr>
      </w:pPr>
    </w:p>
    <w:p w14:paraId="46AB43E0" w14:textId="77777777" w:rsidR="0029596A" w:rsidRDefault="0029596A" w:rsidP="0029596A">
      <w:pPr>
        <w:autoSpaceDE w:val="0"/>
        <w:autoSpaceDN w:val="0"/>
        <w:adjustRightInd w:val="0"/>
        <w:spacing w:after="0" w:line="240" w:lineRule="auto"/>
        <w:jc w:val="both"/>
        <w:rPr>
          <w:rFonts w:ascii="Times New Roman" w:hAnsi="Times New Roman" w:cs="Times New Roman"/>
          <w:color w:val="000000"/>
          <w:sz w:val="24"/>
        </w:rPr>
      </w:pPr>
    </w:p>
    <w:p w14:paraId="47B735AE" w14:textId="474BCC54" w:rsidR="0029596A" w:rsidRPr="0029596A" w:rsidRDefault="0029596A" w:rsidP="0029596A">
      <w:pPr>
        <w:shd w:val="clear" w:color="auto" w:fill="8EAADB" w:themeFill="accent5" w:themeFillTint="99"/>
        <w:autoSpaceDE w:val="0"/>
        <w:autoSpaceDN w:val="0"/>
        <w:adjustRightInd w:val="0"/>
        <w:spacing w:after="0" w:line="240" w:lineRule="auto"/>
        <w:jc w:val="both"/>
        <w:rPr>
          <w:rFonts w:ascii="Times New Roman" w:hAnsi="Times New Roman" w:cs="Times New Roman"/>
          <w:b/>
          <w:bCs/>
          <w:color w:val="000000"/>
          <w:sz w:val="24"/>
        </w:rPr>
      </w:pPr>
      <w:r>
        <w:rPr>
          <w:rFonts w:ascii="Times New Roman" w:hAnsi="Times New Roman" w:cs="Times New Roman"/>
          <w:b/>
          <w:bCs/>
          <w:color w:val="000000"/>
          <w:sz w:val="24"/>
        </w:rPr>
        <w:t>5</w:t>
      </w:r>
      <w:r w:rsidRPr="0029596A">
        <w:rPr>
          <w:rFonts w:ascii="Times New Roman" w:hAnsi="Times New Roman" w:cs="Times New Roman"/>
          <w:b/>
          <w:bCs/>
          <w:color w:val="000000"/>
          <w:sz w:val="24"/>
        </w:rPr>
        <w:t>. MODELO DE GESTÃO DO CONTRATO (art. 6º, XXIII, alínea “f”, da Lei nº 14.133/21):</w:t>
      </w:r>
    </w:p>
    <w:p w14:paraId="3DAE7F48" w14:textId="77777777" w:rsidR="00566973" w:rsidRDefault="00566973" w:rsidP="00917790">
      <w:pPr>
        <w:autoSpaceDE w:val="0"/>
        <w:autoSpaceDN w:val="0"/>
        <w:adjustRightInd w:val="0"/>
        <w:spacing w:after="0" w:line="240" w:lineRule="auto"/>
        <w:rPr>
          <w:rFonts w:ascii="Times New Roman" w:hAnsi="Times New Roman" w:cs="Times New Roman"/>
          <w:color w:val="000000"/>
          <w:sz w:val="24"/>
        </w:rPr>
      </w:pPr>
    </w:p>
    <w:p w14:paraId="2A29F31C" w14:textId="244DE636" w:rsidR="0029596A" w:rsidRDefault="00AB4F47" w:rsidP="0029596A">
      <w:pPr>
        <w:autoSpaceDE w:val="0"/>
        <w:autoSpaceDN w:val="0"/>
        <w:adjustRightInd w:val="0"/>
        <w:spacing w:after="0" w:line="240" w:lineRule="auto"/>
        <w:jc w:val="both"/>
        <w:rPr>
          <w:rFonts w:ascii="Times New Roman" w:hAnsi="Times New Roman" w:cs="Times New Roman"/>
          <w:color w:val="000000"/>
          <w:sz w:val="24"/>
        </w:rPr>
      </w:pPr>
      <w:r>
        <w:rPr>
          <w:rFonts w:ascii="Times New Roman" w:hAnsi="Times New Roman" w:cs="Times New Roman"/>
          <w:b/>
          <w:bCs/>
          <w:color w:val="000000"/>
          <w:sz w:val="24"/>
        </w:rPr>
        <w:t>5</w:t>
      </w:r>
      <w:r w:rsidR="0029596A" w:rsidRPr="0029596A">
        <w:rPr>
          <w:rFonts w:ascii="Times New Roman" w:hAnsi="Times New Roman" w:cs="Times New Roman"/>
          <w:b/>
          <w:bCs/>
          <w:color w:val="000000"/>
          <w:sz w:val="24"/>
        </w:rPr>
        <w:t>.1.</w:t>
      </w:r>
      <w:r w:rsidR="0029596A" w:rsidRPr="0029596A">
        <w:rPr>
          <w:rFonts w:ascii="Times New Roman" w:hAnsi="Times New Roman" w:cs="Times New Roman"/>
          <w:color w:val="000000"/>
          <w:sz w:val="24"/>
        </w:rPr>
        <w:t xml:space="preserve"> O contrato deverá ser executado fielmente pelas partes, de acordo com as cláusulas avençadas e as normas da Lei nº 14.133, de 2021, e cada parte responderá pelas consequências de sua inexecução total ou parcial. </w:t>
      </w:r>
    </w:p>
    <w:p w14:paraId="583DCD2F" w14:textId="287ADF94" w:rsidR="0029596A" w:rsidRDefault="00AB4F47" w:rsidP="0029596A">
      <w:pPr>
        <w:autoSpaceDE w:val="0"/>
        <w:autoSpaceDN w:val="0"/>
        <w:adjustRightInd w:val="0"/>
        <w:spacing w:after="0" w:line="240" w:lineRule="auto"/>
        <w:jc w:val="both"/>
        <w:rPr>
          <w:rFonts w:ascii="Times New Roman" w:hAnsi="Times New Roman" w:cs="Times New Roman"/>
          <w:color w:val="000000"/>
          <w:sz w:val="24"/>
        </w:rPr>
      </w:pPr>
      <w:r>
        <w:rPr>
          <w:rFonts w:ascii="Times New Roman" w:hAnsi="Times New Roman" w:cs="Times New Roman"/>
          <w:b/>
          <w:bCs/>
          <w:color w:val="000000"/>
          <w:sz w:val="24"/>
        </w:rPr>
        <w:t>5</w:t>
      </w:r>
      <w:r w:rsidR="0029596A" w:rsidRPr="0029596A">
        <w:rPr>
          <w:rFonts w:ascii="Times New Roman" w:hAnsi="Times New Roman" w:cs="Times New Roman"/>
          <w:b/>
          <w:bCs/>
          <w:color w:val="000000"/>
          <w:sz w:val="24"/>
        </w:rPr>
        <w:t>.2.</w:t>
      </w:r>
      <w:r w:rsidR="0029596A" w:rsidRPr="0029596A">
        <w:rPr>
          <w:rFonts w:ascii="Times New Roman" w:hAnsi="Times New Roman" w:cs="Times New Roman"/>
          <w:color w:val="000000"/>
          <w:sz w:val="24"/>
        </w:rPr>
        <w:t xml:space="preserve"> Em caso de impedimento, ordem de paralisação ou suspensão do contrato o cronograma de execução será prorrogado automaticamente pelo tempo correspondente, anotadas tais circunstâncias mediante simples apostila. </w:t>
      </w:r>
    </w:p>
    <w:p w14:paraId="09CBB008" w14:textId="077FCAF4" w:rsidR="0029596A" w:rsidRDefault="00AB4F47" w:rsidP="0029596A">
      <w:pPr>
        <w:autoSpaceDE w:val="0"/>
        <w:autoSpaceDN w:val="0"/>
        <w:adjustRightInd w:val="0"/>
        <w:spacing w:after="0" w:line="240" w:lineRule="auto"/>
        <w:jc w:val="both"/>
        <w:rPr>
          <w:rFonts w:ascii="Times New Roman" w:hAnsi="Times New Roman" w:cs="Times New Roman"/>
          <w:color w:val="000000"/>
          <w:sz w:val="24"/>
        </w:rPr>
      </w:pPr>
      <w:r>
        <w:rPr>
          <w:rFonts w:ascii="Times New Roman" w:hAnsi="Times New Roman" w:cs="Times New Roman"/>
          <w:b/>
          <w:bCs/>
          <w:color w:val="000000"/>
          <w:sz w:val="24"/>
        </w:rPr>
        <w:t>5</w:t>
      </w:r>
      <w:r w:rsidR="0029596A" w:rsidRPr="0029596A">
        <w:rPr>
          <w:rFonts w:ascii="Times New Roman" w:hAnsi="Times New Roman" w:cs="Times New Roman"/>
          <w:b/>
          <w:bCs/>
          <w:color w:val="000000"/>
          <w:sz w:val="24"/>
        </w:rPr>
        <w:t>.3.</w:t>
      </w:r>
      <w:r w:rsidR="0029596A" w:rsidRPr="0029596A">
        <w:rPr>
          <w:rFonts w:ascii="Times New Roman" w:hAnsi="Times New Roman" w:cs="Times New Roman"/>
          <w:color w:val="000000"/>
          <w:sz w:val="24"/>
        </w:rPr>
        <w:t xml:space="preserve"> As comunicações entre o órgão ou entidade e a contratada devem ser realizadas por</w:t>
      </w:r>
    </w:p>
    <w:p w14:paraId="5D7657F9" w14:textId="77777777" w:rsidR="0029596A" w:rsidRDefault="0029596A" w:rsidP="0029596A">
      <w:pPr>
        <w:autoSpaceDE w:val="0"/>
        <w:autoSpaceDN w:val="0"/>
        <w:adjustRightInd w:val="0"/>
        <w:spacing w:after="0" w:line="240" w:lineRule="auto"/>
        <w:jc w:val="both"/>
        <w:rPr>
          <w:rFonts w:ascii="Times New Roman" w:hAnsi="Times New Roman" w:cs="Times New Roman"/>
          <w:color w:val="000000"/>
          <w:sz w:val="24"/>
        </w:rPr>
      </w:pPr>
      <w:proofErr w:type="gramStart"/>
      <w:r w:rsidRPr="0029596A">
        <w:rPr>
          <w:rFonts w:ascii="Times New Roman" w:hAnsi="Times New Roman" w:cs="Times New Roman"/>
          <w:color w:val="000000"/>
          <w:sz w:val="24"/>
        </w:rPr>
        <w:t>escrito</w:t>
      </w:r>
      <w:proofErr w:type="gramEnd"/>
      <w:r w:rsidRPr="0029596A">
        <w:rPr>
          <w:rFonts w:ascii="Times New Roman" w:hAnsi="Times New Roman" w:cs="Times New Roman"/>
          <w:color w:val="000000"/>
          <w:sz w:val="24"/>
        </w:rPr>
        <w:t xml:space="preserve"> sempre que o ato exigir tal formalidade, admitindo-se o uso de mensagem eletrônica para esse fim. </w:t>
      </w:r>
    </w:p>
    <w:p w14:paraId="17B88606" w14:textId="3DD15B35" w:rsidR="0029596A" w:rsidRDefault="00AB4F47" w:rsidP="0029596A">
      <w:pPr>
        <w:autoSpaceDE w:val="0"/>
        <w:autoSpaceDN w:val="0"/>
        <w:adjustRightInd w:val="0"/>
        <w:spacing w:after="0" w:line="240" w:lineRule="auto"/>
        <w:jc w:val="both"/>
        <w:rPr>
          <w:rFonts w:ascii="Times New Roman" w:hAnsi="Times New Roman" w:cs="Times New Roman"/>
          <w:color w:val="000000"/>
          <w:sz w:val="24"/>
        </w:rPr>
      </w:pPr>
      <w:r>
        <w:rPr>
          <w:rFonts w:ascii="Times New Roman" w:hAnsi="Times New Roman" w:cs="Times New Roman"/>
          <w:b/>
          <w:bCs/>
          <w:color w:val="000000"/>
          <w:sz w:val="24"/>
        </w:rPr>
        <w:t>5</w:t>
      </w:r>
      <w:r w:rsidR="0029596A" w:rsidRPr="0029596A">
        <w:rPr>
          <w:rFonts w:ascii="Times New Roman" w:hAnsi="Times New Roman" w:cs="Times New Roman"/>
          <w:b/>
          <w:bCs/>
          <w:color w:val="000000"/>
          <w:sz w:val="24"/>
        </w:rPr>
        <w:t>.4.</w:t>
      </w:r>
      <w:r w:rsidR="0029596A" w:rsidRPr="0029596A">
        <w:rPr>
          <w:rFonts w:ascii="Times New Roman" w:hAnsi="Times New Roman" w:cs="Times New Roman"/>
          <w:color w:val="000000"/>
          <w:sz w:val="24"/>
        </w:rPr>
        <w:t xml:space="preserve"> O órgão ou entidade poderá convocar representante da empresa para adoção de providências que devam ser cumpridas de imediato. </w:t>
      </w:r>
    </w:p>
    <w:p w14:paraId="4D0E167D" w14:textId="076F0F76" w:rsidR="0029596A" w:rsidRDefault="00AB4F47" w:rsidP="0029596A">
      <w:pPr>
        <w:autoSpaceDE w:val="0"/>
        <w:autoSpaceDN w:val="0"/>
        <w:adjustRightInd w:val="0"/>
        <w:spacing w:after="0" w:line="240" w:lineRule="auto"/>
        <w:jc w:val="both"/>
        <w:rPr>
          <w:rFonts w:ascii="Times New Roman" w:hAnsi="Times New Roman" w:cs="Times New Roman"/>
          <w:color w:val="000000"/>
          <w:sz w:val="24"/>
        </w:rPr>
      </w:pPr>
      <w:r>
        <w:rPr>
          <w:rFonts w:ascii="Times New Roman" w:hAnsi="Times New Roman" w:cs="Times New Roman"/>
          <w:b/>
          <w:bCs/>
          <w:color w:val="000000"/>
          <w:sz w:val="24"/>
        </w:rPr>
        <w:t>5</w:t>
      </w:r>
      <w:r w:rsidR="0029596A" w:rsidRPr="0029596A">
        <w:rPr>
          <w:rFonts w:ascii="Times New Roman" w:hAnsi="Times New Roman" w:cs="Times New Roman"/>
          <w:b/>
          <w:bCs/>
          <w:color w:val="000000"/>
          <w:sz w:val="24"/>
        </w:rPr>
        <w:t>.5.</w:t>
      </w:r>
      <w:r w:rsidR="0029596A" w:rsidRPr="0029596A">
        <w:rPr>
          <w:rFonts w:ascii="Times New Roman" w:hAnsi="Times New Roman" w:cs="Times New Roman"/>
          <w:color w:val="000000"/>
          <w:sz w:val="24"/>
        </w:rPr>
        <w:t xml:space="preserve">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w:t>
      </w:r>
    </w:p>
    <w:p w14:paraId="788FF22C" w14:textId="7E5F9258" w:rsidR="0029596A" w:rsidRDefault="00AB4F47" w:rsidP="0029596A">
      <w:pPr>
        <w:autoSpaceDE w:val="0"/>
        <w:autoSpaceDN w:val="0"/>
        <w:adjustRightInd w:val="0"/>
        <w:spacing w:after="0" w:line="240" w:lineRule="auto"/>
        <w:jc w:val="both"/>
        <w:rPr>
          <w:rFonts w:ascii="Times New Roman" w:hAnsi="Times New Roman" w:cs="Times New Roman"/>
          <w:color w:val="000000"/>
          <w:sz w:val="24"/>
        </w:rPr>
      </w:pPr>
      <w:r>
        <w:rPr>
          <w:rFonts w:ascii="Times New Roman" w:hAnsi="Times New Roman" w:cs="Times New Roman"/>
          <w:b/>
          <w:bCs/>
          <w:color w:val="000000"/>
          <w:sz w:val="24"/>
        </w:rPr>
        <w:t>5</w:t>
      </w:r>
      <w:r w:rsidR="0029596A" w:rsidRPr="0029596A">
        <w:rPr>
          <w:rFonts w:ascii="Times New Roman" w:hAnsi="Times New Roman" w:cs="Times New Roman"/>
          <w:b/>
          <w:bCs/>
          <w:color w:val="000000"/>
          <w:sz w:val="24"/>
        </w:rPr>
        <w:t>.6.</w:t>
      </w:r>
      <w:r w:rsidR="0029596A" w:rsidRPr="0029596A">
        <w:rPr>
          <w:rFonts w:ascii="Times New Roman" w:hAnsi="Times New Roman" w:cs="Times New Roman"/>
          <w:color w:val="000000"/>
          <w:sz w:val="24"/>
        </w:rPr>
        <w:t xml:space="preserve"> A execução do contrato deverá ser acompanhada e fiscalizada pelo(s) fiscal(</w:t>
      </w:r>
      <w:proofErr w:type="spellStart"/>
      <w:r w:rsidR="0029596A" w:rsidRPr="0029596A">
        <w:rPr>
          <w:rFonts w:ascii="Times New Roman" w:hAnsi="Times New Roman" w:cs="Times New Roman"/>
          <w:color w:val="000000"/>
          <w:sz w:val="24"/>
        </w:rPr>
        <w:t>is</w:t>
      </w:r>
      <w:proofErr w:type="spellEnd"/>
      <w:r w:rsidR="0029596A" w:rsidRPr="0029596A">
        <w:rPr>
          <w:rFonts w:ascii="Times New Roman" w:hAnsi="Times New Roman" w:cs="Times New Roman"/>
          <w:color w:val="000000"/>
          <w:sz w:val="24"/>
        </w:rPr>
        <w:t xml:space="preserve">) do contrato, ou pelos respectivos substitutos (Lei nº 14.133, de 2021, art. 117, caput). </w:t>
      </w:r>
    </w:p>
    <w:p w14:paraId="580F2A8F" w14:textId="3427020E" w:rsidR="0029596A" w:rsidRDefault="00AB4F47" w:rsidP="0029596A">
      <w:pPr>
        <w:autoSpaceDE w:val="0"/>
        <w:autoSpaceDN w:val="0"/>
        <w:adjustRightInd w:val="0"/>
        <w:spacing w:after="0" w:line="240" w:lineRule="auto"/>
        <w:jc w:val="both"/>
        <w:rPr>
          <w:rFonts w:ascii="Times New Roman" w:hAnsi="Times New Roman" w:cs="Times New Roman"/>
          <w:color w:val="000000"/>
          <w:sz w:val="24"/>
        </w:rPr>
      </w:pPr>
      <w:r>
        <w:rPr>
          <w:rFonts w:ascii="Times New Roman" w:hAnsi="Times New Roman" w:cs="Times New Roman"/>
          <w:b/>
          <w:bCs/>
          <w:color w:val="000000"/>
          <w:sz w:val="24"/>
        </w:rPr>
        <w:t>5</w:t>
      </w:r>
      <w:r w:rsidR="0029596A" w:rsidRPr="0029596A">
        <w:rPr>
          <w:rFonts w:ascii="Times New Roman" w:hAnsi="Times New Roman" w:cs="Times New Roman"/>
          <w:b/>
          <w:bCs/>
          <w:color w:val="000000"/>
          <w:sz w:val="24"/>
        </w:rPr>
        <w:t>.7.</w:t>
      </w:r>
      <w:r w:rsidR="006610E7">
        <w:rPr>
          <w:rFonts w:ascii="Times New Roman" w:hAnsi="Times New Roman" w:cs="Times New Roman"/>
          <w:color w:val="000000"/>
          <w:sz w:val="24"/>
        </w:rPr>
        <w:t xml:space="preserve"> O fiscal</w:t>
      </w:r>
      <w:r w:rsidR="0029596A" w:rsidRPr="0029596A">
        <w:rPr>
          <w:rFonts w:ascii="Times New Roman" w:hAnsi="Times New Roman" w:cs="Times New Roman"/>
          <w:color w:val="000000"/>
          <w:sz w:val="24"/>
        </w:rPr>
        <w:t xml:space="preserve"> do contrato acompanhará a execução do contrato, para que sejam cumpridas todas as condições estabelecidas no contrato, de modo a assegurar os melhores resultados para a Administração. </w:t>
      </w:r>
    </w:p>
    <w:p w14:paraId="3D1ACDA1" w14:textId="3698A1AD" w:rsidR="0029596A" w:rsidRDefault="00AB4F47" w:rsidP="0029596A">
      <w:pPr>
        <w:autoSpaceDE w:val="0"/>
        <w:autoSpaceDN w:val="0"/>
        <w:adjustRightInd w:val="0"/>
        <w:spacing w:after="0" w:line="240" w:lineRule="auto"/>
        <w:jc w:val="both"/>
        <w:rPr>
          <w:rFonts w:ascii="Times New Roman" w:hAnsi="Times New Roman" w:cs="Times New Roman"/>
          <w:color w:val="000000"/>
          <w:sz w:val="24"/>
        </w:rPr>
      </w:pPr>
      <w:r>
        <w:rPr>
          <w:rFonts w:ascii="Times New Roman" w:hAnsi="Times New Roman" w:cs="Times New Roman"/>
          <w:b/>
          <w:bCs/>
          <w:color w:val="000000"/>
          <w:sz w:val="24"/>
        </w:rPr>
        <w:t>5</w:t>
      </w:r>
      <w:r w:rsidR="0029596A" w:rsidRPr="0029596A">
        <w:rPr>
          <w:rFonts w:ascii="Times New Roman" w:hAnsi="Times New Roman" w:cs="Times New Roman"/>
          <w:b/>
          <w:bCs/>
          <w:color w:val="000000"/>
          <w:sz w:val="24"/>
        </w:rPr>
        <w:t>.7.1</w:t>
      </w:r>
      <w:r w:rsidR="0029596A" w:rsidRPr="0029596A">
        <w:rPr>
          <w:rFonts w:ascii="Times New Roman" w:hAnsi="Times New Roman" w:cs="Times New Roman"/>
          <w:color w:val="000000"/>
          <w:sz w:val="24"/>
        </w:rPr>
        <w:t xml:space="preserve">. O fiscal do contrato anotará no histórico de gerenciamento do contrato todas as ocorrências relacionadas à execução do contrato, com a descrição do que for necessário para a regularização das faltas ou dos defeitos observados (Lei nº 14.133, de 2021, art. 117, §1º). </w:t>
      </w:r>
    </w:p>
    <w:p w14:paraId="27B83557" w14:textId="774FBE0A" w:rsidR="0029596A" w:rsidRDefault="00AB4F47" w:rsidP="0029596A">
      <w:pPr>
        <w:autoSpaceDE w:val="0"/>
        <w:autoSpaceDN w:val="0"/>
        <w:adjustRightInd w:val="0"/>
        <w:spacing w:after="0" w:line="240" w:lineRule="auto"/>
        <w:jc w:val="both"/>
        <w:rPr>
          <w:rFonts w:ascii="Times New Roman" w:hAnsi="Times New Roman" w:cs="Times New Roman"/>
          <w:color w:val="000000"/>
          <w:sz w:val="24"/>
        </w:rPr>
      </w:pPr>
      <w:r>
        <w:rPr>
          <w:rFonts w:ascii="Times New Roman" w:hAnsi="Times New Roman" w:cs="Times New Roman"/>
          <w:b/>
          <w:bCs/>
          <w:color w:val="000000"/>
          <w:sz w:val="24"/>
        </w:rPr>
        <w:lastRenderedPageBreak/>
        <w:t>5</w:t>
      </w:r>
      <w:r w:rsidR="0029596A" w:rsidRPr="0029596A">
        <w:rPr>
          <w:rFonts w:ascii="Times New Roman" w:hAnsi="Times New Roman" w:cs="Times New Roman"/>
          <w:b/>
          <w:bCs/>
          <w:color w:val="000000"/>
          <w:sz w:val="24"/>
        </w:rPr>
        <w:t>.7.2.</w:t>
      </w:r>
      <w:r w:rsidR="0029596A" w:rsidRPr="0029596A">
        <w:rPr>
          <w:rFonts w:ascii="Times New Roman" w:hAnsi="Times New Roman" w:cs="Times New Roman"/>
          <w:color w:val="000000"/>
          <w:sz w:val="24"/>
        </w:rPr>
        <w:t xml:space="preserve"> Identificada qualquer inexatidão ou irregularidade, o fiscal do contrato emitirá notificações para a correção da execução do contrato, determinando prazo para a correção. </w:t>
      </w:r>
    </w:p>
    <w:p w14:paraId="031FB06E" w14:textId="729E1BAD" w:rsidR="0029596A" w:rsidRDefault="00AB4F47" w:rsidP="0029596A">
      <w:pPr>
        <w:autoSpaceDE w:val="0"/>
        <w:autoSpaceDN w:val="0"/>
        <w:adjustRightInd w:val="0"/>
        <w:spacing w:after="0" w:line="240" w:lineRule="auto"/>
        <w:jc w:val="both"/>
        <w:rPr>
          <w:rFonts w:ascii="Times New Roman" w:hAnsi="Times New Roman" w:cs="Times New Roman"/>
          <w:color w:val="000000"/>
          <w:sz w:val="24"/>
        </w:rPr>
      </w:pPr>
      <w:r>
        <w:rPr>
          <w:rFonts w:ascii="Times New Roman" w:hAnsi="Times New Roman" w:cs="Times New Roman"/>
          <w:b/>
          <w:bCs/>
          <w:color w:val="000000"/>
          <w:sz w:val="24"/>
        </w:rPr>
        <w:t>5.</w:t>
      </w:r>
      <w:r w:rsidR="0029596A" w:rsidRPr="0029596A">
        <w:rPr>
          <w:rFonts w:ascii="Times New Roman" w:hAnsi="Times New Roman" w:cs="Times New Roman"/>
          <w:b/>
          <w:bCs/>
          <w:color w:val="000000"/>
          <w:sz w:val="24"/>
        </w:rPr>
        <w:t>7.3.</w:t>
      </w:r>
      <w:r w:rsidR="006610E7">
        <w:rPr>
          <w:rFonts w:ascii="Times New Roman" w:hAnsi="Times New Roman" w:cs="Times New Roman"/>
          <w:color w:val="000000"/>
          <w:sz w:val="24"/>
        </w:rPr>
        <w:t xml:space="preserve"> O fiscal</w:t>
      </w:r>
      <w:r w:rsidR="0029596A" w:rsidRPr="0029596A">
        <w:rPr>
          <w:rFonts w:ascii="Times New Roman" w:hAnsi="Times New Roman" w:cs="Times New Roman"/>
          <w:color w:val="000000"/>
          <w:sz w:val="24"/>
        </w:rPr>
        <w:t xml:space="preserve"> do contrato informará ao gestor do cont</w:t>
      </w:r>
      <w:r w:rsidR="00F05DE8">
        <w:rPr>
          <w:rFonts w:ascii="Times New Roman" w:hAnsi="Times New Roman" w:cs="Times New Roman"/>
          <w:color w:val="000000"/>
          <w:sz w:val="24"/>
        </w:rPr>
        <w:t>r</w:t>
      </w:r>
      <w:r w:rsidR="0029596A" w:rsidRPr="0029596A">
        <w:rPr>
          <w:rFonts w:ascii="Times New Roman" w:hAnsi="Times New Roman" w:cs="Times New Roman"/>
          <w:color w:val="000000"/>
          <w:sz w:val="24"/>
        </w:rPr>
        <w:t xml:space="preserve">ato, em tempo hábil, a situação que demandar decisão ou adoção de medidas que ultrapassem sua competência, para que adote as medidas necessárias e saneadoras, se for o caso. </w:t>
      </w:r>
    </w:p>
    <w:p w14:paraId="70DC505F" w14:textId="578698B1" w:rsidR="0029596A" w:rsidRDefault="00AB4F47" w:rsidP="0029596A">
      <w:pPr>
        <w:autoSpaceDE w:val="0"/>
        <w:autoSpaceDN w:val="0"/>
        <w:adjustRightInd w:val="0"/>
        <w:spacing w:after="0" w:line="240" w:lineRule="auto"/>
        <w:jc w:val="both"/>
        <w:rPr>
          <w:rFonts w:ascii="Times New Roman" w:hAnsi="Times New Roman" w:cs="Times New Roman"/>
          <w:color w:val="000000"/>
          <w:sz w:val="24"/>
        </w:rPr>
      </w:pPr>
      <w:r>
        <w:rPr>
          <w:rFonts w:ascii="Times New Roman" w:hAnsi="Times New Roman" w:cs="Times New Roman"/>
          <w:b/>
          <w:bCs/>
          <w:color w:val="000000"/>
          <w:sz w:val="24"/>
        </w:rPr>
        <w:t>5</w:t>
      </w:r>
      <w:r w:rsidR="0029596A" w:rsidRPr="0029596A">
        <w:rPr>
          <w:rFonts w:ascii="Times New Roman" w:hAnsi="Times New Roman" w:cs="Times New Roman"/>
          <w:b/>
          <w:bCs/>
          <w:color w:val="000000"/>
          <w:sz w:val="24"/>
        </w:rPr>
        <w:t>.7.4.</w:t>
      </w:r>
      <w:r w:rsidR="0029596A" w:rsidRPr="0029596A">
        <w:rPr>
          <w:rFonts w:ascii="Times New Roman" w:hAnsi="Times New Roman" w:cs="Times New Roman"/>
          <w:color w:val="000000"/>
          <w:sz w:val="24"/>
        </w:rPr>
        <w:t xml:space="preserve"> No caso de ocorrências que possam inviabilizar a execução do contrato nas datas aprazadas, o fiscal do contrato comunicará o fato imediatamente ao gestor do contrato. </w:t>
      </w:r>
    </w:p>
    <w:p w14:paraId="6F6DC35A" w14:textId="619CB4B0" w:rsidR="0029596A" w:rsidRDefault="00AB4F47" w:rsidP="0029596A">
      <w:pPr>
        <w:autoSpaceDE w:val="0"/>
        <w:autoSpaceDN w:val="0"/>
        <w:adjustRightInd w:val="0"/>
        <w:spacing w:after="0" w:line="240" w:lineRule="auto"/>
        <w:jc w:val="both"/>
        <w:rPr>
          <w:rFonts w:ascii="Times New Roman" w:hAnsi="Times New Roman" w:cs="Times New Roman"/>
          <w:color w:val="000000"/>
          <w:sz w:val="24"/>
        </w:rPr>
      </w:pPr>
      <w:r>
        <w:rPr>
          <w:rFonts w:ascii="Times New Roman" w:hAnsi="Times New Roman" w:cs="Times New Roman"/>
          <w:b/>
          <w:bCs/>
          <w:color w:val="000000"/>
          <w:sz w:val="24"/>
        </w:rPr>
        <w:t>5</w:t>
      </w:r>
      <w:r w:rsidR="0029596A" w:rsidRPr="0029596A">
        <w:rPr>
          <w:rFonts w:ascii="Times New Roman" w:hAnsi="Times New Roman" w:cs="Times New Roman"/>
          <w:b/>
          <w:bCs/>
          <w:color w:val="000000"/>
          <w:sz w:val="24"/>
        </w:rPr>
        <w:t>.7.5.</w:t>
      </w:r>
      <w:r w:rsidR="0029596A" w:rsidRPr="0029596A">
        <w:rPr>
          <w:rFonts w:ascii="Times New Roman" w:hAnsi="Times New Roman" w:cs="Times New Roman"/>
          <w:color w:val="000000"/>
          <w:sz w:val="24"/>
        </w:rPr>
        <w:t xml:space="preserve"> O fiscal comunicará à Seção de Contratos, em tempo hábil, o término do contrato sob sua responsabilidade, com vistas à tempestiva renovação ou à prorrogação contratual. </w:t>
      </w:r>
    </w:p>
    <w:p w14:paraId="61817C95" w14:textId="255A1C6E" w:rsidR="0029596A" w:rsidRDefault="00AB4F47" w:rsidP="0029596A">
      <w:pPr>
        <w:autoSpaceDE w:val="0"/>
        <w:autoSpaceDN w:val="0"/>
        <w:adjustRightInd w:val="0"/>
        <w:spacing w:after="0" w:line="240" w:lineRule="auto"/>
        <w:jc w:val="both"/>
        <w:rPr>
          <w:rFonts w:ascii="Times New Roman" w:hAnsi="Times New Roman" w:cs="Times New Roman"/>
          <w:color w:val="000000"/>
          <w:sz w:val="24"/>
        </w:rPr>
      </w:pPr>
      <w:r>
        <w:rPr>
          <w:rFonts w:ascii="Times New Roman" w:hAnsi="Times New Roman" w:cs="Times New Roman"/>
          <w:b/>
          <w:bCs/>
          <w:color w:val="000000"/>
          <w:sz w:val="24"/>
        </w:rPr>
        <w:t>5</w:t>
      </w:r>
      <w:r w:rsidR="0029596A" w:rsidRPr="0029596A">
        <w:rPr>
          <w:rFonts w:ascii="Times New Roman" w:hAnsi="Times New Roman" w:cs="Times New Roman"/>
          <w:b/>
          <w:bCs/>
          <w:color w:val="000000"/>
          <w:sz w:val="24"/>
        </w:rPr>
        <w:t>.8.</w:t>
      </w:r>
      <w:r w:rsidR="0029596A" w:rsidRPr="0029596A">
        <w:rPr>
          <w:rFonts w:ascii="Times New Roman" w:hAnsi="Times New Roman" w:cs="Times New Roman"/>
          <w:color w:val="000000"/>
          <w:sz w:val="24"/>
        </w:rPr>
        <w:t xml:space="preserve"> 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p>
    <w:p w14:paraId="5FA9198B" w14:textId="14DAE07B" w:rsidR="0029596A" w:rsidRDefault="00AB4F47" w:rsidP="0029596A">
      <w:pPr>
        <w:autoSpaceDE w:val="0"/>
        <w:autoSpaceDN w:val="0"/>
        <w:adjustRightInd w:val="0"/>
        <w:spacing w:after="0" w:line="240" w:lineRule="auto"/>
        <w:jc w:val="both"/>
        <w:rPr>
          <w:rFonts w:ascii="Times New Roman" w:hAnsi="Times New Roman" w:cs="Times New Roman"/>
          <w:color w:val="000000"/>
          <w:sz w:val="24"/>
        </w:rPr>
      </w:pPr>
      <w:r>
        <w:rPr>
          <w:rFonts w:ascii="Times New Roman" w:hAnsi="Times New Roman" w:cs="Times New Roman"/>
          <w:b/>
          <w:bCs/>
          <w:color w:val="000000"/>
          <w:sz w:val="24"/>
        </w:rPr>
        <w:t>5</w:t>
      </w:r>
      <w:r w:rsidR="0029596A" w:rsidRPr="0029596A">
        <w:rPr>
          <w:rFonts w:ascii="Times New Roman" w:hAnsi="Times New Roman" w:cs="Times New Roman"/>
          <w:b/>
          <w:bCs/>
          <w:color w:val="000000"/>
          <w:sz w:val="24"/>
        </w:rPr>
        <w:t>.8.1.</w:t>
      </w:r>
      <w:r w:rsidR="0029596A" w:rsidRPr="0029596A">
        <w:rPr>
          <w:rFonts w:ascii="Times New Roman" w:hAnsi="Times New Roman" w:cs="Times New Roman"/>
          <w:color w:val="000000"/>
          <w:sz w:val="24"/>
        </w:rPr>
        <w:t xml:space="preserve"> Caso ocorra descumprimento das obrigações contratuais, o fiscal administrativo do contrato atuará tempestivamente na solução do problema, reportando à autoridade superior para que tome as providências cabíveis, quando ultrapassar a sua competência; </w:t>
      </w:r>
      <w:r>
        <w:rPr>
          <w:rFonts w:ascii="Times New Roman" w:hAnsi="Times New Roman" w:cs="Times New Roman"/>
          <w:b/>
          <w:bCs/>
          <w:color w:val="000000"/>
          <w:sz w:val="24"/>
        </w:rPr>
        <w:t>5</w:t>
      </w:r>
      <w:r w:rsidR="0029596A" w:rsidRPr="0029596A">
        <w:rPr>
          <w:rFonts w:ascii="Times New Roman" w:hAnsi="Times New Roman" w:cs="Times New Roman"/>
          <w:b/>
          <w:bCs/>
          <w:color w:val="000000"/>
          <w:sz w:val="24"/>
        </w:rPr>
        <w:t>.9.</w:t>
      </w:r>
      <w:r w:rsidR="0029596A" w:rsidRPr="0029596A">
        <w:rPr>
          <w:rFonts w:ascii="Times New Roman" w:hAnsi="Times New Roman" w:cs="Times New Roman"/>
          <w:color w:val="000000"/>
          <w:sz w:val="24"/>
        </w:rPr>
        <w:t xml:space="preserve"> 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1112E407" w14:textId="2CF2C1B2" w:rsidR="0029596A" w:rsidRDefault="00AB4F47" w:rsidP="0029596A">
      <w:pPr>
        <w:autoSpaceDE w:val="0"/>
        <w:autoSpaceDN w:val="0"/>
        <w:adjustRightInd w:val="0"/>
        <w:spacing w:after="0" w:line="240" w:lineRule="auto"/>
        <w:jc w:val="both"/>
        <w:rPr>
          <w:rFonts w:ascii="Times New Roman" w:hAnsi="Times New Roman" w:cs="Times New Roman"/>
          <w:color w:val="000000"/>
          <w:sz w:val="24"/>
        </w:rPr>
      </w:pPr>
      <w:r>
        <w:rPr>
          <w:rFonts w:ascii="Times New Roman" w:hAnsi="Times New Roman" w:cs="Times New Roman"/>
          <w:b/>
          <w:bCs/>
          <w:color w:val="000000"/>
          <w:sz w:val="24"/>
        </w:rPr>
        <w:t>5</w:t>
      </w:r>
      <w:r w:rsidR="0029596A" w:rsidRPr="0029596A">
        <w:rPr>
          <w:rFonts w:ascii="Times New Roman" w:hAnsi="Times New Roman" w:cs="Times New Roman"/>
          <w:b/>
          <w:bCs/>
          <w:color w:val="000000"/>
          <w:sz w:val="24"/>
        </w:rPr>
        <w:t>.9.1.</w:t>
      </w:r>
      <w:r w:rsidR="0029596A" w:rsidRPr="0029596A">
        <w:rPr>
          <w:rFonts w:ascii="Times New Roman" w:hAnsi="Times New Roman" w:cs="Times New Roman"/>
          <w:color w:val="000000"/>
          <w:sz w:val="24"/>
        </w:rPr>
        <w:t xml:space="preserve"> 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72393884" w14:textId="565CD5B8" w:rsidR="0029596A" w:rsidRDefault="00AB4F47" w:rsidP="0029596A">
      <w:pPr>
        <w:autoSpaceDE w:val="0"/>
        <w:autoSpaceDN w:val="0"/>
        <w:adjustRightInd w:val="0"/>
        <w:spacing w:after="0" w:line="240" w:lineRule="auto"/>
        <w:jc w:val="both"/>
        <w:rPr>
          <w:rFonts w:ascii="Times New Roman" w:hAnsi="Times New Roman" w:cs="Times New Roman"/>
          <w:color w:val="000000"/>
          <w:sz w:val="24"/>
        </w:rPr>
      </w:pPr>
      <w:r>
        <w:rPr>
          <w:rFonts w:ascii="Times New Roman" w:hAnsi="Times New Roman" w:cs="Times New Roman"/>
          <w:b/>
          <w:bCs/>
          <w:color w:val="000000"/>
          <w:sz w:val="24"/>
        </w:rPr>
        <w:t>5</w:t>
      </w:r>
      <w:r w:rsidR="0029596A" w:rsidRPr="0029596A">
        <w:rPr>
          <w:rFonts w:ascii="Times New Roman" w:hAnsi="Times New Roman" w:cs="Times New Roman"/>
          <w:b/>
          <w:bCs/>
          <w:color w:val="000000"/>
          <w:sz w:val="24"/>
        </w:rPr>
        <w:t>.9.2.</w:t>
      </w:r>
      <w:r w:rsidR="0029596A" w:rsidRPr="0029596A">
        <w:rPr>
          <w:rFonts w:ascii="Times New Roman" w:hAnsi="Times New Roman" w:cs="Times New Roman"/>
          <w:color w:val="000000"/>
          <w:sz w:val="24"/>
        </w:rPr>
        <w:t xml:space="preserve"> O gestor do contrato acompanhará os registros realizados pelos fiscais do contrato, de todas as ocorrências relacionadas à execução do contrato e as medidas adotadas, informando, se for o caso, à autoridade superior, aquelas que ultrapassarem a sua competência. </w:t>
      </w:r>
    </w:p>
    <w:p w14:paraId="08833532" w14:textId="3C757F13" w:rsidR="0029596A" w:rsidRDefault="00AB4F47" w:rsidP="0029596A">
      <w:pPr>
        <w:autoSpaceDE w:val="0"/>
        <w:autoSpaceDN w:val="0"/>
        <w:adjustRightInd w:val="0"/>
        <w:spacing w:after="0" w:line="240" w:lineRule="auto"/>
        <w:jc w:val="both"/>
        <w:rPr>
          <w:rFonts w:ascii="Times New Roman" w:hAnsi="Times New Roman" w:cs="Times New Roman"/>
          <w:color w:val="000000"/>
          <w:sz w:val="24"/>
        </w:rPr>
      </w:pPr>
      <w:r>
        <w:rPr>
          <w:rFonts w:ascii="Times New Roman" w:hAnsi="Times New Roman" w:cs="Times New Roman"/>
          <w:b/>
          <w:bCs/>
          <w:color w:val="000000"/>
          <w:sz w:val="24"/>
        </w:rPr>
        <w:t>5</w:t>
      </w:r>
      <w:r w:rsidR="0029596A" w:rsidRPr="0029596A">
        <w:rPr>
          <w:rFonts w:ascii="Times New Roman" w:hAnsi="Times New Roman" w:cs="Times New Roman"/>
          <w:b/>
          <w:bCs/>
          <w:color w:val="000000"/>
          <w:sz w:val="24"/>
        </w:rPr>
        <w:t>.9.3.</w:t>
      </w:r>
      <w:r w:rsidR="0029596A" w:rsidRPr="0029596A">
        <w:rPr>
          <w:rFonts w:ascii="Times New Roman" w:hAnsi="Times New Roman" w:cs="Times New Roman"/>
          <w:color w:val="000000"/>
          <w:sz w:val="24"/>
        </w:rPr>
        <w:t xml:space="preserve"> O gestor do contrato tomará providências para a formalização de processo</w:t>
      </w:r>
      <w:r w:rsidR="0029596A">
        <w:rPr>
          <w:rFonts w:ascii="Times New Roman" w:hAnsi="Times New Roman" w:cs="Times New Roman"/>
          <w:color w:val="000000"/>
          <w:sz w:val="24"/>
        </w:rPr>
        <w:t xml:space="preserve"> </w:t>
      </w:r>
      <w:r w:rsidR="0029596A" w:rsidRPr="0029596A">
        <w:rPr>
          <w:rFonts w:ascii="Times New Roman" w:hAnsi="Times New Roman" w:cs="Times New Roman"/>
          <w:color w:val="000000"/>
          <w:sz w:val="24"/>
        </w:rPr>
        <w:t xml:space="preserve">administrativo de responsabilização para fins de aplicação de sanções, a ser conduzido pela comissão de que trata o art. 158 da Lei nº 14.133, de 2021, ou pelo agente ou pelo setor com competência para tal, conforme o caso. </w:t>
      </w:r>
    </w:p>
    <w:p w14:paraId="0A599E92" w14:textId="3A868021" w:rsidR="0029596A" w:rsidRDefault="00AB4F47" w:rsidP="0029596A">
      <w:pPr>
        <w:autoSpaceDE w:val="0"/>
        <w:autoSpaceDN w:val="0"/>
        <w:adjustRightInd w:val="0"/>
        <w:spacing w:after="0" w:line="240" w:lineRule="auto"/>
        <w:jc w:val="both"/>
        <w:rPr>
          <w:rFonts w:ascii="Times New Roman" w:hAnsi="Times New Roman" w:cs="Times New Roman"/>
          <w:color w:val="000000"/>
          <w:sz w:val="24"/>
        </w:rPr>
      </w:pPr>
      <w:r>
        <w:rPr>
          <w:rFonts w:ascii="Times New Roman" w:hAnsi="Times New Roman" w:cs="Times New Roman"/>
          <w:b/>
          <w:bCs/>
          <w:color w:val="000000"/>
          <w:sz w:val="24"/>
        </w:rPr>
        <w:t>5</w:t>
      </w:r>
      <w:r w:rsidR="0029596A" w:rsidRPr="0029596A">
        <w:rPr>
          <w:rFonts w:ascii="Times New Roman" w:hAnsi="Times New Roman" w:cs="Times New Roman"/>
          <w:b/>
          <w:bCs/>
          <w:color w:val="000000"/>
          <w:sz w:val="24"/>
        </w:rPr>
        <w:t>.10.</w:t>
      </w:r>
      <w:r w:rsidR="0029596A" w:rsidRPr="0029596A">
        <w:rPr>
          <w:rFonts w:ascii="Times New Roman" w:hAnsi="Times New Roman" w:cs="Times New Roman"/>
          <w:color w:val="000000"/>
          <w:sz w:val="24"/>
        </w:rPr>
        <w:t xml:space="preserve"> O fiscal administrativo do contrato comunicará à Diretoria Administrativa, em tempo hábil, o término do contrato sob sua responsabilidade, com vistas à tempestiva renovação ou prorrogação contratual. </w:t>
      </w:r>
    </w:p>
    <w:p w14:paraId="456C02F6" w14:textId="54A66F47" w:rsidR="0029596A" w:rsidRDefault="00AB4F47" w:rsidP="0029596A">
      <w:pPr>
        <w:autoSpaceDE w:val="0"/>
        <w:autoSpaceDN w:val="0"/>
        <w:adjustRightInd w:val="0"/>
        <w:spacing w:after="0" w:line="240" w:lineRule="auto"/>
        <w:jc w:val="both"/>
        <w:rPr>
          <w:rFonts w:ascii="Times New Roman" w:hAnsi="Times New Roman" w:cs="Times New Roman"/>
          <w:color w:val="000000"/>
          <w:sz w:val="24"/>
        </w:rPr>
      </w:pPr>
      <w:r>
        <w:rPr>
          <w:rFonts w:ascii="Times New Roman" w:hAnsi="Times New Roman" w:cs="Times New Roman"/>
          <w:b/>
          <w:bCs/>
          <w:color w:val="000000"/>
          <w:sz w:val="24"/>
        </w:rPr>
        <w:t>5</w:t>
      </w:r>
      <w:r w:rsidR="0029596A" w:rsidRPr="0029596A">
        <w:rPr>
          <w:rFonts w:ascii="Times New Roman" w:hAnsi="Times New Roman" w:cs="Times New Roman"/>
          <w:b/>
          <w:bCs/>
          <w:color w:val="000000"/>
          <w:sz w:val="24"/>
        </w:rPr>
        <w:t>.11.</w:t>
      </w:r>
      <w:r w:rsidR="0029596A" w:rsidRPr="0029596A">
        <w:rPr>
          <w:rFonts w:ascii="Times New Roman" w:hAnsi="Times New Roman" w:cs="Times New Roman"/>
          <w:color w:val="000000"/>
          <w:sz w:val="24"/>
        </w:rPr>
        <w:t xml:space="preserve"> O gestor do contrato deverá elaborar relatório final com informações sobre a consecução dos objetivos que tenham justificado a contratação e eventuais condutas a serem adotadas para o aprimoramento das atividades da Administração. </w:t>
      </w:r>
    </w:p>
    <w:p w14:paraId="19623DC4" w14:textId="16490F1F" w:rsidR="0029596A" w:rsidRDefault="00AB4F47" w:rsidP="0029596A">
      <w:pPr>
        <w:autoSpaceDE w:val="0"/>
        <w:autoSpaceDN w:val="0"/>
        <w:adjustRightInd w:val="0"/>
        <w:spacing w:after="0" w:line="240" w:lineRule="auto"/>
        <w:jc w:val="both"/>
        <w:rPr>
          <w:rFonts w:ascii="Times New Roman" w:hAnsi="Times New Roman" w:cs="Times New Roman"/>
          <w:color w:val="000000"/>
          <w:sz w:val="24"/>
        </w:rPr>
      </w:pPr>
      <w:r>
        <w:rPr>
          <w:rFonts w:ascii="Times New Roman" w:hAnsi="Times New Roman" w:cs="Times New Roman"/>
          <w:b/>
          <w:bCs/>
          <w:color w:val="000000"/>
          <w:sz w:val="24"/>
        </w:rPr>
        <w:t>5</w:t>
      </w:r>
      <w:r w:rsidR="0029596A" w:rsidRPr="0029596A">
        <w:rPr>
          <w:rFonts w:ascii="Times New Roman" w:hAnsi="Times New Roman" w:cs="Times New Roman"/>
          <w:b/>
          <w:bCs/>
          <w:color w:val="000000"/>
          <w:sz w:val="24"/>
        </w:rPr>
        <w:t>.12.</w:t>
      </w:r>
      <w:r w:rsidR="0029596A" w:rsidRPr="0029596A">
        <w:rPr>
          <w:rFonts w:ascii="Times New Roman" w:hAnsi="Times New Roman" w:cs="Times New Roman"/>
          <w:color w:val="000000"/>
          <w:sz w:val="24"/>
        </w:rPr>
        <w:t xml:space="preserve"> Somente o contratado será responsável pelos encargos trabalhistas, previdenciários, fiscais e comerciais resultantes da execução do contrato (Lei nº 14.133/2021, art. 121, caput). </w:t>
      </w:r>
    </w:p>
    <w:p w14:paraId="330C53F1" w14:textId="26A4E46D" w:rsidR="0029596A" w:rsidRDefault="00AB4F47" w:rsidP="0029596A">
      <w:pPr>
        <w:autoSpaceDE w:val="0"/>
        <w:autoSpaceDN w:val="0"/>
        <w:adjustRightInd w:val="0"/>
        <w:spacing w:after="0" w:line="240" w:lineRule="auto"/>
        <w:jc w:val="both"/>
        <w:rPr>
          <w:rFonts w:ascii="Times New Roman" w:hAnsi="Times New Roman" w:cs="Times New Roman"/>
          <w:color w:val="000000"/>
          <w:sz w:val="24"/>
        </w:rPr>
      </w:pPr>
      <w:r>
        <w:rPr>
          <w:rFonts w:ascii="Times New Roman" w:hAnsi="Times New Roman" w:cs="Times New Roman"/>
          <w:b/>
          <w:bCs/>
          <w:color w:val="000000"/>
          <w:sz w:val="24"/>
        </w:rPr>
        <w:t>5</w:t>
      </w:r>
      <w:r w:rsidR="0029596A" w:rsidRPr="0029596A">
        <w:rPr>
          <w:rFonts w:ascii="Times New Roman" w:hAnsi="Times New Roman" w:cs="Times New Roman"/>
          <w:b/>
          <w:bCs/>
          <w:color w:val="000000"/>
          <w:sz w:val="24"/>
        </w:rPr>
        <w:t>.13.</w:t>
      </w:r>
      <w:r w:rsidR="0029596A" w:rsidRPr="0029596A">
        <w:rPr>
          <w:rFonts w:ascii="Times New Roman" w:hAnsi="Times New Roman" w:cs="Times New Roman"/>
          <w:color w:val="000000"/>
          <w:sz w:val="24"/>
        </w:rPr>
        <w:t xml:space="preserve"> A inadimplência do contratado em relação aos encargos trabalhistas, fiscais e comerciais não transferirá à Administração a responsabilidade pelo seu pagamento e não poderá onerar o objeto do contrato (Lei nº 14.133/2021, art. 121, §1º). </w:t>
      </w:r>
    </w:p>
    <w:p w14:paraId="421AC06E" w14:textId="37204678" w:rsidR="0029596A" w:rsidRDefault="00AB4F47" w:rsidP="0029596A">
      <w:pPr>
        <w:autoSpaceDE w:val="0"/>
        <w:autoSpaceDN w:val="0"/>
        <w:adjustRightInd w:val="0"/>
        <w:spacing w:after="0" w:line="240" w:lineRule="auto"/>
        <w:jc w:val="both"/>
        <w:rPr>
          <w:rFonts w:ascii="Times New Roman" w:hAnsi="Times New Roman" w:cs="Times New Roman"/>
          <w:color w:val="000000"/>
          <w:sz w:val="24"/>
        </w:rPr>
      </w:pPr>
      <w:r>
        <w:rPr>
          <w:rFonts w:ascii="Times New Roman" w:hAnsi="Times New Roman" w:cs="Times New Roman"/>
          <w:b/>
          <w:bCs/>
          <w:color w:val="000000"/>
          <w:sz w:val="24"/>
        </w:rPr>
        <w:lastRenderedPageBreak/>
        <w:t>5</w:t>
      </w:r>
      <w:r w:rsidR="0029596A" w:rsidRPr="0029596A">
        <w:rPr>
          <w:rFonts w:ascii="Times New Roman" w:hAnsi="Times New Roman" w:cs="Times New Roman"/>
          <w:b/>
          <w:bCs/>
          <w:color w:val="000000"/>
          <w:sz w:val="24"/>
        </w:rPr>
        <w:t>.14.</w:t>
      </w:r>
      <w:r w:rsidR="0029596A" w:rsidRPr="0029596A">
        <w:rPr>
          <w:rFonts w:ascii="Times New Roman" w:hAnsi="Times New Roman" w:cs="Times New Roman"/>
          <w:color w:val="000000"/>
          <w:sz w:val="24"/>
        </w:rPr>
        <w:t xml:space="preserve"> As comunicações entre o órgão ou entidade e a contratada devem ser realizadas por escrito sempre que o ato exigir tal formalidade, admitindo-se o uso de men</w:t>
      </w:r>
      <w:r w:rsidR="00F05DE8">
        <w:rPr>
          <w:rFonts w:ascii="Times New Roman" w:hAnsi="Times New Roman" w:cs="Times New Roman"/>
          <w:color w:val="000000"/>
          <w:sz w:val="24"/>
        </w:rPr>
        <w:t>sagem eletrônica para esse fim.</w:t>
      </w:r>
    </w:p>
    <w:p w14:paraId="2CCC5D33" w14:textId="77777777" w:rsidR="00F05DE8" w:rsidRPr="0029596A" w:rsidRDefault="00F05DE8" w:rsidP="0029596A">
      <w:pPr>
        <w:autoSpaceDE w:val="0"/>
        <w:autoSpaceDN w:val="0"/>
        <w:adjustRightInd w:val="0"/>
        <w:spacing w:after="0" w:line="240" w:lineRule="auto"/>
        <w:jc w:val="both"/>
        <w:rPr>
          <w:rFonts w:ascii="Times New Roman" w:hAnsi="Times New Roman" w:cs="Times New Roman"/>
          <w:color w:val="000000"/>
          <w:sz w:val="24"/>
        </w:rPr>
      </w:pPr>
    </w:p>
    <w:p w14:paraId="76196951" w14:textId="77777777" w:rsidR="00566973" w:rsidRDefault="00566973" w:rsidP="00917790">
      <w:pPr>
        <w:autoSpaceDE w:val="0"/>
        <w:autoSpaceDN w:val="0"/>
        <w:adjustRightInd w:val="0"/>
        <w:spacing w:after="0" w:line="240" w:lineRule="auto"/>
        <w:rPr>
          <w:rFonts w:ascii="Times New Roman" w:hAnsi="Times New Roman" w:cs="Times New Roman"/>
          <w:color w:val="000000"/>
          <w:sz w:val="28"/>
          <w:szCs w:val="24"/>
        </w:rPr>
      </w:pPr>
    </w:p>
    <w:p w14:paraId="00AC48EE" w14:textId="62D6D5C4" w:rsidR="00566973" w:rsidRPr="00781991" w:rsidRDefault="00AB4F47" w:rsidP="00781991">
      <w:pPr>
        <w:shd w:val="clear" w:color="auto" w:fill="8EAADB" w:themeFill="accent5" w:themeFillTint="99"/>
        <w:autoSpaceDE w:val="0"/>
        <w:autoSpaceDN w:val="0"/>
        <w:adjustRightInd w:val="0"/>
        <w:spacing w:after="0" w:line="240" w:lineRule="auto"/>
        <w:rPr>
          <w:rFonts w:ascii="Times New Roman" w:hAnsi="Times New Roman" w:cs="Times New Roman"/>
          <w:b/>
          <w:bCs/>
          <w:color w:val="000000"/>
          <w:sz w:val="24"/>
        </w:rPr>
      </w:pPr>
      <w:r>
        <w:rPr>
          <w:rFonts w:ascii="Times New Roman" w:hAnsi="Times New Roman" w:cs="Times New Roman"/>
          <w:b/>
          <w:bCs/>
          <w:color w:val="000000"/>
          <w:sz w:val="24"/>
        </w:rPr>
        <w:t>6</w:t>
      </w:r>
      <w:r w:rsidR="00781991" w:rsidRPr="00781991">
        <w:rPr>
          <w:rFonts w:ascii="Times New Roman" w:hAnsi="Times New Roman" w:cs="Times New Roman"/>
          <w:b/>
          <w:bCs/>
          <w:color w:val="000000"/>
          <w:sz w:val="24"/>
        </w:rPr>
        <w:t>. DAS OBRIGAÇÕES DA CONTRATANTE:</w:t>
      </w:r>
    </w:p>
    <w:p w14:paraId="170EDB9E" w14:textId="77777777" w:rsidR="00566973" w:rsidRDefault="00566973" w:rsidP="00917790">
      <w:pPr>
        <w:autoSpaceDE w:val="0"/>
        <w:autoSpaceDN w:val="0"/>
        <w:adjustRightInd w:val="0"/>
        <w:spacing w:after="0" w:line="240" w:lineRule="auto"/>
        <w:rPr>
          <w:rFonts w:ascii="Times New Roman" w:hAnsi="Times New Roman" w:cs="Times New Roman"/>
          <w:color w:val="000000"/>
          <w:sz w:val="28"/>
          <w:szCs w:val="24"/>
        </w:rPr>
      </w:pPr>
    </w:p>
    <w:p w14:paraId="6742AD91" w14:textId="60087B50" w:rsidR="00781991" w:rsidRDefault="00AB4F47" w:rsidP="00781991">
      <w:pPr>
        <w:pStyle w:val="Default"/>
        <w:rPr>
          <w:b/>
          <w:bCs/>
        </w:rPr>
      </w:pPr>
      <w:r>
        <w:rPr>
          <w:b/>
          <w:bCs/>
          <w:szCs w:val="22"/>
        </w:rPr>
        <w:t>6</w:t>
      </w:r>
      <w:r w:rsidR="00781991" w:rsidRPr="0028438E">
        <w:rPr>
          <w:b/>
          <w:bCs/>
          <w:szCs w:val="22"/>
        </w:rPr>
        <w:t xml:space="preserve">.1 </w:t>
      </w:r>
      <w:r w:rsidR="00781991" w:rsidRPr="0028438E">
        <w:rPr>
          <w:szCs w:val="22"/>
        </w:rPr>
        <w:t xml:space="preserve">- </w:t>
      </w:r>
      <w:r w:rsidR="00781991" w:rsidRPr="00706250">
        <w:rPr>
          <w:b/>
          <w:bCs/>
        </w:rPr>
        <w:t>DAS OBRIGAÇÕES DA CONTRATANTE:</w:t>
      </w:r>
    </w:p>
    <w:p w14:paraId="0409747D" w14:textId="11CF9C53" w:rsidR="00781991" w:rsidRPr="00706250" w:rsidRDefault="00AB4F47" w:rsidP="00781991">
      <w:pPr>
        <w:autoSpaceDE w:val="0"/>
        <w:autoSpaceDN w:val="0"/>
        <w:adjustRightInd w:val="0"/>
        <w:spacing w:after="0" w:line="240" w:lineRule="auto"/>
        <w:ind w:left="426"/>
        <w:jc w:val="both"/>
        <w:rPr>
          <w:rFonts w:ascii="Times New Roman" w:hAnsi="Times New Roman" w:cs="Times New Roman"/>
          <w:sz w:val="24"/>
          <w:szCs w:val="24"/>
        </w:rPr>
      </w:pPr>
      <w:r>
        <w:rPr>
          <w:rFonts w:ascii="Times New Roman" w:hAnsi="Times New Roman" w:cs="Times New Roman"/>
          <w:b/>
          <w:bCs/>
          <w:sz w:val="24"/>
          <w:szCs w:val="24"/>
        </w:rPr>
        <w:t>6</w:t>
      </w:r>
      <w:r w:rsidR="00781991">
        <w:rPr>
          <w:rFonts w:ascii="Times New Roman" w:hAnsi="Times New Roman" w:cs="Times New Roman"/>
          <w:b/>
          <w:bCs/>
          <w:sz w:val="24"/>
          <w:szCs w:val="24"/>
        </w:rPr>
        <w:t xml:space="preserve">.1.1. </w:t>
      </w:r>
      <w:r w:rsidR="00781991" w:rsidRPr="00706250">
        <w:rPr>
          <w:rFonts w:ascii="Times New Roman" w:hAnsi="Times New Roman" w:cs="Times New Roman"/>
          <w:sz w:val="24"/>
          <w:szCs w:val="24"/>
        </w:rPr>
        <w:t>Comunicar a empresa vencedora de todas e quaisquer ocorrências relacionadas com o objeto deste Termo de Referência;</w:t>
      </w:r>
    </w:p>
    <w:p w14:paraId="79C68698" w14:textId="5732A7CD" w:rsidR="00781991" w:rsidRPr="00706250" w:rsidRDefault="00AB4F47" w:rsidP="00781991">
      <w:pPr>
        <w:autoSpaceDE w:val="0"/>
        <w:autoSpaceDN w:val="0"/>
        <w:adjustRightInd w:val="0"/>
        <w:spacing w:after="0" w:line="240" w:lineRule="auto"/>
        <w:ind w:left="426"/>
        <w:jc w:val="both"/>
        <w:rPr>
          <w:rFonts w:ascii="Times New Roman" w:hAnsi="Times New Roman" w:cs="Times New Roman"/>
          <w:sz w:val="24"/>
          <w:szCs w:val="24"/>
        </w:rPr>
      </w:pPr>
      <w:r>
        <w:rPr>
          <w:rFonts w:ascii="Times New Roman" w:hAnsi="Times New Roman" w:cs="Times New Roman"/>
          <w:b/>
          <w:bCs/>
          <w:sz w:val="24"/>
          <w:szCs w:val="24"/>
        </w:rPr>
        <w:t>6</w:t>
      </w:r>
      <w:r w:rsidR="00781991">
        <w:rPr>
          <w:rFonts w:ascii="Times New Roman" w:hAnsi="Times New Roman" w:cs="Times New Roman"/>
          <w:b/>
          <w:bCs/>
          <w:sz w:val="24"/>
          <w:szCs w:val="24"/>
        </w:rPr>
        <w:t>.1</w:t>
      </w:r>
      <w:r w:rsidR="00781991" w:rsidRPr="00706250">
        <w:rPr>
          <w:rFonts w:ascii="Times New Roman" w:hAnsi="Times New Roman" w:cs="Times New Roman"/>
          <w:b/>
          <w:bCs/>
          <w:sz w:val="24"/>
          <w:szCs w:val="24"/>
        </w:rPr>
        <w:t xml:space="preserve">.2. </w:t>
      </w:r>
      <w:r w:rsidR="00781991" w:rsidRPr="00706250">
        <w:rPr>
          <w:rFonts w:ascii="Times New Roman" w:hAnsi="Times New Roman" w:cs="Times New Roman"/>
          <w:sz w:val="24"/>
          <w:szCs w:val="24"/>
        </w:rPr>
        <w:t>Rejeitar, no todo ou em parte, o bem entregue fora da especificação deste Termo de Referência;</w:t>
      </w:r>
    </w:p>
    <w:p w14:paraId="50267558" w14:textId="34764E14" w:rsidR="00781991" w:rsidRPr="00706250" w:rsidRDefault="00AB4F47" w:rsidP="00781991">
      <w:pPr>
        <w:autoSpaceDE w:val="0"/>
        <w:autoSpaceDN w:val="0"/>
        <w:adjustRightInd w:val="0"/>
        <w:spacing w:after="0" w:line="240" w:lineRule="auto"/>
        <w:ind w:left="426"/>
        <w:jc w:val="both"/>
        <w:rPr>
          <w:rFonts w:ascii="Times New Roman" w:hAnsi="Times New Roman" w:cs="Times New Roman"/>
          <w:sz w:val="24"/>
          <w:szCs w:val="24"/>
        </w:rPr>
      </w:pPr>
      <w:r>
        <w:rPr>
          <w:rFonts w:ascii="Times New Roman" w:hAnsi="Times New Roman" w:cs="Times New Roman"/>
          <w:b/>
          <w:bCs/>
          <w:sz w:val="24"/>
          <w:szCs w:val="24"/>
        </w:rPr>
        <w:t>6</w:t>
      </w:r>
      <w:r w:rsidR="00781991">
        <w:rPr>
          <w:rFonts w:ascii="Times New Roman" w:hAnsi="Times New Roman" w:cs="Times New Roman"/>
          <w:b/>
          <w:bCs/>
          <w:sz w:val="24"/>
          <w:szCs w:val="24"/>
        </w:rPr>
        <w:t>.1</w:t>
      </w:r>
      <w:r w:rsidR="00781991" w:rsidRPr="00706250">
        <w:rPr>
          <w:rFonts w:ascii="Times New Roman" w:hAnsi="Times New Roman" w:cs="Times New Roman"/>
          <w:b/>
          <w:bCs/>
          <w:sz w:val="24"/>
          <w:szCs w:val="24"/>
        </w:rPr>
        <w:t xml:space="preserve">.3. </w:t>
      </w:r>
      <w:r w:rsidR="00781991" w:rsidRPr="00706250">
        <w:rPr>
          <w:rFonts w:ascii="Times New Roman" w:hAnsi="Times New Roman" w:cs="Times New Roman"/>
          <w:sz w:val="24"/>
          <w:szCs w:val="24"/>
        </w:rPr>
        <w:t xml:space="preserve">Providenciar </w:t>
      </w:r>
      <w:r w:rsidR="00781991" w:rsidRPr="00706250">
        <w:rPr>
          <w:rFonts w:ascii="Times New Roman" w:hAnsi="Times New Roman" w:cs="Times New Roman"/>
          <w:b/>
          <w:bCs/>
          <w:sz w:val="24"/>
          <w:szCs w:val="24"/>
        </w:rPr>
        <w:t xml:space="preserve">definitivamente, </w:t>
      </w:r>
      <w:r w:rsidR="00781991" w:rsidRPr="00706250">
        <w:rPr>
          <w:rFonts w:ascii="Times New Roman" w:hAnsi="Times New Roman" w:cs="Times New Roman"/>
          <w:sz w:val="24"/>
          <w:szCs w:val="24"/>
        </w:rPr>
        <w:t xml:space="preserve">após a verificação da qualidade e quantidade do </w:t>
      </w:r>
      <w:r w:rsidR="00F05DE8">
        <w:rPr>
          <w:rFonts w:ascii="Times New Roman" w:hAnsi="Times New Roman" w:cs="Times New Roman"/>
          <w:sz w:val="24"/>
          <w:szCs w:val="24"/>
        </w:rPr>
        <w:t>objeto</w:t>
      </w:r>
      <w:r w:rsidR="00781991" w:rsidRPr="00706250">
        <w:rPr>
          <w:rFonts w:ascii="Times New Roman" w:hAnsi="Times New Roman" w:cs="Times New Roman"/>
          <w:sz w:val="24"/>
          <w:szCs w:val="24"/>
        </w:rPr>
        <w:t xml:space="preserve"> e consequentemente aceitação.</w:t>
      </w:r>
    </w:p>
    <w:p w14:paraId="6E70A22F" w14:textId="1480C669" w:rsidR="00781991" w:rsidRPr="00706250" w:rsidRDefault="00AB4F47" w:rsidP="00781991">
      <w:pPr>
        <w:autoSpaceDE w:val="0"/>
        <w:autoSpaceDN w:val="0"/>
        <w:adjustRightInd w:val="0"/>
        <w:spacing w:after="0" w:line="240" w:lineRule="auto"/>
        <w:ind w:left="426"/>
        <w:jc w:val="both"/>
        <w:rPr>
          <w:rFonts w:ascii="Times New Roman" w:hAnsi="Times New Roman" w:cs="Times New Roman"/>
          <w:sz w:val="24"/>
          <w:szCs w:val="24"/>
        </w:rPr>
      </w:pPr>
      <w:r>
        <w:rPr>
          <w:rFonts w:ascii="Times New Roman" w:hAnsi="Times New Roman" w:cs="Times New Roman"/>
          <w:b/>
          <w:bCs/>
          <w:sz w:val="24"/>
          <w:szCs w:val="24"/>
        </w:rPr>
        <w:t>6</w:t>
      </w:r>
      <w:r w:rsidR="00781991">
        <w:rPr>
          <w:rFonts w:ascii="Times New Roman" w:hAnsi="Times New Roman" w:cs="Times New Roman"/>
          <w:b/>
          <w:bCs/>
          <w:sz w:val="24"/>
          <w:szCs w:val="24"/>
        </w:rPr>
        <w:t>.1</w:t>
      </w:r>
      <w:r w:rsidR="00781991" w:rsidRPr="00706250">
        <w:rPr>
          <w:rFonts w:ascii="Times New Roman" w:hAnsi="Times New Roman" w:cs="Times New Roman"/>
          <w:b/>
          <w:bCs/>
          <w:sz w:val="24"/>
          <w:szCs w:val="24"/>
        </w:rPr>
        <w:t xml:space="preserve">.4. </w:t>
      </w:r>
      <w:r w:rsidR="00F05DE8">
        <w:rPr>
          <w:rFonts w:ascii="Times New Roman" w:hAnsi="Times New Roman" w:cs="Times New Roman"/>
          <w:sz w:val="24"/>
          <w:szCs w:val="24"/>
        </w:rPr>
        <w:t>O recebimento e a aceitação do objeto</w:t>
      </w:r>
      <w:r w:rsidR="00781991" w:rsidRPr="00706250">
        <w:rPr>
          <w:rFonts w:ascii="Times New Roman" w:hAnsi="Times New Roman" w:cs="Times New Roman"/>
          <w:sz w:val="24"/>
          <w:szCs w:val="24"/>
        </w:rPr>
        <w:t xml:space="preserve"> estarão condicionados à observância de suas descrições técnicas, cabendo à verificação e avaliação, sendo atestados, mediante avaliação técnica favorável pelo responsável fiscal</w:t>
      </w:r>
      <w:r w:rsidR="00781991">
        <w:rPr>
          <w:rFonts w:ascii="Times New Roman" w:hAnsi="Times New Roman" w:cs="Times New Roman"/>
          <w:sz w:val="24"/>
          <w:szCs w:val="24"/>
        </w:rPr>
        <w:t>.</w:t>
      </w:r>
    </w:p>
    <w:p w14:paraId="720AD085" w14:textId="77777777" w:rsidR="00781991" w:rsidRDefault="00781991" w:rsidP="00781991">
      <w:pPr>
        <w:pStyle w:val="Default"/>
        <w:rPr>
          <w:szCs w:val="22"/>
        </w:rPr>
      </w:pPr>
    </w:p>
    <w:p w14:paraId="23EE6A71" w14:textId="18963A29" w:rsidR="00781991" w:rsidRDefault="00AB4F47" w:rsidP="00781991">
      <w:pPr>
        <w:pStyle w:val="Default"/>
        <w:rPr>
          <w:b/>
          <w:bCs/>
        </w:rPr>
      </w:pPr>
      <w:r>
        <w:rPr>
          <w:b/>
          <w:bCs/>
        </w:rPr>
        <w:t>6</w:t>
      </w:r>
      <w:r w:rsidR="00781991">
        <w:rPr>
          <w:b/>
          <w:bCs/>
        </w:rPr>
        <w:t>.2</w:t>
      </w:r>
      <w:r w:rsidR="00781991" w:rsidRPr="00706250">
        <w:rPr>
          <w:b/>
          <w:bCs/>
        </w:rPr>
        <w:t>. DAS OBRIGAÇÕES DA CONTRATADA:</w:t>
      </w:r>
    </w:p>
    <w:p w14:paraId="0C7628BA" w14:textId="2688C38A" w:rsidR="00781991" w:rsidRPr="00706250" w:rsidRDefault="00AB4F47" w:rsidP="00781991">
      <w:pPr>
        <w:autoSpaceDE w:val="0"/>
        <w:autoSpaceDN w:val="0"/>
        <w:adjustRightInd w:val="0"/>
        <w:spacing w:after="0" w:line="240" w:lineRule="auto"/>
        <w:ind w:left="426"/>
        <w:jc w:val="both"/>
        <w:rPr>
          <w:rFonts w:ascii="Times New Roman" w:hAnsi="Times New Roman" w:cs="Times New Roman"/>
          <w:sz w:val="24"/>
          <w:szCs w:val="24"/>
        </w:rPr>
      </w:pPr>
      <w:r>
        <w:rPr>
          <w:rFonts w:ascii="Times New Roman" w:hAnsi="Times New Roman" w:cs="Times New Roman"/>
          <w:b/>
          <w:bCs/>
          <w:sz w:val="24"/>
          <w:szCs w:val="24"/>
        </w:rPr>
        <w:t>6</w:t>
      </w:r>
      <w:r w:rsidR="00781991">
        <w:rPr>
          <w:rFonts w:ascii="Times New Roman" w:hAnsi="Times New Roman" w:cs="Times New Roman"/>
          <w:b/>
          <w:bCs/>
          <w:sz w:val="24"/>
          <w:szCs w:val="24"/>
        </w:rPr>
        <w:t>.2</w:t>
      </w:r>
      <w:r w:rsidR="00781991" w:rsidRPr="00706250">
        <w:rPr>
          <w:rFonts w:ascii="Times New Roman" w:hAnsi="Times New Roman" w:cs="Times New Roman"/>
          <w:b/>
          <w:bCs/>
          <w:sz w:val="24"/>
          <w:szCs w:val="24"/>
        </w:rPr>
        <w:t xml:space="preserve">.1. </w:t>
      </w:r>
      <w:r w:rsidR="00781991">
        <w:rPr>
          <w:rFonts w:ascii="Times New Roman" w:hAnsi="Times New Roman" w:cs="Times New Roman"/>
          <w:sz w:val="24"/>
          <w:szCs w:val="24"/>
        </w:rPr>
        <w:t>Realizar a entrega da</w:t>
      </w:r>
      <w:r w:rsidR="00781991" w:rsidRPr="00706250">
        <w:rPr>
          <w:rFonts w:ascii="Times New Roman" w:hAnsi="Times New Roman" w:cs="Times New Roman"/>
          <w:sz w:val="24"/>
          <w:szCs w:val="24"/>
        </w:rPr>
        <w:t xml:space="preserve"> </w:t>
      </w:r>
      <w:r w:rsidR="00F05DE8">
        <w:rPr>
          <w:rFonts w:ascii="Times New Roman" w:hAnsi="Times New Roman" w:cs="Times New Roman"/>
          <w:sz w:val="24"/>
          <w:szCs w:val="24"/>
        </w:rPr>
        <w:t>picape</w:t>
      </w:r>
      <w:r w:rsidR="00781991" w:rsidRPr="00706250">
        <w:rPr>
          <w:rFonts w:ascii="Times New Roman" w:hAnsi="Times New Roman" w:cs="Times New Roman"/>
          <w:sz w:val="24"/>
          <w:szCs w:val="24"/>
        </w:rPr>
        <w:t xml:space="preserve"> na forma preceituad</w:t>
      </w:r>
      <w:r w:rsidR="00781991">
        <w:rPr>
          <w:rFonts w:ascii="Times New Roman" w:hAnsi="Times New Roman" w:cs="Times New Roman"/>
          <w:sz w:val="24"/>
          <w:szCs w:val="24"/>
        </w:rPr>
        <w:t xml:space="preserve">a, observadas as especificações </w:t>
      </w:r>
      <w:r w:rsidR="00781991" w:rsidRPr="00706250">
        <w:rPr>
          <w:rFonts w:ascii="Times New Roman" w:hAnsi="Times New Roman" w:cs="Times New Roman"/>
          <w:sz w:val="24"/>
          <w:szCs w:val="24"/>
        </w:rPr>
        <w:t>técnicas declinadas neste Termo de Referência;</w:t>
      </w:r>
    </w:p>
    <w:p w14:paraId="2C051979" w14:textId="3D874071" w:rsidR="00781991" w:rsidRPr="00706250" w:rsidRDefault="00AB4F47" w:rsidP="00781991">
      <w:pPr>
        <w:autoSpaceDE w:val="0"/>
        <w:autoSpaceDN w:val="0"/>
        <w:adjustRightInd w:val="0"/>
        <w:spacing w:after="0" w:line="240" w:lineRule="auto"/>
        <w:ind w:left="426"/>
        <w:jc w:val="both"/>
        <w:rPr>
          <w:rFonts w:ascii="Times New Roman" w:hAnsi="Times New Roman" w:cs="Times New Roman"/>
          <w:sz w:val="24"/>
          <w:szCs w:val="24"/>
        </w:rPr>
      </w:pPr>
      <w:r>
        <w:rPr>
          <w:rFonts w:ascii="Times New Roman" w:hAnsi="Times New Roman" w:cs="Times New Roman"/>
          <w:b/>
          <w:bCs/>
          <w:sz w:val="24"/>
          <w:szCs w:val="24"/>
        </w:rPr>
        <w:t>6.</w:t>
      </w:r>
      <w:r w:rsidR="00781991">
        <w:rPr>
          <w:rFonts w:ascii="Times New Roman" w:hAnsi="Times New Roman" w:cs="Times New Roman"/>
          <w:b/>
          <w:bCs/>
          <w:sz w:val="24"/>
          <w:szCs w:val="24"/>
        </w:rPr>
        <w:t>2</w:t>
      </w:r>
      <w:r w:rsidR="00781991" w:rsidRPr="00706250">
        <w:rPr>
          <w:rFonts w:ascii="Times New Roman" w:hAnsi="Times New Roman" w:cs="Times New Roman"/>
          <w:b/>
          <w:bCs/>
          <w:sz w:val="24"/>
          <w:szCs w:val="24"/>
        </w:rPr>
        <w:t xml:space="preserve">.2. </w:t>
      </w:r>
      <w:r w:rsidR="00781991" w:rsidRPr="00706250">
        <w:rPr>
          <w:rFonts w:ascii="Times New Roman" w:hAnsi="Times New Roman" w:cs="Times New Roman"/>
          <w:sz w:val="24"/>
          <w:szCs w:val="24"/>
        </w:rPr>
        <w:t>A Contratada deverá dar garantia do veículo ofertado d</w:t>
      </w:r>
      <w:r w:rsidR="00781991">
        <w:rPr>
          <w:rFonts w:ascii="Times New Roman" w:hAnsi="Times New Roman" w:cs="Times New Roman"/>
          <w:sz w:val="24"/>
          <w:szCs w:val="24"/>
        </w:rPr>
        <w:t xml:space="preserve">e no mínimo, </w:t>
      </w:r>
      <w:r w:rsidR="00F05DE8">
        <w:rPr>
          <w:rFonts w:ascii="Times New Roman" w:hAnsi="Times New Roman" w:cs="Times New Roman"/>
          <w:sz w:val="24"/>
          <w:szCs w:val="24"/>
        </w:rPr>
        <w:t>12</w:t>
      </w:r>
      <w:r w:rsidR="00781991">
        <w:rPr>
          <w:rFonts w:ascii="Times New Roman" w:hAnsi="Times New Roman" w:cs="Times New Roman"/>
          <w:sz w:val="24"/>
          <w:szCs w:val="24"/>
        </w:rPr>
        <w:t xml:space="preserve"> (</w:t>
      </w:r>
      <w:r w:rsidR="00F05DE8">
        <w:rPr>
          <w:rFonts w:ascii="Times New Roman" w:hAnsi="Times New Roman" w:cs="Times New Roman"/>
          <w:sz w:val="24"/>
          <w:szCs w:val="24"/>
        </w:rPr>
        <w:t>doze</w:t>
      </w:r>
      <w:r w:rsidR="00781991">
        <w:rPr>
          <w:rFonts w:ascii="Times New Roman" w:hAnsi="Times New Roman" w:cs="Times New Roman"/>
          <w:sz w:val="24"/>
          <w:szCs w:val="24"/>
        </w:rPr>
        <w:t xml:space="preserve">) </w:t>
      </w:r>
      <w:r w:rsidR="00781991" w:rsidRPr="00706250">
        <w:rPr>
          <w:rFonts w:ascii="Times New Roman" w:hAnsi="Times New Roman" w:cs="Times New Roman"/>
          <w:sz w:val="24"/>
          <w:szCs w:val="24"/>
        </w:rPr>
        <w:t>meses;</w:t>
      </w:r>
    </w:p>
    <w:p w14:paraId="5AAF0FBF" w14:textId="725530BB" w:rsidR="00781991" w:rsidRPr="00706250" w:rsidRDefault="00AB4F47" w:rsidP="00781991">
      <w:pPr>
        <w:autoSpaceDE w:val="0"/>
        <w:autoSpaceDN w:val="0"/>
        <w:adjustRightInd w:val="0"/>
        <w:spacing w:after="0" w:line="240" w:lineRule="auto"/>
        <w:ind w:left="426"/>
        <w:jc w:val="both"/>
        <w:rPr>
          <w:rFonts w:ascii="Times New Roman" w:hAnsi="Times New Roman" w:cs="Times New Roman"/>
          <w:sz w:val="24"/>
          <w:szCs w:val="24"/>
        </w:rPr>
      </w:pPr>
      <w:r>
        <w:rPr>
          <w:rFonts w:ascii="Times New Roman" w:hAnsi="Times New Roman" w:cs="Times New Roman"/>
          <w:b/>
          <w:bCs/>
          <w:sz w:val="24"/>
          <w:szCs w:val="24"/>
        </w:rPr>
        <w:t>6</w:t>
      </w:r>
      <w:r w:rsidR="00781991">
        <w:rPr>
          <w:rFonts w:ascii="Times New Roman" w:hAnsi="Times New Roman" w:cs="Times New Roman"/>
          <w:b/>
          <w:bCs/>
          <w:sz w:val="24"/>
          <w:szCs w:val="24"/>
        </w:rPr>
        <w:t>.2</w:t>
      </w:r>
      <w:r w:rsidR="00781991" w:rsidRPr="00706250">
        <w:rPr>
          <w:rFonts w:ascii="Times New Roman" w:hAnsi="Times New Roman" w:cs="Times New Roman"/>
          <w:b/>
          <w:bCs/>
          <w:sz w:val="24"/>
          <w:szCs w:val="24"/>
        </w:rPr>
        <w:t xml:space="preserve">.3. </w:t>
      </w:r>
      <w:r w:rsidR="00781991" w:rsidRPr="00706250">
        <w:rPr>
          <w:rFonts w:ascii="Times New Roman" w:hAnsi="Times New Roman" w:cs="Times New Roman"/>
          <w:sz w:val="24"/>
          <w:szCs w:val="24"/>
        </w:rPr>
        <w:t>Durante o prazo de garantia a CONTRATADA deverá:</w:t>
      </w:r>
    </w:p>
    <w:p w14:paraId="08FBF598" w14:textId="3311B00B" w:rsidR="00781991" w:rsidRPr="00706250" w:rsidRDefault="00713152" w:rsidP="00781991">
      <w:pPr>
        <w:autoSpaceDE w:val="0"/>
        <w:autoSpaceDN w:val="0"/>
        <w:adjustRightInd w:val="0"/>
        <w:spacing w:after="0" w:line="240" w:lineRule="auto"/>
        <w:ind w:left="851"/>
        <w:jc w:val="both"/>
        <w:rPr>
          <w:rFonts w:ascii="Times New Roman" w:hAnsi="Times New Roman" w:cs="Times New Roman"/>
          <w:sz w:val="24"/>
          <w:szCs w:val="24"/>
        </w:rPr>
      </w:pPr>
      <w:r>
        <w:rPr>
          <w:rFonts w:ascii="Times New Roman" w:hAnsi="Times New Roman" w:cs="Times New Roman"/>
          <w:b/>
          <w:bCs/>
          <w:sz w:val="24"/>
          <w:szCs w:val="24"/>
        </w:rPr>
        <w:t>a)</w:t>
      </w:r>
      <w:r w:rsidR="00781991" w:rsidRPr="00706250">
        <w:rPr>
          <w:rFonts w:ascii="Times New Roman" w:hAnsi="Times New Roman" w:cs="Times New Roman"/>
          <w:b/>
          <w:bCs/>
          <w:sz w:val="24"/>
          <w:szCs w:val="24"/>
        </w:rPr>
        <w:t xml:space="preserve"> </w:t>
      </w:r>
      <w:r w:rsidR="00781991" w:rsidRPr="00706250">
        <w:rPr>
          <w:rFonts w:ascii="Times New Roman" w:hAnsi="Times New Roman" w:cs="Times New Roman"/>
          <w:sz w:val="24"/>
          <w:szCs w:val="24"/>
        </w:rPr>
        <w:t>Substituir o veículo que após a entrega e aceite e dur</w:t>
      </w:r>
      <w:r w:rsidR="00781991">
        <w:rPr>
          <w:rFonts w:ascii="Times New Roman" w:hAnsi="Times New Roman" w:cs="Times New Roman"/>
          <w:sz w:val="24"/>
          <w:szCs w:val="24"/>
        </w:rPr>
        <w:t xml:space="preserve">ante o prazo de garantia, venha </w:t>
      </w:r>
      <w:r w:rsidR="00781991" w:rsidRPr="00706250">
        <w:rPr>
          <w:rFonts w:ascii="Times New Roman" w:hAnsi="Times New Roman" w:cs="Times New Roman"/>
          <w:sz w:val="24"/>
          <w:szCs w:val="24"/>
        </w:rPr>
        <w:t>a apresentar defeito de fabricação, em um prazo máximo de 10 (dez) dias;</w:t>
      </w:r>
    </w:p>
    <w:p w14:paraId="45098E94" w14:textId="0636BE53" w:rsidR="00781991" w:rsidRPr="00706250" w:rsidRDefault="00713152" w:rsidP="00781991">
      <w:pPr>
        <w:autoSpaceDE w:val="0"/>
        <w:autoSpaceDN w:val="0"/>
        <w:adjustRightInd w:val="0"/>
        <w:spacing w:after="0" w:line="240" w:lineRule="auto"/>
        <w:ind w:left="851"/>
        <w:jc w:val="both"/>
        <w:rPr>
          <w:rFonts w:ascii="Times New Roman" w:hAnsi="Times New Roman" w:cs="Times New Roman"/>
          <w:sz w:val="24"/>
          <w:szCs w:val="24"/>
        </w:rPr>
      </w:pPr>
      <w:r>
        <w:rPr>
          <w:rFonts w:ascii="Times New Roman" w:hAnsi="Times New Roman" w:cs="Times New Roman"/>
          <w:b/>
          <w:bCs/>
          <w:sz w:val="24"/>
          <w:szCs w:val="24"/>
        </w:rPr>
        <w:t>b)</w:t>
      </w:r>
      <w:r w:rsidR="00781991" w:rsidRPr="00706250">
        <w:rPr>
          <w:rFonts w:ascii="Times New Roman" w:hAnsi="Times New Roman" w:cs="Times New Roman"/>
          <w:b/>
          <w:bCs/>
          <w:sz w:val="24"/>
          <w:szCs w:val="24"/>
        </w:rPr>
        <w:t xml:space="preserve"> </w:t>
      </w:r>
      <w:r w:rsidR="00781991" w:rsidRPr="00706250">
        <w:rPr>
          <w:rFonts w:ascii="Times New Roman" w:hAnsi="Times New Roman" w:cs="Times New Roman"/>
          <w:sz w:val="24"/>
          <w:szCs w:val="24"/>
        </w:rPr>
        <w:t>Atender</w:t>
      </w:r>
      <w:r w:rsidR="004842EB">
        <w:rPr>
          <w:rFonts w:ascii="Times New Roman" w:hAnsi="Times New Roman" w:cs="Times New Roman"/>
          <w:sz w:val="24"/>
          <w:szCs w:val="24"/>
        </w:rPr>
        <w:t xml:space="preserve"> durante o prazo de garantia do</w:t>
      </w:r>
      <w:r w:rsidR="00781991" w:rsidRPr="00706250">
        <w:rPr>
          <w:rFonts w:ascii="Times New Roman" w:hAnsi="Times New Roman" w:cs="Times New Roman"/>
          <w:sz w:val="24"/>
          <w:szCs w:val="24"/>
        </w:rPr>
        <w:t xml:space="preserve"> veícu</w:t>
      </w:r>
      <w:r w:rsidR="004842EB">
        <w:rPr>
          <w:rFonts w:ascii="Times New Roman" w:hAnsi="Times New Roman" w:cs="Times New Roman"/>
          <w:sz w:val="24"/>
          <w:szCs w:val="24"/>
        </w:rPr>
        <w:t>lo</w:t>
      </w:r>
      <w:r w:rsidR="00781991">
        <w:rPr>
          <w:rFonts w:ascii="Times New Roman" w:hAnsi="Times New Roman" w:cs="Times New Roman"/>
          <w:sz w:val="24"/>
          <w:szCs w:val="24"/>
        </w:rPr>
        <w:t xml:space="preserve">, aos chamados de manutenção </w:t>
      </w:r>
      <w:r w:rsidR="00781991" w:rsidRPr="00706250">
        <w:rPr>
          <w:rFonts w:ascii="Times New Roman" w:hAnsi="Times New Roman" w:cs="Times New Roman"/>
          <w:sz w:val="24"/>
          <w:szCs w:val="24"/>
        </w:rPr>
        <w:t>corretiva no prazo máximo de 24 (vinte e quatro) horas, efetivando os reparos necessários;</w:t>
      </w:r>
    </w:p>
    <w:p w14:paraId="1AAF8CC0" w14:textId="356D0CD7" w:rsidR="00781991" w:rsidRPr="00706250" w:rsidRDefault="00713152" w:rsidP="00781991">
      <w:pPr>
        <w:autoSpaceDE w:val="0"/>
        <w:autoSpaceDN w:val="0"/>
        <w:adjustRightInd w:val="0"/>
        <w:spacing w:after="0" w:line="240" w:lineRule="auto"/>
        <w:ind w:left="851"/>
        <w:jc w:val="both"/>
        <w:rPr>
          <w:rFonts w:ascii="Times New Roman" w:hAnsi="Times New Roman" w:cs="Times New Roman"/>
          <w:sz w:val="24"/>
          <w:szCs w:val="24"/>
        </w:rPr>
      </w:pPr>
      <w:r>
        <w:rPr>
          <w:rFonts w:ascii="Times New Roman" w:hAnsi="Times New Roman" w:cs="Times New Roman"/>
          <w:b/>
          <w:bCs/>
          <w:sz w:val="24"/>
          <w:szCs w:val="24"/>
        </w:rPr>
        <w:t>c)</w:t>
      </w:r>
      <w:r w:rsidR="00781991" w:rsidRPr="00706250">
        <w:rPr>
          <w:rFonts w:ascii="Times New Roman" w:hAnsi="Times New Roman" w:cs="Times New Roman"/>
          <w:b/>
          <w:bCs/>
          <w:sz w:val="24"/>
          <w:szCs w:val="24"/>
        </w:rPr>
        <w:t xml:space="preserve"> </w:t>
      </w:r>
      <w:r w:rsidR="00781991" w:rsidRPr="00706250">
        <w:rPr>
          <w:rFonts w:ascii="Times New Roman" w:hAnsi="Times New Roman" w:cs="Times New Roman"/>
          <w:sz w:val="24"/>
          <w:szCs w:val="24"/>
        </w:rPr>
        <w:t>Proceder durante o período de garantia e em caso de necessidade de substituição de</w:t>
      </w:r>
      <w:r w:rsidR="00781991">
        <w:rPr>
          <w:rFonts w:ascii="Times New Roman" w:hAnsi="Times New Roman" w:cs="Times New Roman"/>
          <w:sz w:val="24"/>
          <w:szCs w:val="24"/>
        </w:rPr>
        <w:t xml:space="preserve"> </w:t>
      </w:r>
      <w:r w:rsidR="00781991" w:rsidRPr="00706250">
        <w:rPr>
          <w:rFonts w:ascii="Times New Roman" w:hAnsi="Times New Roman" w:cs="Times New Roman"/>
          <w:sz w:val="24"/>
          <w:szCs w:val="24"/>
        </w:rPr>
        <w:t>produtos e/ou componentes que não mais existam no merc</w:t>
      </w:r>
      <w:r w:rsidR="00781991">
        <w:rPr>
          <w:rFonts w:ascii="Times New Roman" w:hAnsi="Times New Roman" w:cs="Times New Roman"/>
          <w:sz w:val="24"/>
          <w:szCs w:val="24"/>
        </w:rPr>
        <w:t xml:space="preserve">ado em razão da evolução ou por </w:t>
      </w:r>
      <w:r w:rsidR="00781991" w:rsidRPr="00706250">
        <w:rPr>
          <w:rFonts w:ascii="Times New Roman" w:hAnsi="Times New Roman" w:cs="Times New Roman"/>
          <w:sz w:val="24"/>
          <w:szCs w:val="24"/>
        </w:rPr>
        <w:t>qualquer outro motivo, a substituição por produtos e/</w:t>
      </w:r>
      <w:r w:rsidR="00781991">
        <w:rPr>
          <w:rFonts w:ascii="Times New Roman" w:hAnsi="Times New Roman" w:cs="Times New Roman"/>
          <w:sz w:val="24"/>
          <w:szCs w:val="24"/>
        </w:rPr>
        <w:t xml:space="preserve">ou componentes tecnologicamente </w:t>
      </w:r>
      <w:r w:rsidR="00781991" w:rsidRPr="00706250">
        <w:rPr>
          <w:rFonts w:ascii="Times New Roman" w:hAnsi="Times New Roman" w:cs="Times New Roman"/>
          <w:sz w:val="24"/>
          <w:szCs w:val="24"/>
        </w:rPr>
        <w:t>equivalentes ou superiores, sem ônus para a Contratante;</w:t>
      </w:r>
    </w:p>
    <w:p w14:paraId="5BB75214" w14:textId="468A5C8C" w:rsidR="00781991" w:rsidRPr="00706250" w:rsidRDefault="00713152" w:rsidP="00781991">
      <w:pPr>
        <w:autoSpaceDE w:val="0"/>
        <w:autoSpaceDN w:val="0"/>
        <w:adjustRightInd w:val="0"/>
        <w:spacing w:after="0" w:line="240" w:lineRule="auto"/>
        <w:ind w:left="851"/>
        <w:jc w:val="both"/>
        <w:rPr>
          <w:rFonts w:ascii="Times New Roman" w:hAnsi="Times New Roman" w:cs="Times New Roman"/>
          <w:sz w:val="24"/>
          <w:szCs w:val="24"/>
        </w:rPr>
      </w:pPr>
      <w:r>
        <w:rPr>
          <w:rFonts w:ascii="Times New Roman" w:hAnsi="Times New Roman" w:cs="Times New Roman"/>
          <w:b/>
          <w:bCs/>
          <w:sz w:val="24"/>
          <w:szCs w:val="24"/>
        </w:rPr>
        <w:t>d)</w:t>
      </w:r>
      <w:r w:rsidR="00781991" w:rsidRPr="00706250">
        <w:rPr>
          <w:rFonts w:ascii="Times New Roman" w:hAnsi="Times New Roman" w:cs="Times New Roman"/>
          <w:b/>
          <w:bCs/>
          <w:sz w:val="24"/>
          <w:szCs w:val="24"/>
        </w:rPr>
        <w:t xml:space="preserve"> </w:t>
      </w:r>
      <w:r w:rsidR="00781991" w:rsidRPr="00706250">
        <w:rPr>
          <w:rFonts w:ascii="Times New Roman" w:hAnsi="Times New Roman" w:cs="Times New Roman"/>
          <w:sz w:val="24"/>
          <w:szCs w:val="24"/>
        </w:rPr>
        <w:t>Nenhum custo adicional será pago por ocasião de locomoção</w:t>
      </w:r>
      <w:r w:rsidR="00781991">
        <w:rPr>
          <w:rFonts w:ascii="Times New Roman" w:hAnsi="Times New Roman" w:cs="Times New Roman"/>
          <w:sz w:val="24"/>
          <w:szCs w:val="24"/>
        </w:rPr>
        <w:t xml:space="preserve"> de técnicos ou </w:t>
      </w:r>
      <w:r w:rsidR="00781991" w:rsidRPr="00706250">
        <w:rPr>
          <w:rFonts w:ascii="Times New Roman" w:hAnsi="Times New Roman" w:cs="Times New Roman"/>
          <w:sz w:val="24"/>
          <w:szCs w:val="24"/>
        </w:rPr>
        <w:t>aparelhos, sendo os mesmos de inteira responsabilidade da Contratada;</w:t>
      </w:r>
    </w:p>
    <w:p w14:paraId="22D4A92D" w14:textId="5DA610BA" w:rsidR="00781991" w:rsidRPr="00706250" w:rsidRDefault="00713152" w:rsidP="00781991">
      <w:pPr>
        <w:autoSpaceDE w:val="0"/>
        <w:autoSpaceDN w:val="0"/>
        <w:adjustRightInd w:val="0"/>
        <w:spacing w:after="0" w:line="240" w:lineRule="auto"/>
        <w:ind w:left="851"/>
        <w:jc w:val="both"/>
        <w:rPr>
          <w:rFonts w:ascii="Times New Roman" w:hAnsi="Times New Roman" w:cs="Times New Roman"/>
          <w:sz w:val="24"/>
          <w:szCs w:val="24"/>
        </w:rPr>
      </w:pPr>
      <w:r>
        <w:rPr>
          <w:rFonts w:ascii="Times New Roman" w:hAnsi="Times New Roman" w:cs="Times New Roman"/>
          <w:b/>
          <w:bCs/>
          <w:sz w:val="24"/>
          <w:szCs w:val="24"/>
        </w:rPr>
        <w:t>e)</w:t>
      </w:r>
      <w:r w:rsidR="00781991" w:rsidRPr="00706250">
        <w:rPr>
          <w:rFonts w:ascii="Times New Roman" w:hAnsi="Times New Roman" w:cs="Times New Roman"/>
          <w:b/>
          <w:bCs/>
          <w:sz w:val="24"/>
          <w:szCs w:val="24"/>
        </w:rPr>
        <w:t xml:space="preserve"> </w:t>
      </w:r>
      <w:r w:rsidR="00781991" w:rsidRPr="00706250">
        <w:rPr>
          <w:rFonts w:ascii="Times New Roman" w:hAnsi="Times New Roman" w:cs="Times New Roman"/>
          <w:sz w:val="24"/>
          <w:szCs w:val="24"/>
        </w:rPr>
        <w:t>Providenciar independentemente de ser ou nã</w:t>
      </w:r>
      <w:r w:rsidR="00781991">
        <w:rPr>
          <w:rFonts w:ascii="Times New Roman" w:hAnsi="Times New Roman" w:cs="Times New Roman"/>
          <w:sz w:val="24"/>
          <w:szCs w:val="24"/>
        </w:rPr>
        <w:t xml:space="preserve">o o fabricante, a correção ou a </w:t>
      </w:r>
      <w:r w:rsidR="00781991" w:rsidRPr="00706250">
        <w:rPr>
          <w:rFonts w:ascii="Times New Roman" w:hAnsi="Times New Roman" w:cs="Times New Roman"/>
          <w:sz w:val="24"/>
          <w:szCs w:val="24"/>
        </w:rPr>
        <w:t>substituição de todo produto ofertado ou de suas peça</w:t>
      </w:r>
      <w:r w:rsidR="00781991">
        <w:rPr>
          <w:rFonts w:ascii="Times New Roman" w:hAnsi="Times New Roman" w:cs="Times New Roman"/>
          <w:sz w:val="24"/>
          <w:szCs w:val="24"/>
        </w:rPr>
        <w:t xml:space="preserve">s, acessórios e componentes que </w:t>
      </w:r>
      <w:r w:rsidR="00781991" w:rsidRPr="00706250">
        <w:rPr>
          <w:rFonts w:ascii="Times New Roman" w:hAnsi="Times New Roman" w:cs="Times New Roman"/>
          <w:sz w:val="24"/>
          <w:szCs w:val="24"/>
        </w:rPr>
        <w:t>apresentarem defeito de fabricação ou divergência com as</w:t>
      </w:r>
      <w:r w:rsidR="00781991">
        <w:rPr>
          <w:rFonts w:ascii="Times New Roman" w:hAnsi="Times New Roman" w:cs="Times New Roman"/>
          <w:sz w:val="24"/>
          <w:szCs w:val="24"/>
        </w:rPr>
        <w:t xml:space="preserve"> especificações fornecidas, sem </w:t>
      </w:r>
      <w:r w:rsidR="00781991" w:rsidRPr="00706250">
        <w:rPr>
          <w:rFonts w:ascii="Times New Roman" w:hAnsi="Times New Roman" w:cs="Times New Roman"/>
          <w:sz w:val="24"/>
          <w:szCs w:val="24"/>
        </w:rPr>
        <w:t xml:space="preserve">ônus para a Administração, em conformidade com o </w:t>
      </w:r>
      <w:r w:rsidR="00781991">
        <w:rPr>
          <w:rFonts w:ascii="Times New Roman" w:hAnsi="Times New Roman" w:cs="Times New Roman"/>
          <w:sz w:val="24"/>
          <w:szCs w:val="24"/>
        </w:rPr>
        <w:t xml:space="preserve">estabelecido no Contrato e seus </w:t>
      </w:r>
      <w:r w:rsidR="00781991" w:rsidRPr="00706250">
        <w:rPr>
          <w:rFonts w:ascii="Times New Roman" w:hAnsi="Times New Roman" w:cs="Times New Roman"/>
          <w:sz w:val="24"/>
          <w:szCs w:val="24"/>
        </w:rPr>
        <w:t>anexos, observado a legislação pertinentes;</w:t>
      </w:r>
    </w:p>
    <w:p w14:paraId="536AEA01" w14:textId="694AFE97" w:rsidR="00781991" w:rsidRPr="00706250" w:rsidRDefault="00713152" w:rsidP="00781991">
      <w:pPr>
        <w:autoSpaceDE w:val="0"/>
        <w:autoSpaceDN w:val="0"/>
        <w:adjustRightInd w:val="0"/>
        <w:spacing w:after="0" w:line="240" w:lineRule="auto"/>
        <w:ind w:left="851"/>
        <w:jc w:val="both"/>
        <w:rPr>
          <w:rFonts w:ascii="Times New Roman" w:hAnsi="Times New Roman" w:cs="Times New Roman"/>
          <w:sz w:val="24"/>
          <w:szCs w:val="24"/>
        </w:rPr>
      </w:pPr>
      <w:r>
        <w:rPr>
          <w:rFonts w:ascii="Times New Roman" w:hAnsi="Times New Roman" w:cs="Times New Roman"/>
          <w:b/>
          <w:bCs/>
          <w:sz w:val="24"/>
          <w:szCs w:val="24"/>
        </w:rPr>
        <w:t>f)</w:t>
      </w:r>
      <w:r w:rsidR="00781991" w:rsidRPr="00706250">
        <w:rPr>
          <w:rFonts w:ascii="Times New Roman" w:hAnsi="Times New Roman" w:cs="Times New Roman"/>
          <w:b/>
          <w:bCs/>
          <w:sz w:val="24"/>
          <w:szCs w:val="24"/>
        </w:rPr>
        <w:t xml:space="preserve"> </w:t>
      </w:r>
      <w:r w:rsidR="00781991" w:rsidRPr="00706250">
        <w:rPr>
          <w:rFonts w:ascii="Times New Roman" w:hAnsi="Times New Roman" w:cs="Times New Roman"/>
          <w:sz w:val="24"/>
          <w:szCs w:val="24"/>
        </w:rPr>
        <w:t>Substituir o automóvel ofertado ou suas peça</w:t>
      </w:r>
      <w:r w:rsidR="00781991">
        <w:rPr>
          <w:rFonts w:ascii="Times New Roman" w:hAnsi="Times New Roman" w:cs="Times New Roman"/>
          <w:sz w:val="24"/>
          <w:szCs w:val="24"/>
        </w:rPr>
        <w:t xml:space="preserve">s, acessórios e componentes que </w:t>
      </w:r>
      <w:r w:rsidR="00781991" w:rsidRPr="00706250">
        <w:rPr>
          <w:rFonts w:ascii="Times New Roman" w:hAnsi="Times New Roman" w:cs="Times New Roman"/>
          <w:sz w:val="24"/>
          <w:szCs w:val="24"/>
        </w:rPr>
        <w:t xml:space="preserve">apresentem defeito de fabricação por </w:t>
      </w:r>
      <w:r w:rsidR="004842EB">
        <w:rPr>
          <w:rFonts w:ascii="Times New Roman" w:hAnsi="Times New Roman" w:cs="Times New Roman"/>
          <w:sz w:val="24"/>
          <w:szCs w:val="24"/>
        </w:rPr>
        <w:t>automóvel</w:t>
      </w:r>
      <w:r w:rsidR="00781991" w:rsidRPr="00706250">
        <w:rPr>
          <w:rFonts w:ascii="Times New Roman" w:hAnsi="Times New Roman" w:cs="Times New Roman"/>
          <w:sz w:val="24"/>
          <w:szCs w:val="24"/>
        </w:rPr>
        <w:t xml:space="preserve"> novo e q</w:t>
      </w:r>
      <w:r w:rsidR="00781991">
        <w:rPr>
          <w:rFonts w:ascii="Times New Roman" w:hAnsi="Times New Roman" w:cs="Times New Roman"/>
          <w:sz w:val="24"/>
          <w:szCs w:val="24"/>
        </w:rPr>
        <w:t xml:space="preserve">ue possua a mesma especificação </w:t>
      </w:r>
      <w:r w:rsidR="00781991" w:rsidRPr="00706250">
        <w:rPr>
          <w:rFonts w:ascii="Times New Roman" w:hAnsi="Times New Roman" w:cs="Times New Roman"/>
          <w:sz w:val="24"/>
          <w:szCs w:val="24"/>
        </w:rPr>
        <w:t>técnica originalmente proposta;</w:t>
      </w:r>
    </w:p>
    <w:p w14:paraId="47A00D37" w14:textId="61A27A1F" w:rsidR="00781991" w:rsidRPr="00706250" w:rsidRDefault="00AB4F47" w:rsidP="00781991">
      <w:pPr>
        <w:autoSpaceDE w:val="0"/>
        <w:autoSpaceDN w:val="0"/>
        <w:adjustRightInd w:val="0"/>
        <w:spacing w:after="0" w:line="240" w:lineRule="auto"/>
        <w:ind w:left="426"/>
        <w:jc w:val="both"/>
        <w:rPr>
          <w:rFonts w:ascii="Times New Roman" w:hAnsi="Times New Roman" w:cs="Times New Roman"/>
          <w:sz w:val="24"/>
          <w:szCs w:val="24"/>
        </w:rPr>
      </w:pPr>
      <w:r>
        <w:rPr>
          <w:rFonts w:ascii="Times New Roman" w:hAnsi="Times New Roman" w:cs="Times New Roman"/>
          <w:b/>
          <w:bCs/>
          <w:sz w:val="24"/>
          <w:szCs w:val="24"/>
        </w:rPr>
        <w:lastRenderedPageBreak/>
        <w:t>6</w:t>
      </w:r>
      <w:r w:rsidR="00781991">
        <w:rPr>
          <w:rFonts w:ascii="Times New Roman" w:hAnsi="Times New Roman" w:cs="Times New Roman"/>
          <w:b/>
          <w:bCs/>
          <w:sz w:val="24"/>
          <w:szCs w:val="24"/>
        </w:rPr>
        <w:t>.2</w:t>
      </w:r>
      <w:r w:rsidR="00781991" w:rsidRPr="00706250">
        <w:rPr>
          <w:rFonts w:ascii="Times New Roman" w:hAnsi="Times New Roman" w:cs="Times New Roman"/>
          <w:b/>
          <w:bCs/>
          <w:sz w:val="24"/>
          <w:szCs w:val="24"/>
        </w:rPr>
        <w:t xml:space="preserve">.4. </w:t>
      </w:r>
      <w:r w:rsidR="00781991" w:rsidRPr="00706250">
        <w:rPr>
          <w:rFonts w:ascii="Times New Roman" w:hAnsi="Times New Roman" w:cs="Times New Roman"/>
          <w:sz w:val="24"/>
          <w:szCs w:val="24"/>
        </w:rPr>
        <w:t>Realizar a entrega do automóvel dentro do prazo estipulad</w:t>
      </w:r>
      <w:r w:rsidR="00781991">
        <w:rPr>
          <w:rFonts w:ascii="Times New Roman" w:hAnsi="Times New Roman" w:cs="Times New Roman"/>
          <w:sz w:val="24"/>
          <w:szCs w:val="24"/>
        </w:rPr>
        <w:t xml:space="preserve">o no item </w:t>
      </w:r>
      <w:r w:rsidR="00D26579">
        <w:rPr>
          <w:rFonts w:ascii="Times New Roman" w:hAnsi="Times New Roman" w:cs="Times New Roman"/>
          <w:sz w:val="24"/>
          <w:szCs w:val="24"/>
        </w:rPr>
        <w:t>4</w:t>
      </w:r>
      <w:r w:rsidR="00781991">
        <w:rPr>
          <w:rFonts w:ascii="Times New Roman" w:hAnsi="Times New Roman" w:cs="Times New Roman"/>
          <w:sz w:val="24"/>
          <w:szCs w:val="24"/>
        </w:rPr>
        <w:t xml:space="preserve">.1 deste Termo de </w:t>
      </w:r>
      <w:r w:rsidR="00781991" w:rsidRPr="00706250">
        <w:rPr>
          <w:rFonts w:ascii="Times New Roman" w:hAnsi="Times New Roman" w:cs="Times New Roman"/>
          <w:sz w:val="24"/>
          <w:szCs w:val="24"/>
        </w:rPr>
        <w:t>Referência;</w:t>
      </w:r>
    </w:p>
    <w:p w14:paraId="2F5179A1" w14:textId="475A5527" w:rsidR="00781991" w:rsidRPr="00706250" w:rsidRDefault="00AB4F47" w:rsidP="004842EB">
      <w:pPr>
        <w:autoSpaceDE w:val="0"/>
        <w:autoSpaceDN w:val="0"/>
        <w:adjustRightInd w:val="0"/>
        <w:spacing w:after="0" w:line="240" w:lineRule="auto"/>
        <w:ind w:left="426"/>
        <w:jc w:val="both"/>
        <w:rPr>
          <w:rFonts w:ascii="Times New Roman" w:hAnsi="Times New Roman" w:cs="Times New Roman"/>
          <w:sz w:val="24"/>
          <w:szCs w:val="24"/>
        </w:rPr>
      </w:pPr>
      <w:r>
        <w:rPr>
          <w:rFonts w:ascii="Times New Roman" w:hAnsi="Times New Roman" w:cs="Times New Roman"/>
          <w:b/>
          <w:bCs/>
          <w:sz w:val="24"/>
          <w:szCs w:val="24"/>
        </w:rPr>
        <w:t>6</w:t>
      </w:r>
      <w:r w:rsidR="00781991">
        <w:rPr>
          <w:rFonts w:ascii="Times New Roman" w:hAnsi="Times New Roman" w:cs="Times New Roman"/>
          <w:b/>
          <w:bCs/>
          <w:sz w:val="24"/>
          <w:szCs w:val="24"/>
        </w:rPr>
        <w:t>.2</w:t>
      </w:r>
      <w:r w:rsidR="00781991" w:rsidRPr="00706250">
        <w:rPr>
          <w:rFonts w:ascii="Times New Roman" w:hAnsi="Times New Roman" w:cs="Times New Roman"/>
          <w:b/>
          <w:bCs/>
          <w:sz w:val="24"/>
          <w:szCs w:val="24"/>
        </w:rPr>
        <w:t xml:space="preserve">.5. </w:t>
      </w:r>
      <w:r w:rsidR="00781991" w:rsidRPr="00706250">
        <w:rPr>
          <w:rFonts w:ascii="Times New Roman" w:hAnsi="Times New Roman" w:cs="Times New Roman"/>
          <w:sz w:val="24"/>
          <w:szCs w:val="24"/>
        </w:rPr>
        <w:t>Descrever sua proposta obedecendo às especificações constantes deste Termo de</w:t>
      </w:r>
      <w:r w:rsidR="004842EB">
        <w:rPr>
          <w:rFonts w:ascii="Times New Roman" w:hAnsi="Times New Roman" w:cs="Times New Roman"/>
          <w:sz w:val="24"/>
          <w:szCs w:val="24"/>
        </w:rPr>
        <w:t xml:space="preserve"> </w:t>
      </w:r>
      <w:r w:rsidR="00781991" w:rsidRPr="00706250">
        <w:rPr>
          <w:rFonts w:ascii="Times New Roman" w:hAnsi="Times New Roman" w:cs="Times New Roman"/>
          <w:sz w:val="24"/>
          <w:szCs w:val="24"/>
        </w:rPr>
        <w:t>Referência, bem como demais informações necessár</w:t>
      </w:r>
      <w:r w:rsidR="00781991">
        <w:rPr>
          <w:rFonts w:ascii="Times New Roman" w:hAnsi="Times New Roman" w:cs="Times New Roman"/>
          <w:sz w:val="24"/>
          <w:szCs w:val="24"/>
        </w:rPr>
        <w:t xml:space="preserve">ias ao perfeito entendimento do </w:t>
      </w:r>
      <w:r w:rsidR="00781991" w:rsidRPr="00706250">
        <w:rPr>
          <w:rFonts w:ascii="Times New Roman" w:hAnsi="Times New Roman" w:cs="Times New Roman"/>
          <w:sz w:val="24"/>
          <w:szCs w:val="24"/>
        </w:rPr>
        <w:t>conteúdo, sob pena de desclassificação da mesma, caso não o faça;</w:t>
      </w:r>
    </w:p>
    <w:p w14:paraId="63B3F46C" w14:textId="5DB90D69" w:rsidR="00781991" w:rsidRPr="00706250" w:rsidRDefault="00AB4F47" w:rsidP="00781991">
      <w:pPr>
        <w:autoSpaceDE w:val="0"/>
        <w:autoSpaceDN w:val="0"/>
        <w:adjustRightInd w:val="0"/>
        <w:spacing w:after="0" w:line="240" w:lineRule="auto"/>
        <w:ind w:left="426"/>
        <w:jc w:val="both"/>
        <w:rPr>
          <w:rFonts w:ascii="Times New Roman" w:hAnsi="Times New Roman" w:cs="Times New Roman"/>
          <w:sz w:val="24"/>
          <w:szCs w:val="24"/>
        </w:rPr>
      </w:pPr>
      <w:r>
        <w:rPr>
          <w:rFonts w:ascii="Times New Roman" w:hAnsi="Times New Roman" w:cs="Times New Roman"/>
          <w:b/>
          <w:bCs/>
          <w:sz w:val="24"/>
          <w:szCs w:val="24"/>
        </w:rPr>
        <w:t>6</w:t>
      </w:r>
      <w:r w:rsidR="00781991">
        <w:rPr>
          <w:rFonts w:ascii="Times New Roman" w:hAnsi="Times New Roman" w:cs="Times New Roman"/>
          <w:b/>
          <w:bCs/>
          <w:sz w:val="24"/>
          <w:szCs w:val="24"/>
        </w:rPr>
        <w:t>.2</w:t>
      </w:r>
      <w:r w:rsidR="00781991" w:rsidRPr="00706250">
        <w:rPr>
          <w:rFonts w:ascii="Times New Roman" w:hAnsi="Times New Roman" w:cs="Times New Roman"/>
          <w:b/>
          <w:bCs/>
          <w:sz w:val="24"/>
          <w:szCs w:val="24"/>
        </w:rPr>
        <w:t xml:space="preserve">.6. </w:t>
      </w:r>
      <w:r w:rsidR="00781991" w:rsidRPr="00706250">
        <w:rPr>
          <w:rFonts w:ascii="Times New Roman" w:hAnsi="Times New Roman" w:cs="Times New Roman"/>
          <w:sz w:val="24"/>
          <w:szCs w:val="24"/>
        </w:rPr>
        <w:t>Manter-se durante toda a execução do contrato, e</w:t>
      </w:r>
      <w:r w:rsidR="00781991">
        <w:rPr>
          <w:rFonts w:ascii="Times New Roman" w:hAnsi="Times New Roman" w:cs="Times New Roman"/>
          <w:sz w:val="24"/>
          <w:szCs w:val="24"/>
        </w:rPr>
        <w:t xml:space="preserve">m compatibilidade com as demais </w:t>
      </w:r>
      <w:r w:rsidR="00781991" w:rsidRPr="00706250">
        <w:rPr>
          <w:rFonts w:ascii="Times New Roman" w:hAnsi="Times New Roman" w:cs="Times New Roman"/>
          <w:sz w:val="24"/>
          <w:szCs w:val="24"/>
        </w:rPr>
        <w:t>obrigações assumidas, todas as condições de habilitação e qua</w:t>
      </w:r>
      <w:r w:rsidR="00781991">
        <w:rPr>
          <w:rFonts w:ascii="Times New Roman" w:hAnsi="Times New Roman" w:cs="Times New Roman"/>
          <w:sz w:val="24"/>
          <w:szCs w:val="24"/>
        </w:rPr>
        <w:t xml:space="preserve">lificação exigidas na licitação </w:t>
      </w:r>
      <w:r w:rsidR="00781991" w:rsidRPr="00706250">
        <w:rPr>
          <w:rFonts w:ascii="Times New Roman" w:hAnsi="Times New Roman" w:cs="Times New Roman"/>
          <w:sz w:val="24"/>
          <w:szCs w:val="24"/>
        </w:rPr>
        <w:t>que darão origem ao contrato;</w:t>
      </w:r>
    </w:p>
    <w:p w14:paraId="09B4B266" w14:textId="1E2BE1F7" w:rsidR="00781991" w:rsidRDefault="00AB4F47" w:rsidP="00781991">
      <w:pPr>
        <w:autoSpaceDE w:val="0"/>
        <w:autoSpaceDN w:val="0"/>
        <w:adjustRightInd w:val="0"/>
        <w:spacing w:after="0" w:line="240" w:lineRule="auto"/>
        <w:ind w:left="426"/>
        <w:jc w:val="both"/>
        <w:rPr>
          <w:rFonts w:ascii="Times New Roman" w:hAnsi="Times New Roman" w:cs="Times New Roman"/>
          <w:sz w:val="24"/>
          <w:szCs w:val="24"/>
        </w:rPr>
      </w:pPr>
      <w:r>
        <w:rPr>
          <w:rFonts w:ascii="Times New Roman" w:hAnsi="Times New Roman" w:cs="Times New Roman"/>
          <w:b/>
          <w:bCs/>
          <w:sz w:val="24"/>
          <w:szCs w:val="24"/>
        </w:rPr>
        <w:t>6</w:t>
      </w:r>
      <w:r w:rsidR="00781991">
        <w:rPr>
          <w:rFonts w:ascii="Times New Roman" w:hAnsi="Times New Roman" w:cs="Times New Roman"/>
          <w:b/>
          <w:bCs/>
          <w:sz w:val="24"/>
          <w:szCs w:val="24"/>
        </w:rPr>
        <w:t>.2</w:t>
      </w:r>
      <w:r w:rsidR="00781991" w:rsidRPr="00706250">
        <w:rPr>
          <w:rFonts w:ascii="Times New Roman" w:hAnsi="Times New Roman" w:cs="Times New Roman"/>
          <w:b/>
          <w:bCs/>
          <w:sz w:val="24"/>
          <w:szCs w:val="24"/>
        </w:rPr>
        <w:t xml:space="preserve">.7. </w:t>
      </w:r>
      <w:r w:rsidR="00781991" w:rsidRPr="00706250">
        <w:rPr>
          <w:rFonts w:ascii="Times New Roman" w:hAnsi="Times New Roman" w:cs="Times New Roman"/>
          <w:sz w:val="24"/>
          <w:szCs w:val="24"/>
        </w:rPr>
        <w:t>É de responsabilidade da licitante vencedo</w:t>
      </w:r>
      <w:r w:rsidR="00781991">
        <w:rPr>
          <w:rFonts w:ascii="Times New Roman" w:hAnsi="Times New Roman" w:cs="Times New Roman"/>
          <w:sz w:val="24"/>
          <w:szCs w:val="24"/>
        </w:rPr>
        <w:t xml:space="preserve">ra todas as despesas e encargos </w:t>
      </w:r>
      <w:r w:rsidR="00781991" w:rsidRPr="00706250">
        <w:rPr>
          <w:rFonts w:ascii="Times New Roman" w:hAnsi="Times New Roman" w:cs="Times New Roman"/>
          <w:sz w:val="24"/>
          <w:szCs w:val="24"/>
        </w:rPr>
        <w:t>trabalhistas, fiscais, comerciais, tributários e previdenciári</w:t>
      </w:r>
      <w:r w:rsidR="00781991">
        <w:rPr>
          <w:rFonts w:ascii="Times New Roman" w:hAnsi="Times New Roman" w:cs="Times New Roman"/>
          <w:sz w:val="24"/>
          <w:szCs w:val="24"/>
        </w:rPr>
        <w:t xml:space="preserve">os, decorrentes da execução dos </w:t>
      </w:r>
      <w:r w:rsidR="00781991" w:rsidRPr="00706250">
        <w:rPr>
          <w:rFonts w:ascii="Times New Roman" w:hAnsi="Times New Roman" w:cs="Times New Roman"/>
          <w:sz w:val="24"/>
          <w:szCs w:val="24"/>
        </w:rPr>
        <w:t>serviços, respondendo pelos mesmos nos termos do art. 121 da Lei nº 14.133/2021;</w:t>
      </w:r>
    </w:p>
    <w:p w14:paraId="60C762E3" w14:textId="77777777" w:rsidR="00781991" w:rsidRDefault="00781991" w:rsidP="00917790">
      <w:pPr>
        <w:autoSpaceDE w:val="0"/>
        <w:autoSpaceDN w:val="0"/>
        <w:adjustRightInd w:val="0"/>
        <w:spacing w:after="0" w:line="240" w:lineRule="auto"/>
        <w:rPr>
          <w:rFonts w:ascii="Times New Roman" w:hAnsi="Times New Roman" w:cs="Times New Roman"/>
          <w:color w:val="000000"/>
          <w:sz w:val="24"/>
        </w:rPr>
      </w:pPr>
    </w:p>
    <w:p w14:paraId="422669E6" w14:textId="77777777" w:rsidR="00781991" w:rsidRDefault="00781991" w:rsidP="00917790">
      <w:pPr>
        <w:autoSpaceDE w:val="0"/>
        <w:autoSpaceDN w:val="0"/>
        <w:adjustRightInd w:val="0"/>
        <w:spacing w:after="0" w:line="240" w:lineRule="auto"/>
        <w:rPr>
          <w:rFonts w:ascii="Times New Roman" w:hAnsi="Times New Roman" w:cs="Times New Roman"/>
          <w:color w:val="000000"/>
          <w:sz w:val="24"/>
        </w:rPr>
      </w:pPr>
    </w:p>
    <w:p w14:paraId="2428108E" w14:textId="56039734" w:rsidR="00781991" w:rsidRPr="00781991" w:rsidRDefault="00AB4F47" w:rsidP="00781991">
      <w:pPr>
        <w:shd w:val="clear" w:color="auto" w:fill="8EAADB" w:themeFill="accent5" w:themeFillTint="99"/>
        <w:autoSpaceDE w:val="0"/>
        <w:autoSpaceDN w:val="0"/>
        <w:adjustRightInd w:val="0"/>
        <w:spacing w:after="0" w:line="240" w:lineRule="auto"/>
        <w:rPr>
          <w:rFonts w:ascii="Times New Roman" w:hAnsi="Times New Roman" w:cs="Times New Roman"/>
          <w:b/>
          <w:bCs/>
          <w:color w:val="000000"/>
          <w:sz w:val="24"/>
        </w:rPr>
      </w:pPr>
      <w:r>
        <w:rPr>
          <w:rFonts w:ascii="Times New Roman" w:hAnsi="Times New Roman" w:cs="Times New Roman"/>
          <w:b/>
          <w:bCs/>
          <w:color w:val="000000"/>
          <w:sz w:val="24"/>
        </w:rPr>
        <w:t>7</w:t>
      </w:r>
      <w:r w:rsidR="00781991" w:rsidRPr="00781991">
        <w:rPr>
          <w:rFonts w:ascii="Times New Roman" w:hAnsi="Times New Roman" w:cs="Times New Roman"/>
          <w:b/>
          <w:bCs/>
          <w:color w:val="000000"/>
          <w:sz w:val="24"/>
        </w:rPr>
        <w:t>. DAS PENALIDADES:</w:t>
      </w:r>
    </w:p>
    <w:p w14:paraId="79848D09" w14:textId="77777777" w:rsidR="00566973" w:rsidRDefault="00566973" w:rsidP="00917790">
      <w:pPr>
        <w:autoSpaceDE w:val="0"/>
        <w:autoSpaceDN w:val="0"/>
        <w:adjustRightInd w:val="0"/>
        <w:spacing w:after="0" w:line="240" w:lineRule="auto"/>
        <w:rPr>
          <w:rFonts w:ascii="Times New Roman" w:hAnsi="Times New Roman" w:cs="Times New Roman"/>
          <w:color w:val="000000"/>
          <w:sz w:val="28"/>
          <w:szCs w:val="24"/>
        </w:rPr>
      </w:pPr>
    </w:p>
    <w:p w14:paraId="09ED6FBE" w14:textId="1B70FB49" w:rsidR="00566973" w:rsidRPr="00781991" w:rsidRDefault="00781991" w:rsidP="00781991">
      <w:pPr>
        <w:autoSpaceDE w:val="0"/>
        <w:autoSpaceDN w:val="0"/>
        <w:adjustRightInd w:val="0"/>
        <w:spacing w:after="0" w:line="240" w:lineRule="auto"/>
        <w:jc w:val="both"/>
        <w:rPr>
          <w:rFonts w:ascii="Times New Roman" w:hAnsi="Times New Roman" w:cs="Times New Roman"/>
          <w:b/>
          <w:bCs/>
          <w:color w:val="000000"/>
          <w:sz w:val="24"/>
        </w:rPr>
      </w:pPr>
      <w:r w:rsidRPr="00781991">
        <w:rPr>
          <w:rFonts w:ascii="Times New Roman" w:hAnsi="Times New Roman" w:cs="Times New Roman"/>
          <w:b/>
          <w:bCs/>
          <w:color w:val="000000"/>
          <w:sz w:val="24"/>
        </w:rPr>
        <w:t>AS PENALIDADES SUJEITAS À LICITANTE VENCEDORA INADIMPLENTE:</w:t>
      </w:r>
    </w:p>
    <w:p w14:paraId="28280513" w14:textId="5C4F8374" w:rsidR="00781991" w:rsidRPr="00166978" w:rsidRDefault="00AB4F47" w:rsidP="0078199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7</w:t>
      </w:r>
      <w:r w:rsidR="00781991" w:rsidRPr="00166978">
        <w:rPr>
          <w:rFonts w:ascii="Times New Roman" w:hAnsi="Times New Roman" w:cs="Times New Roman"/>
          <w:b/>
          <w:bCs/>
          <w:sz w:val="24"/>
          <w:szCs w:val="24"/>
        </w:rPr>
        <w:t xml:space="preserve">.1. </w:t>
      </w:r>
      <w:r w:rsidR="00781991" w:rsidRPr="00166978">
        <w:rPr>
          <w:rFonts w:ascii="Times New Roman" w:hAnsi="Times New Roman" w:cs="Times New Roman"/>
          <w:sz w:val="24"/>
          <w:szCs w:val="24"/>
        </w:rPr>
        <w:t>Em caso de atraso na entrega do objeto do presente Termo de Referência, nos dias,</w:t>
      </w:r>
      <w:r w:rsidR="00781991">
        <w:rPr>
          <w:rFonts w:ascii="Times New Roman" w:hAnsi="Times New Roman" w:cs="Times New Roman"/>
          <w:sz w:val="24"/>
          <w:szCs w:val="24"/>
        </w:rPr>
        <w:t xml:space="preserve"> </w:t>
      </w:r>
      <w:r w:rsidR="00781991" w:rsidRPr="00166978">
        <w:rPr>
          <w:rFonts w:ascii="Times New Roman" w:hAnsi="Times New Roman" w:cs="Times New Roman"/>
          <w:sz w:val="24"/>
          <w:szCs w:val="24"/>
        </w:rPr>
        <w:t xml:space="preserve">local e horário estipulado pela Contratante será aplicada </w:t>
      </w:r>
      <w:r w:rsidR="00781991">
        <w:rPr>
          <w:rFonts w:ascii="Times New Roman" w:hAnsi="Times New Roman" w:cs="Times New Roman"/>
          <w:sz w:val="24"/>
          <w:szCs w:val="24"/>
        </w:rPr>
        <w:t xml:space="preserve">multa de 0,3% (três décimos por </w:t>
      </w:r>
      <w:r w:rsidR="00781991" w:rsidRPr="00166978">
        <w:rPr>
          <w:rFonts w:ascii="Times New Roman" w:hAnsi="Times New Roman" w:cs="Times New Roman"/>
          <w:sz w:val="24"/>
          <w:szCs w:val="24"/>
        </w:rPr>
        <w:t>cento) por dia de atraso injustificado, até o limite de 10% a se</w:t>
      </w:r>
      <w:r w:rsidR="00781991">
        <w:rPr>
          <w:rFonts w:ascii="Times New Roman" w:hAnsi="Times New Roman" w:cs="Times New Roman"/>
          <w:sz w:val="24"/>
          <w:szCs w:val="24"/>
        </w:rPr>
        <w:t xml:space="preserve">r calculada sobre o valor total </w:t>
      </w:r>
      <w:r w:rsidR="00781991" w:rsidRPr="00166978">
        <w:rPr>
          <w:rFonts w:ascii="Times New Roman" w:hAnsi="Times New Roman" w:cs="Times New Roman"/>
          <w:sz w:val="24"/>
          <w:szCs w:val="24"/>
        </w:rPr>
        <w:t>do contrato;</w:t>
      </w:r>
    </w:p>
    <w:p w14:paraId="0E4CB0E7" w14:textId="58527E44" w:rsidR="00781991" w:rsidRPr="00166978" w:rsidRDefault="00AB4F47" w:rsidP="0078199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7</w:t>
      </w:r>
      <w:r w:rsidR="00BF66A6">
        <w:rPr>
          <w:rFonts w:ascii="Times New Roman" w:hAnsi="Times New Roman" w:cs="Times New Roman"/>
          <w:b/>
          <w:bCs/>
          <w:sz w:val="24"/>
          <w:szCs w:val="24"/>
        </w:rPr>
        <w:t>.2</w:t>
      </w:r>
      <w:r w:rsidR="00781991" w:rsidRPr="00166978">
        <w:rPr>
          <w:rFonts w:ascii="Times New Roman" w:hAnsi="Times New Roman" w:cs="Times New Roman"/>
          <w:b/>
          <w:bCs/>
          <w:sz w:val="24"/>
          <w:szCs w:val="24"/>
        </w:rPr>
        <w:t xml:space="preserve">. </w:t>
      </w:r>
      <w:r w:rsidR="00781991" w:rsidRPr="00166978">
        <w:rPr>
          <w:rFonts w:ascii="Times New Roman" w:hAnsi="Times New Roman" w:cs="Times New Roman"/>
          <w:sz w:val="24"/>
          <w:szCs w:val="24"/>
        </w:rPr>
        <w:t xml:space="preserve">Na hipótese de não aceitação da justificativa do </w:t>
      </w:r>
      <w:r w:rsidR="00781991">
        <w:rPr>
          <w:rFonts w:ascii="Times New Roman" w:hAnsi="Times New Roman" w:cs="Times New Roman"/>
          <w:sz w:val="24"/>
          <w:szCs w:val="24"/>
        </w:rPr>
        <w:t xml:space="preserve">atraso, o valor das multas será </w:t>
      </w:r>
      <w:r w:rsidR="00781991" w:rsidRPr="00166978">
        <w:rPr>
          <w:rFonts w:ascii="Times New Roman" w:hAnsi="Times New Roman" w:cs="Times New Roman"/>
          <w:sz w:val="24"/>
          <w:szCs w:val="24"/>
        </w:rPr>
        <w:t>deduzido da importância a ser paga à empresa licitante contratada;</w:t>
      </w:r>
    </w:p>
    <w:p w14:paraId="2A9AE44E" w14:textId="21F4DD15" w:rsidR="00781991" w:rsidRPr="00166978" w:rsidRDefault="00AB4F47" w:rsidP="0078199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7</w:t>
      </w:r>
      <w:r w:rsidR="00BF66A6">
        <w:rPr>
          <w:rFonts w:ascii="Times New Roman" w:hAnsi="Times New Roman" w:cs="Times New Roman"/>
          <w:b/>
          <w:bCs/>
          <w:sz w:val="24"/>
          <w:szCs w:val="24"/>
        </w:rPr>
        <w:t>.3</w:t>
      </w:r>
      <w:r w:rsidR="00781991" w:rsidRPr="00166978">
        <w:rPr>
          <w:rFonts w:ascii="Times New Roman" w:hAnsi="Times New Roman" w:cs="Times New Roman"/>
          <w:b/>
          <w:bCs/>
          <w:sz w:val="24"/>
          <w:szCs w:val="24"/>
        </w:rPr>
        <w:t xml:space="preserve">. </w:t>
      </w:r>
      <w:r w:rsidR="00781991" w:rsidRPr="00166978">
        <w:rPr>
          <w:rFonts w:ascii="Times New Roman" w:hAnsi="Times New Roman" w:cs="Times New Roman"/>
          <w:sz w:val="24"/>
          <w:szCs w:val="24"/>
        </w:rPr>
        <w:t>Pelo não cumprimento total ou parcial do objeto do contrato poderá a Câmara de</w:t>
      </w:r>
      <w:r w:rsidR="00781991">
        <w:rPr>
          <w:rFonts w:ascii="Times New Roman" w:hAnsi="Times New Roman" w:cs="Times New Roman"/>
          <w:sz w:val="24"/>
          <w:szCs w:val="24"/>
        </w:rPr>
        <w:t xml:space="preserve"> Serranópolis</w:t>
      </w:r>
      <w:r w:rsidR="00781991" w:rsidRPr="00166978">
        <w:rPr>
          <w:rFonts w:ascii="Times New Roman" w:hAnsi="Times New Roman" w:cs="Times New Roman"/>
          <w:sz w:val="24"/>
          <w:szCs w:val="24"/>
        </w:rPr>
        <w:t>, garantida prévia defesa, aplicar à contratada as seguintes penalidades:</w:t>
      </w:r>
    </w:p>
    <w:p w14:paraId="13353D22" w14:textId="77777777" w:rsidR="00781991" w:rsidRPr="00166978" w:rsidRDefault="00781991" w:rsidP="00781991">
      <w:pPr>
        <w:autoSpaceDE w:val="0"/>
        <w:autoSpaceDN w:val="0"/>
        <w:adjustRightInd w:val="0"/>
        <w:spacing w:after="0" w:line="240" w:lineRule="auto"/>
        <w:jc w:val="both"/>
        <w:rPr>
          <w:rFonts w:ascii="Times New Roman" w:hAnsi="Times New Roman" w:cs="Times New Roman"/>
          <w:sz w:val="24"/>
          <w:szCs w:val="24"/>
        </w:rPr>
      </w:pPr>
      <w:r w:rsidRPr="00F645C0">
        <w:rPr>
          <w:rFonts w:ascii="Times New Roman" w:hAnsi="Times New Roman" w:cs="Times New Roman"/>
          <w:b/>
          <w:sz w:val="24"/>
          <w:szCs w:val="24"/>
        </w:rPr>
        <w:t xml:space="preserve">a) </w:t>
      </w:r>
      <w:r w:rsidRPr="00166978">
        <w:rPr>
          <w:rFonts w:ascii="Times New Roman" w:hAnsi="Times New Roman" w:cs="Times New Roman"/>
          <w:sz w:val="24"/>
          <w:szCs w:val="24"/>
        </w:rPr>
        <w:t>Advertência;</w:t>
      </w:r>
    </w:p>
    <w:p w14:paraId="7C770F0D" w14:textId="77777777" w:rsidR="00781991" w:rsidRPr="00166978" w:rsidRDefault="00781991" w:rsidP="0078199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b)</w:t>
      </w:r>
      <w:r w:rsidRPr="00166978">
        <w:rPr>
          <w:rFonts w:ascii="Times New Roman" w:hAnsi="Times New Roman" w:cs="Times New Roman"/>
          <w:b/>
          <w:bCs/>
          <w:sz w:val="24"/>
          <w:szCs w:val="24"/>
        </w:rPr>
        <w:t xml:space="preserve"> </w:t>
      </w:r>
      <w:r w:rsidRPr="00166978">
        <w:rPr>
          <w:rFonts w:ascii="Times New Roman" w:hAnsi="Times New Roman" w:cs="Times New Roman"/>
          <w:sz w:val="24"/>
          <w:szCs w:val="24"/>
        </w:rPr>
        <w:t>Suspensão temporária de participação em licitação e impedimento de contratar com a</w:t>
      </w:r>
      <w:r>
        <w:rPr>
          <w:rFonts w:ascii="Times New Roman" w:hAnsi="Times New Roman" w:cs="Times New Roman"/>
          <w:sz w:val="24"/>
          <w:szCs w:val="24"/>
        </w:rPr>
        <w:t xml:space="preserve"> </w:t>
      </w:r>
      <w:r w:rsidRPr="00166978">
        <w:rPr>
          <w:rFonts w:ascii="Times New Roman" w:hAnsi="Times New Roman" w:cs="Times New Roman"/>
          <w:sz w:val="24"/>
          <w:szCs w:val="24"/>
        </w:rPr>
        <w:t>Administração Municipal, por prazo de até 2 (dois) anos.</w:t>
      </w:r>
    </w:p>
    <w:p w14:paraId="7E894D6B" w14:textId="1E4DADA7" w:rsidR="00781991" w:rsidRPr="00166978" w:rsidRDefault="00AB4F47" w:rsidP="0078199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7</w:t>
      </w:r>
      <w:r w:rsidR="00BF66A6">
        <w:rPr>
          <w:rFonts w:ascii="Times New Roman" w:hAnsi="Times New Roman" w:cs="Times New Roman"/>
          <w:b/>
          <w:bCs/>
          <w:sz w:val="24"/>
          <w:szCs w:val="24"/>
        </w:rPr>
        <w:t>.4</w:t>
      </w:r>
      <w:r w:rsidR="00781991" w:rsidRPr="00166978">
        <w:rPr>
          <w:rFonts w:ascii="Times New Roman" w:hAnsi="Times New Roman" w:cs="Times New Roman"/>
          <w:b/>
          <w:bCs/>
          <w:sz w:val="24"/>
          <w:szCs w:val="24"/>
        </w:rPr>
        <w:t xml:space="preserve">. </w:t>
      </w:r>
      <w:r w:rsidR="00781991" w:rsidRPr="00166978">
        <w:rPr>
          <w:rFonts w:ascii="Times New Roman" w:hAnsi="Times New Roman" w:cs="Times New Roman"/>
          <w:sz w:val="24"/>
          <w:szCs w:val="24"/>
        </w:rPr>
        <w:t xml:space="preserve">A aplicação de quaisquer das penalidades ora </w:t>
      </w:r>
      <w:r w:rsidR="00781991">
        <w:rPr>
          <w:rFonts w:ascii="Times New Roman" w:hAnsi="Times New Roman" w:cs="Times New Roman"/>
          <w:sz w:val="24"/>
          <w:szCs w:val="24"/>
        </w:rPr>
        <w:t xml:space="preserve">previstas não impede a rescisão </w:t>
      </w:r>
      <w:r w:rsidR="00781991" w:rsidRPr="00166978">
        <w:rPr>
          <w:rFonts w:ascii="Times New Roman" w:hAnsi="Times New Roman" w:cs="Times New Roman"/>
          <w:sz w:val="24"/>
          <w:szCs w:val="24"/>
        </w:rPr>
        <w:t>contratual;</w:t>
      </w:r>
    </w:p>
    <w:p w14:paraId="746C110E" w14:textId="4CD5CD8A" w:rsidR="00781991" w:rsidRPr="00166978" w:rsidRDefault="00AB4F47" w:rsidP="0078199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7</w:t>
      </w:r>
      <w:r w:rsidR="00BF66A6">
        <w:rPr>
          <w:rFonts w:ascii="Times New Roman" w:hAnsi="Times New Roman" w:cs="Times New Roman"/>
          <w:b/>
          <w:bCs/>
          <w:sz w:val="24"/>
          <w:szCs w:val="24"/>
        </w:rPr>
        <w:t>.5</w:t>
      </w:r>
      <w:r w:rsidR="00781991" w:rsidRPr="00166978">
        <w:rPr>
          <w:rFonts w:ascii="Times New Roman" w:hAnsi="Times New Roman" w:cs="Times New Roman"/>
          <w:b/>
          <w:bCs/>
          <w:sz w:val="24"/>
          <w:szCs w:val="24"/>
        </w:rPr>
        <w:t xml:space="preserve">. </w:t>
      </w:r>
      <w:r w:rsidR="00781991" w:rsidRPr="00166978">
        <w:rPr>
          <w:rFonts w:ascii="Times New Roman" w:hAnsi="Times New Roman" w:cs="Times New Roman"/>
          <w:sz w:val="24"/>
          <w:szCs w:val="24"/>
        </w:rPr>
        <w:t>A aplicação das penalidades será precedida da con</w:t>
      </w:r>
      <w:r w:rsidR="00781991">
        <w:rPr>
          <w:rFonts w:ascii="Times New Roman" w:hAnsi="Times New Roman" w:cs="Times New Roman"/>
          <w:sz w:val="24"/>
          <w:szCs w:val="24"/>
        </w:rPr>
        <w:t xml:space="preserve">cessão de oportunidade de ampla </w:t>
      </w:r>
      <w:r w:rsidR="00781991" w:rsidRPr="00166978">
        <w:rPr>
          <w:rFonts w:ascii="Times New Roman" w:hAnsi="Times New Roman" w:cs="Times New Roman"/>
          <w:sz w:val="24"/>
          <w:szCs w:val="24"/>
        </w:rPr>
        <w:t>defesa por parte da contratada, na forma prevista da lei;</w:t>
      </w:r>
    </w:p>
    <w:p w14:paraId="0E5CCEE0" w14:textId="0DA738E5" w:rsidR="00781991" w:rsidRDefault="00AB4F47" w:rsidP="0078199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7.</w:t>
      </w:r>
      <w:r w:rsidR="00BF66A6">
        <w:rPr>
          <w:rFonts w:ascii="Times New Roman" w:hAnsi="Times New Roman" w:cs="Times New Roman"/>
          <w:b/>
          <w:bCs/>
          <w:sz w:val="24"/>
          <w:szCs w:val="24"/>
        </w:rPr>
        <w:t>6</w:t>
      </w:r>
      <w:r w:rsidR="00781991" w:rsidRPr="00166978">
        <w:rPr>
          <w:rFonts w:ascii="Times New Roman" w:hAnsi="Times New Roman" w:cs="Times New Roman"/>
          <w:b/>
          <w:bCs/>
          <w:sz w:val="24"/>
          <w:szCs w:val="24"/>
        </w:rPr>
        <w:t xml:space="preserve">. </w:t>
      </w:r>
      <w:r w:rsidR="00781991" w:rsidRPr="00166978">
        <w:rPr>
          <w:rFonts w:ascii="Times New Roman" w:hAnsi="Times New Roman" w:cs="Times New Roman"/>
          <w:sz w:val="24"/>
          <w:szCs w:val="24"/>
        </w:rPr>
        <w:t>As penalidades previstas neste tópico não excluem outras decorrentes na Lei nº</w:t>
      </w:r>
      <w:r w:rsidR="00781991">
        <w:rPr>
          <w:rFonts w:ascii="Times New Roman" w:hAnsi="Times New Roman" w:cs="Times New Roman"/>
          <w:sz w:val="24"/>
          <w:szCs w:val="24"/>
        </w:rPr>
        <w:t xml:space="preserve"> </w:t>
      </w:r>
      <w:r w:rsidR="00781991" w:rsidRPr="00166978">
        <w:rPr>
          <w:rFonts w:ascii="Times New Roman" w:hAnsi="Times New Roman" w:cs="Times New Roman"/>
          <w:sz w:val="24"/>
          <w:szCs w:val="24"/>
        </w:rPr>
        <w:t>14.133/2021.</w:t>
      </w:r>
    </w:p>
    <w:p w14:paraId="5C154445" w14:textId="77777777" w:rsidR="004219AF" w:rsidRDefault="004219AF" w:rsidP="00781991">
      <w:pPr>
        <w:autoSpaceDE w:val="0"/>
        <w:autoSpaceDN w:val="0"/>
        <w:adjustRightInd w:val="0"/>
        <w:spacing w:after="0" w:line="240" w:lineRule="auto"/>
        <w:jc w:val="both"/>
        <w:rPr>
          <w:rFonts w:ascii="Times New Roman" w:hAnsi="Times New Roman" w:cs="Times New Roman"/>
          <w:sz w:val="24"/>
          <w:szCs w:val="24"/>
        </w:rPr>
      </w:pPr>
    </w:p>
    <w:p w14:paraId="6707A5F9" w14:textId="77777777" w:rsidR="004219AF" w:rsidRDefault="004219AF" w:rsidP="00781991">
      <w:pPr>
        <w:autoSpaceDE w:val="0"/>
        <w:autoSpaceDN w:val="0"/>
        <w:adjustRightInd w:val="0"/>
        <w:spacing w:after="0" w:line="240" w:lineRule="auto"/>
        <w:jc w:val="both"/>
        <w:rPr>
          <w:rFonts w:ascii="Times New Roman" w:hAnsi="Times New Roman" w:cs="Times New Roman"/>
          <w:sz w:val="24"/>
          <w:szCs w:val="24"/>
        </w:rPr>
      </w:pPr>
    </w:p>
    <w:p w14:paraId="1655E224" w14:textId="69DAA4C6" w:rsidR="004219AF" w:rsidRPr="004219AF" w:rsidRDefault="00BF66A6" w:rsidP="004219AF">
      <w:pPr>
        <w:shd w:val="clear" w:color="auto" w:fill="8EAADB" w:themeFill="accent5" w:themeFillTint="99"/>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4219AF" w:rsidRPr="004219AF">
        <w:rPr>
          <w:rFonts w:ascii="Times New Roman" w:hAnsi="Times New Roman" w:cs="Times New Roman"/>
          <w:b/>
          <w:bCs/>
          <w:sz w:val="24"/>
          <w:szCs w:val="24"/>
        </w:rPr>
        <w:t>. DA PROPOSTA DE PREÇO:</w:t>
      </w:r>
    </w:p>
    <w:p w14:paraId="7A83BF9F" w14:textId="77777777" w:rsidR="00566973" w:rsidRDefault="00566973" w:rsidP="00917790">
      <w:pPr>
        <w:autoSpaceDE w:val="0"/>
        <w:autoSpaceDN w:val="0"/>
        <w:adjustRightInd w:val="0"/>
        <w:spacing w:after="0" w:line="240" w:lineRule="auto"/>
        <w:rPr>
          <w:rFonts w:ascii="Times New Roman" w:hAnsi="Times New Roman" w:cs="Times New Roman"/>
          <w:color w:val="000000"/>
          <w:sz w:val="28"/>
          <w:szCs w:val="24"/>
        </w:rPr>
      </w:pPr>
    </w:p>
    <w:p w14:paraId="7E9268B1" w14:textId="6A5ED7BD" w:rsidR="004219AF" w:rsidRPr="004219AF" w:rsidRDefault="00BF66A6" w:rsidP="004219AF">
      <w:pPr>
        <w:autoSpaceDE w:val="0"/>
        <w:autoSpaceDN w:val="0"/>
        <w:adjustRightInd w:val="0"/>
        <w:spacing w:after="0" w:line="240" w:lineRule="auto"/>
        <w:jc w:val="both"/>
        <w:rPr>
          <w:rFonts w:ascii="Times New Roman" w:hAnsi="Times New Roman" w:cs="Times New Roman"/>
          <w:color w:val="000000"/>
          <w:sz w:val="24"/>
        </w:rPr>
      </w:pPr>
      <w:r>
        <w:rPr>
          <w:rFonts w:ascii="Times New Roman" w:hAnsi="Times New Roman" w:cs="Times New Roman"/>
          <w:b/>
          <w:bCs/>
          <w:color w:val="000000"/>
          <w:sz w:val="24"/>
        </w:rPr>
        <w:t>8</w:t>
      </w:r>
      <w:r w:rsidR="004219AF" w:rsidRPr="004219AF">
        <w:rPr>
          <w:rFonts w:ascii="Times New Roman" w:hAnsi="Times New Roman" w:cs="Times New Roman"/>
          <w:b/>
          <w:bCs/>
          <w:color w:val="000000"/>
          <w:sz w:val="24"/>
        </w:rPr>
        <w:t>.1.</w:t>
      </w:r>
      <w:r w:rsidR="004219AF" w:rsidRPr="004219AF">
        <w:rPr>
          <w:rFonts w:ascii="Times New Roman" w:hAnsi="Times New Roman" w:cs="Times New Roman"/>
          <w:color w:val="000000"/>
          <w:sz w:val="24"/>
        </w:rPr>
        <w:t xml:space="preserve"> A proposta deverá apresentar o MENOR PREÇO para o cumprimento efetivo</w:t>
      </w:r>
      <w:r w:rsidR="004219AF">
        <w:rPr>
          <w:rFonts w:ascii="Times New Roman" w:hAnsi="Times New Roman" w:cs="Times New Roman"/>
          <w:color w:val="000000"/>
          <w:sz w:val="24"/>
        </w:rPr>
        <w:t xml:space="preserve"> </w:t>
      </w:r>
      <w:r w:rsidR="004219AF" w:rsidRPr="004219AF">
        <w:rPr>
          <w:rFonts w:ascii="Times New Roman" w:hAnsi="Times New Roman" w:cs="Times New Roman"/>
          <w:color w:val="000000"/>
          <w:sz w:val="24"/>
        </w:rPr>
        <w:t xml:space="preserve">dos produtos previstos no TERMO de REFERÊNCIA dentro dos prazos definidos. </w:t>
      </w:r>
    </w:p>
    <w:p w14:paraId="66469ABE" w14:textId="68EBB5CF" w:rsidR="004219AF" w:rsidRPr="004219AF" w:rsidRDefault="00BF66A6" w:rsidP="004219AF">
      <w:pPr>
        <w:autoSpaceDE w:val="0"/>
        <w:autoSpaceDN w:val="0"/>
        <w:adjustRightInd w:val="0"/>
        <w:spacing w:after="0" w:line="240" w:lineRule="auto"/>
        <w:jc w:val="both"/>
        <w:rPr>
          <w:rFonts w:ascii="Times New Roman" w:hAnsi="Times New Roman" w:cs="Times New Roman"/>
          <w:color w:val="000000"/>
          <w:sz w:val="24"/>
        </w:rPr>
      </w:pPr>
      <w:r>
        <w:rPr>
          <w:rFonts w:ascii="Times New Roman" w:hAnsi="Times New Roman" w:cs="Times New Roman"/>
          <w:b/>
          <w:bCs/>
          <w:color w:val="000000"/>
          <w:sz w:val="24"/>
        </w:rPr>
        <w:t>8</w:t>
      </w:r>
      <w:r w:rsidR="004219AF" w:rsidRPr="004219AF">
        <w:rPr>
          <w:rFonts w:ascii="Times New Roman" w:hAnsi="Times New Roman" w:cs="Times New Roman"/>
          <w:b/>
          <w:bCs/>
          <w:color w:val="000000"/>
          <w:sz w:val="24"/>
        </w:rPr>
        <w:t>.2.</w:t>
      </w:r>
      <w:r w:rsidR="004219AF" w:rsidRPr="004219AF">
        <w:rPr>
          <w:rFonts w:ascii="Times New Roman" w:hAnsi="Times New Roman" w:cs="Times New Roman"/>
          <w:color w:val="000000"/>
          <w:sz w:val="24"/>
        </w:rPr>
        <w:t xml:space="preserve"> Na proposta deverão constar todos os dados da licitante e todos os dados necessários e suficientes à caracterização do objeto proposto no certame. </w:t>
      </w:r>
    </w:p>
    <w:p w14:paraId="27468BF5" w14:textId="35AAC7E7" w:rsidR="004219AF" w:rsidRPr="004219AF" w:rsidRDefault="00BF66A6" w:rsidP="004219AF">
      <w:pPr>
        <w:autoSpaceDE w:val="0"/>
        <w:autoSpaceDN w:val="0"/>
        <w:adjustRightInd w:val="0"/>
        <w:spacing w:after="0" w:line="240" w:lineRule="auto"/>
        <w:jc w:val="both"/>
        <w:rPr>
          <w:rFonts w:ascii="Times New Roman" w:hAnsi="Times New Roman" w:cs="Times New Roman"/>
          <w:color w:val="000000"/>
          <w:sz w:val="24"/>
        </w:rPr>
      </w:pPr>
      <w:r>
        <w:rPr>
          <w:rFonts w:ascii="Times New Roman" w:hAnsi="Times New Roman" w:cs="Times New Roman"/>
          <w:b/>
          <w:bCs/>
          <w:color w:val="000000"/>
          <w:sz w:val="24"/>
        </w:rPr>
        <w:t>8</w:t>
      </w:r>
      <w:r w:rsidR="004219AF" w:rsidRPr="004219AF">
        <w:rPr>
          <w:rFonts w:ascii="Times New Roman" w:hAnsi="Times New Roman" w:cs="Times New Roman"/>
          <w:b/>
          <w:bCs/>
          <w:color w:val="000000"/>
          <w:sz w:val="24"/>
        </w:rPr>
        <w:t>.3.</w:t>
      </w:r>
      <w:r w:rsidR="004219AF" w:rsidRPr="004219AF">
        <w:rPr>
          <w:rFonts w:ascii="Times New Roman" w:hAnsi="Times New Roman" w:cs="Times New Roman"/>
          <w:color w:val="000000"/>
          <w:sz w:val="24"/>
        </w:rPr>
        <w:t xml:space="preserve"> Serão de inteira responsabilidade da CONTRATADA todos os custos referentes a seguros, encargos sociais e tributos incidentes sobre a remuneração bem como despesas com deslocamentos, hospedagem e alimentação relacionadas à execução dos serviços. </w:t>
      </w:r>
    </w:p>
    <w:p w14:paraId="5873F8C4" w14:textId="684FAA23" w:rsidR="004219AF" w:rsidRPr="004219AF" w:rsidRDefault="00BF66A6" w:rsidP="004219AF">
      <w:pPr>
        <w:autoSpaceDE w:val="0"/>
        <w:autoSpaceDN w:val="0"/>
        <w:adjustRightInd w:val="0"/>
        <w:spacing w:after="0" w:line="240" w:lineRule="auto"/>
        <w:jc w:val="both"/>
        <w:rPr>
          <w:rFonts w:ascii="Times New Roman" w:hAnsi="Times New Roman" w:cs="Times New Roman"/>
          <w:color w:val="000000"/>
          <w:sz w:val="24"/>
        </w:rPr>
      </w:pPr>
      <w:r>
        <w:rPr>
          <w:rFonts w:ascii="Times New Roman" w:hAnsi="Times New Roman" w:cs="Times New Roman"/>
          <w:b/>
          <w:bCs/>
          <w:color w:val="000000"/>
          <w:sz w:val="24"/>
        </w:rPr>
        <w:t>8</w:t>
      </w:r>
      <w:r w:rsidR="004219AF" w:rsidRPr="004219AF">
        <w:rPr>
          <w:rFonts w:ascii="Times New Roman" w:hAnsi="Times New Roman" w:cs="Times New Roman"/>
          <w:b/>
          <w:bCs/>
          <w:color w:val="000000"/>
          <w:sz w:val="24"/>
        </w:rPr>
        <w:t>.4.</w:t>
      </w:r>
      <w:r w:rsidR="004219AF" w:rsidRPr="004219AF">
        <w:rPr>
          <w:rFonts w:ascii="Times New Roman" w:hAnsi="Times New Roman" w:cs="Times New Roman"/>
          <w:color w:val="000000"/>
          <w:sz w:val="24"/>
        </w:rPr>
        <w:t xml:space="preserve"> O julgamento da proposta da licitação será tipo MENOR PREÇO. </w:t>
      </w:r>
    </w:p>
    <w:p w14:paraId="659534F8" w14:textId="13563257" w:rsidR="004219AF" w:rsidRPr="004219AF" w:rsidRDefault="00BF66A6" w:rsidP="004219AF">
      <w:pPr>
        <w:autoSpaceDE w:val="0"/>
        <w:autoSpaceDN w:val="0"/>
        <w:adjustRightInd w:val="0"/>
        <w:spacing w:after="0" w:line="240" w:lineRule="auto"/>
        <w:jc w:val="both"/>
        <w:rPr>
          <w:rFonts w:ascii="Times New Roman" w:hAnsi="Times New Roman" w:cs="Times New Roman"/>
          <w:color w:val="000000"/>
          <w:sz w:val="24"/>
        </w:rPr>
      </w:pPr>
      <w:r>
        <w:rPr>
          <w:rFonts w:ascii="Times New Roman" w:hAnsi="Times New Roman" w:cs="Times New Roman"/>
          <w:b/>
          <w:bCs/>
          <w:color w:val="000000"/>
          <w:sz w:val="24"/>
        </w:rPr>
        <w:lastRenderedPageBreak/>
        <w:t>8</w:t>
      </w:r>
      <w:r w:rsidR="004219AF" w:rsidRPr="004219AF">
        <w:rPr>
          <w:rFonts w:ascii="Times New Roman" w:hAnsi="Times New Roman" w:cs="Times New Roman"/>
          <w:b/>
          <w:bCs/>
          <w:color w:val="000000"/>
          <w:sz w:val="24"/>
        </w:rPr>
        <w:t>.5.</w:t>
      </w:r>
      <w:r w:rsidR="004219AF" w:rsidRPr="004219AF">
        <w:rPr>
          <w:rFonts w:ascii="Times New Roman" w:hAnsi="Times New Roman" w:cs="Times New Roman"/>
          <w:color w:val="000000"/>
          <w:sz w:val="24"/>
        </w:rPr>
        <w:t xml:space="preserve"> A proposta deverá conter a descrição detalhada, valor global/total, devendo os valores</w:t>
      </w:r>
      <w:r w:rsidR="004219AF">
        <w:rPr>
          <w:rFonts w:ascii="Times New Roman" w:hAnsi="Times New Roman" w:cs="Times New Roman"/>
          <w:color w:val="000000"/>
          <w:sz w:val="24"/>
        </w:rPr>
        <w:t xml:space="preserve"> </w:t>
      </w:r>
      <w:r w:rsidR="004219AF" w:rsidRPr="004219AF">
        <w:rPr>
          <w:rFonts w:ascii="Times New Roman" w:hAnsi="Times New Roman" w:cs="Times New Roman"/>
          <w:color w:val="000000"/>
          <w:sz w:val="24"/>
        </w:rPr>
        <w:t xml:space="preserve">ser em moeda corrente nacional, conforme modelo constante no Edital de Licitação, e neles estando inclusas além do lucro todas e quaisquer despesas, tais como, transportes, salários, encargos sociais, trabalhistas e previdenciários, tributos de quaisquer naturezas, taxas e impostos e quaisquer outras despesas diretas ou indiretas, relacionadas com os serviços objeto da presente licitação. </w:t>
      </w:r>
    </w:p>
    <w:p w14:paraId="0BD526DA" w14:textId="34BDA48F" w:rsidR="004219AF" w:rsidRPr="004219AF" w:rsidRDefault="00BF66A6" w:rsidP="004219AF">
      <w:pPr>
        <w:autoSpaceDE w:val="0"/>
        <w:autoSpaceDN w:val="0"/>
        <w:adjustRightInd w:val="0"/>
        <w:spacing w:after="0" w:line="240" w:lineRule="auto"/>
        <w:jc w:val="both"/>
        <w:rPr>
          <w:rFonts w:ascii="Times New Roman" w:hAnsi="Times New Roman" w:cs="Times New Roman"/>
          <w:color w:val="000000"/>
          <w:sz w:val="24"/>
        </w:rPr>
      </w:pPr>
      <w:r>
        <w:rPr>
          <w:rFonts w:ascii="Times New Roman" w:hAnsi="Times New Roman" w:cs="Times New Roman"/>
          <w:b/>
          <w:bCs/>
          <w:color w:val="000000"/>
          <w:sz w:val="24"/>
        </w:rPr>
        <w:t>8</w:t>
      </w:r>
      <w:r w:rsidR="004219AF" w:rsidRPr="004219AF">
        <w:rPr>
          <w:rFonts w:ascii="Times New Roman" w:hAnsi="Times New Roman" w:cs="Times New Roman"/>
          <w:b/>
          <w:bCs/>
          <w:color w:val="000000"/>
          <w:sz w:val="24"/>
        </w:rPr>
        <w:t>.6.</w:t>
      </w:r>
      <w:r w:rsidR="004219AF" w:rsidRPr="004219AF">
        <w:rPr>
          <w:rFonts w:ascii="Times New Roman" w:hAnsi="Times New Roman" w:cs="Times New Roman"/>
          <w:color w:val="000000"/>
          <w:sz w:val="24"/>
        </w:rPr>
        <w:t xml:space="preserve"> Prazo de validade da proposta: não inferior a 60 (sessenta) dias, contados a partir da</w:t>
      </w:r>
      <w:r w:rsidR="004219AF">
        <w:rPr>
          <w:rFonts w:ascii="Times New Roman" w:hAnsi="Times New Roman" w:cs="Times New Roman"/>
          <w:color w:val="000000"/>
          <w:sz w:val="24"/>
        </w:rPr>
        <w:t xml:space="preserve"> </w:t>
      </w:r>
      <w:r w:rsidR="004219AF" w:rsidRPr="004219AF">
        <w:rPr>
          <w:rFonts w:ascii="Times New Roman" w:hAnsi="Times New Roman" w:cs="Times New Roman"/>
          <w:color w:val="000000"/>
          <w:sz w:val="24"/>
        </w:rPr>
        <w:t>data limite fixada para recebimento das propostas.</w:t>
      </w:r>
    </w:p>
    <w:p w14:paraId="098EA533" w14:textId="77777777" w:rsidR="00496F8D" w:rsidRPr="00210A86" w:rsidRDefault="00496F8D" w:rsidP="00917790">
      <w:pPr>
        <w:autoSpaceDE w:val="0"/>
        <w:autoSpaceDN w:val="0"/>
        <w:adjustRightInd w:val="0"/>
        <w:spacing w:after="0" w:line="240" w:lineRule="auto"/>
        <w:rPr>
          <w:rFonts w:ascii="Times New Roman" w:hAnsi="Times New Roman" w:cs="Times New Roman"/>
          <w:color w:val="000000"/>
          <w:sz w:val="24"/>
          <w:szCs w:val="24"/>
        </w:rPr>
      </w:pPr>
    </w:p>
    <w:p w14:paraId="7F339522" w14:textId="77777777" w:rsidR="00496F8D" w:rsidRPr="00210A86" w:rsidRDefault="00496F8D" w:rsidP="00917790">
      <w:pPr>
        <w:autoSpaceDE w:val="0"/>
        <w:autoSpaceDN w:val="0"/>
        <w:adjustRightInd w:val="0"/>
        <w:spacing w:after="0" w:line="240" w:lineRule="auto"/>
        <w:rPr>
          <w:rFonts w:ascii="Times New Roman" w:hAnsi="Times New Roman" w:cs="Times New Roman"/>
          <w:color w:val="000000"/>
          <w:sz w:val="24"/>
          <w:szCs w:val="24"/>
        </w:rPr>
      </w:pPr>
    </w:p>
    <w:p w14:paraId="14D48C1A" w14:textId="31837B05" w:rsidR="004219AF" w:rsidRPr="00F645C0" w:rsidRDefault="00210A86" w:rsidP="004219AF">
      <w:pPr>
        <w:shd w:val="clear" w:color="auto" w:fill="8EAADB" w:themeFill="accent5" w:themeFillTint="99"/>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9</w:t>
      </w:r>
      <w:r w:rsidR="004219AF" w:rsidRPr="00F645C0">
        <w:rPr>
          <w:rFonts w:ascii="Times New Roman" w:hAnsi="Times New Roman" w:cs="Times New Roman"/>
          <w:b/>
          <w:bCs/>
          <w:sz w:val="24"/>
          <w:szCs w:val="24"/>
        </w:rPr>
        <w:t>. DOTAÇÃO ORÇAMENTARIA:</w:t>
      </w:r>
    </w:p>
    <w:p w14:paraId="3EF6D7A5" w14:textId="655C8067" w:rsidR="00496F8D" w:rsidRDefault="00210A86" w:rsidP="004219A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9</w:t>
      </w:r>
      <w:r w:rsidR="004219AF" w:rsidRPr="00F645C0">
        <w:rPr>
          <w:rFonts w:ascii="Times New Roman" w:hAnsi="Times New Roman" w:cs="Times New Roman"/>
          <w:b/>
          <w:bCs/>
          <w:sz w:val="24"/>
          <w:szCs w:val="24"/>
        </w:rPr>
        <w:t>.1</w:t>
      </w:r>
      <w:r w:rsidR="004219AF" w:rsidRPr="00F645C0">
        <w:rPr>
          <w:rFonts w:ascii="Times New Roman" w:hAnsi="Times New Roman" w:cs="Times New Roman"/>
          <w:sz w:val="24"/>
          <w:szCs w:val="24"/>
        </w:rPr>
        <w:t>. As despesas decorrentes deste termo serão atendidas pela seguinte dotação</w:t>
      </w:r>
      <w:r w:rsidR="004219AF">
        <w:rPr>
          <w:rFonts w:ascii="Times New Roman" w:hAnsi="Times New Roman" w:cs="Times New Roman"/>
          <w:sz w:val="24"/>
          <w:szCs w:val="24"/>
        </w:rPr>
        <w:t xml:space="preserve"> </w:t>
      </w:r>
      <w:r w:rsidR="004219AF" w:rsidRPr="00F645C0">
        <w:rPr>
          <w:rFonts w:ascii="Times New Roman" w:hAnsi="Times New Roman" w:cs="Times New Roman"/>
          <w:sz w:val="24"/>
          <w:szCs w:val="24"/>
        </w:rPr>
        <w:t xml:space="preserve">orçamentária: </w:t>
      </w:r>
      <w:r w:rsidR="00F06C76">
        <w:rPr>
          <w:rFonts w:ascii="Times New Roman" w:hAnsi="Times New Roman" w:cs="Times New Roman"/>
          <w:sz w:val="24"/>
          <w:szCs w:val="24"/>
        </w:rPr>
        <w:t>01.01.031.2065.1.221.4.4.90.52.00</w:t>
      </w:r>
      <w:r w:rsidR="004219AF">
        <w:rPr>
          <w:rFonts w:ascii="Times New Roman" w:hAnsi="Times New Roman" w:cs="Times New Roman"/>
          <w:sz w:val="24"/>
          <w:szCs w:val="24"/>
        </w:rPr>
        <w:t xml:space="preserve"> – Equipamentos e </w:t>
      </w:r>
      <w:r w:rsidR="004219AF" w:rsidRPr="00F645C0">
        <w:rPr>
          <w:rFonts w:ascii="Times New Roman" w:hAnsi="Times New Roman" w:cs="Times New Roman"/>
          <w:sz w:val="24"/>
          <w:szCs w:val="24"/>
        </w:rPr>
        <w:t>Material Permanente – Veículos Diversos.</w:t>
      </w:r>
    </w:p>
    <w:p w14:paraId="47D9C09A" w14:textId="77777777" w:rsidR="004219AF" w:rsidRDefault="004219AF" w:rsidP="004219AF">
      <w:pPr>
        <w:autoSpaceDE w:val="0"/>
        <w:autoSpaceDN w:val="0"/>
        <w:adjustRightInd w:val="0"/>
        <w:spacing w:after="0" w:line="240" w:lineRule="auto"/>
        <w:jc w:val="both"/>
        <w:rPr>
          <w:rFonts w:ascii="Times New Roman" w:hAnsi="Times New Roman" w:cs="Times New Roman"/>
          <w:sz w:val="24"/>
          <w:szCs w:val="24"/>
        </w:rPr>
      </w:pPr>
    </w:p>
    <w:p w14:paraId="1411EFD4" w14:textId="77777777" w:rsidR="004219AF" w:rsidRDefault="004219AF" w:rsidP="004219AF">
      <w:pPr>
        <w:autoSpaceDE w:val="0"/>
        <w:autoSpaceDN w:val="0"/>
        <w:adjustRightInd w:val="0"/>
        <w:spacing w:after="0" w:line="240" w:lineRule="auto"/>
        <w:jc w:val="both"/>
        <w:rPr>
          <w:rFonts w:ascii="Times New Roman" w:hAnsi="Times New Roman" w:cs="Times New Roman"/>
          <w:sz w:val="24"/>
          <w:szCs w:val="24"/>
        </w:rPr>
      </w:pPr>
    </w:p>
    <w:p w14:paraId="6681DCB7" w14:textId="678BB9CC" w:rsidR="004219AF" w:rsidRPr="004219AF" w:rsidRDefault="00210A86" w:rsidP="004219AF">
      <w:pPr>
        <w:shd w:val="clear" w:color="auto" w:fill="8EAADB" w:themeFill="accent5" w:themeFillTint="99"/>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10</w:t>
      </w:r>
      <w:r w:rsidR="004219AF" w:rsidRPr="004219AF">
        <w:rPr>
          <w:rFonts w:ascii="Times New Roman" w:hAnsi="Times New Roman" w:cs="Times New Roman"/>
          <w:b/>
          <w:bCs/>
          <w:sz w:val="24"/>
          <w:szCs w:val="24"/>
        </w:rPr>
        <w:t>. DA ANTICORRUPÇÃO:</w:t>
      </w:r>
    </w:p>
    <w:p w14:paraId="20A3068A" w14:textId="77777777" w:rsidR="00496F8D" w:rsidRDefault="00496F8D" w:rsidP="00917790">
      <w:pPr>
        <w:autoSpaceDE w:val="0"/>
        <w:autoSpaceDN w:val="0"/>
        <w:adjustRightInd w:val="0"/>
        <w:spacing w:after="0" w:line="240" w:lineRule="auto"/>
        <w:rPr>
          <w:rFonts w:ascii="Times New Roman" w:hAnsi="Times New Roman" w:cs="Times New Roman"/>
          <w:color w:val="000000"/>
          <w:sz w:val="28"/>
          <w:szCs w:val="24"/>
        </w:rPr>
      </w:pPr>
    </w:p>
    <w:p w14:paraId="2530790B" w14:textId="54BA999E" w:rsidR="00781991" w:rsidRPr="004219AF" w:rsidRDefault="00210A86" w:rsidP="004219AF">
      <w:pPr>
        <w:autoSpaceDE w:val="0"/>
        <w:autoSpaceDN w:val="0"/>
        <w:adjustRightInd w:val="0"/>
        <w:spacing w:after="0" w:line="240" w:lineRule="auto"/>
        <w:jc w:val="both"/>
        <w:rPr>
          <w:rFonts w:ascii="Times New Roman" w:hAnsi="Times New Roman" w:cs="Times New Roman"/>
          <w:color w:val="000000"/>
          <w:sz w:val="24"/>
        </w:rPr>
      </w:pPr>
      <w:r>
        <w:rPr>
          <w:rFonts w:ascii="Times New Roman" w:hAnsi="Times New Roman" w:cs="Times New Roman"/>
          <w:b/>
          <w:bCs/>
          <w:color w:val="000000"/>
          <w:sz w:val="24"/>
        </w:rPr>
        <w:t>10</w:t>
      </w:r>
      <w:r w:rsidR="004219AF" w:rsidRPr="004219AF">
        <w:rPr>
          <w:rFonts w:ascii="Times New Roman" w:hAnsi="Times New Roman" w:cs="Times New Roman"/>
          <w:b/>
          <w:bCs/>
          <w:color w:val="000000"/>
          <w:sz w:val="24"/>
        </w:rPr>
        <w:t>.1.</w:t>
      </w:r>
      <w:r w:rsidR="004219AF" w:rsidRPr="004219AF">
        <w:rPr>
          <w:rFonts w:ascii="Times New Roman" w:hAnsi="Times New Roman" w:cs="Times New Roman"/>
          <w:color w:val="000000"/>
          <w:sz w:val="24"/>
        </w:rPr>
        <w:t xml:space="preserve"> Para execução deste contrato, nenhuma das partes poderá oferecer dar ou comprometer a dar a quem quer que seja, ou aceitar ou se comprometer a aceitar de quem quer que seja, tanto por conta própria quanto por intermédio de outrem, qualquer pagamento, doação, compensação, vantagens financeiras ou não financeiras ou benefícios de qualquer espécie que constituem pratica ilegal ou de corrupção, seja de forma direta ou indireta quanto ao objeto deste contrato, ou de outra forma a ele não relacionada, devendo garantir, ainda, que seus prepostos e colaboradores ajam da mesma forma. (Lei Federal 12.846/13).</w:t>
      </w:r>
    </w:p>
    <w:p w14:paraId="57702147" w14:textId="77777777" w:rsidR="00781991" w:rsidRDefault="00781991" w:rsidP="00917790">
      <w:pPr>
        <w:autoSpaceDE w:val="0"/>
        <w:autoSpaceDN w:val="0"/>
        <w:adjustRightInd w:val="0"/>
        <w:spacing w:after="0" w:line="240" w:lineRule="auto"/>
        <w:rPr>
          <w:rFonts w:ascii="Times New Roman" w:hAnsi="Times New Roman" w:cs="Times New Roman"/>
          <w:color w:val="000000"/>
          <w:sz w:val="24"/>
        </w:rPr>
      </w:pPr>
    </w:p>
    <w:p w14:paraId="496BE32A" w14:textId="77777777" w:rsidR="004219AF" w:rsidRDefault="004219AF" w:rsidP="00917790">
      <w:pPr>
        <w:autoSpaceDE w:val="0"/>
        <w:autoSpaceDN w:val="0"/>
        <w:adjustRightInd w:val="0"/>
        <w:spacing w:after="0" w:line="240" w:lineRule="auto"/>
        <w:rPr>
          <w:rFonts w:ascii="Times New Roman" w:hAnsi="Times New Roman" w:cs="Times New Roman"/>
          <w:color w:val="000000"/>
          <w:sz w:val="24"/>
        </w:rPr>
      </w:pPr>
    </w:p>
    <w:p w14:paraId="73984830" w14:textId="1AE21455" w:rsidR="004219AF" w:rsidRPr="004219AF" w:rsidRDefault="0036256E" w:rsidP="004219AF">
      <w:pPr>
        <w:shd w:val="clear" w:color="auto" w:fill="8EAADB" w:themeFill="accent5" w:themeFillTint="99"/>
        <w:autoSpaceDE w:val="0"/>
        <w:autoSpaceDN w:val="0"/>
        <w:adjustRightInd w:val="0"/>
        <w:spacing w:after="0" w:line="240" w:lineRule="auto"/>
        <w:jc w:val="both"/>
        <w:rPr>
          <w:rFonts w:ascii="Times New Roman" w:hAnsi="Times New Roman" w:cs="Times New Roman"/>
          <w:b/>
          <w:bCs/>
          <w:color w:val="000000"/>
          <w:sz w:val="24"/>
        </w:rPr>
      </w:pPr>
      <w:r>
        <w:rPr>
          <w:rFonts w:ascii="Times New Roman" w:hAnsi="Times New Roman" w:cs="Times New Roman"/>
          <w:b/>
          <w:bCs/>
          <w:color w:val="000000"/>
          <w:sz w:val="24"/>
        </w:rPr>
        <w:t>11</w:t>
      </w:r>
      <w:r w:rsidR="004219AF" w:rsidRPr="004219AF">
        <w:rPr>
          <w:rFonts w:ascii="Times New Roman" w:hAnsi="Times New Roman" w:cs="Times New Roman"/>
          <w:b/>
          <w:bCs/>
          <w:color w:val="000000"/>
          <w:sz w:val="24"/>
        </w:rPr>
        <w:t>. FORMA E CRITÉRIOS DE SELEÇÃO DO FORNECEDOR (art. 6º, inciso XXIII, alínea ‘h’, da Lei nº 14.133/2021):</w:t>
      </w:r>
    </w:p>
    <w:p w14:paraId="005A0B3B" w14:textId="77777777" w:rsidR="00781991" w:rsidRDefault="00781991" w:rsidP="00917790">
      <w:pPr>
        <w:autoSpaceDE w:val="0"/>
        <w:autoSpaceDN w:val="0"/>
        <w:adjustRightInd w:val="0"/>
        <w:spacing w:after="0" w:line="240" w:lineRule="auto"/>
        <w:rPr>
          <w:rFonts w:ascii="Times New Roman" w:hAnsi="Times New Roman" w:cs="Times New Roman"/>
          <w:color w:val="000000"/>
          <w:sz w:val="24"/>
        </w:rPr>
      </w:pPr>
    </w:p>
    <w:p w14:paraId="38C813DC" w14:textId="2CC1BBC3" w:rsidR="001E23F2" w:rsidRPr="001E23F2" w:rsidRDefault="0036256E" w:rsidP="001E23F2">
      <w:pPr>
        <w:autoSpaceDE w:val="0"/>
        <w:autoSpaceDN w:val="0"/>
        <w:adjustRightInd w:val="0"/>
        <w:spacing w:after="0" w:line="240" w:lineRule="auto"/>
        <w:jc w:val="both"/>
        <w:rPr>
          <w:rFonts w:ascii="Times New Roman" w:hAnsi="Times New Roman" w:cs="Times New Roman"/>
          <w:color w:val="000000"/>
          <w:sz w:val="24"/>
        </w:rPr>
      </w:pPr>
      <w:r>
        <w:rPr>
          <w:rFonts w:ascii="Times New Roman" w:hAnsi="Times New Roman" w:cs="Times New Roman"/>
          <w:b/>
          <w:bCs/>
          <w:color w:val="000000"/>
          <w:sz w:val="24"/>
        </w:rPr>
        <w:t>11</w:t>
      </w:r>
      <w:r w:rsidR="001E23F2" w:rsidRPr="001E23F2">
        <w:rPr>
          <w:rFonts w:ascii="Times New Roman" w:hAnsi="Times New Roman" w:cs="Times New Roman"/>
          <w:b/>
          <w:bCs/>
          <w:color w:val="000000"/>
          <w:sz w:val="24"/>
        </w:rPr>
        <w:t>.1.</w:t>
      </w:r>
      <w:r w:rsidR="001E23F2" w:rsidRPr="001E23F2">
        <w:rPr>
          <w:rFonts w:ascii="Times New Roman" w:hAnsi="Times New Roman" w:cs="Times New Roman"/>
          <w:color w:val="000000"/>
          <w:sz w:val="24"/>
        </w:rPr>
        <w:t xml:space="preserve"> Previamente à celebração do contrato, a Administração verificará o eventual descumprimento das condições para contratação, especialmente quanto à existência de sanção que a impeça, mediante a consulta a cadastros informativos oficiais, tais como:</w:t>
      </w:r>
    </w:p>
    <w:p w14:paraId="4F1136C7" w14:textId="41924F99" w:rsidR="001E23F2" w:rsidRPr="005B43A7" w:rsidRDefault="001E23F2" w:rsidP="001E23F2">
      <w:pPr>
        <w:pStyle w:val="Default"/>
        <w:ind w:left="426"/>
      </w:pPr>
      <w:r>
        <w:rPr>
          <w:b/>
          <w:bCs/>
          <w:sz w:val="22"/>
        </w:rPr>
        <w:t>a)</w:t>
      </w:r>
      <w:r w:rsidRPr="00B34B72">
        <w:rPr>
          <w:b/>
          <w:bCs/>
          <w:sz w:val="22"/>
        </w:rPr>
        <w:t xml:space="preserve"> </w:t>
      </w:r>
      <w:r>
        <w:rPr>
          <w:b/>
          <w:bCs/>
          <w:sz w:val="22"/>
        </w:rPr>
        <w:tab/>
      </w:r>
      <w:r w:rsidRPr="005B43A7">
        <w:t>Cadastro Nacional de Empresas Inidôneas e Suspensas – CEIS e o e o Cadastro Nacional de Empresas Punidas – CNEP (</w:t>
      </w:r>
      <w:proofErr w:type="gramStart"/>
      <w:r w:rsidRPr="005B43A7">
        <w:rPr>
          <w:color w:val="006EC0"/>
        </w:rPr>
        <w:t xml:space="preserve">www.portaldatransparencia.gov.br/ </w:t>
      </w:r>
      <w:r w:rsidRPr="005B43A7">
        <w:t>)</w:t>
      </w:r>
      <w:proofErr w:type="gramEnd"/>
      <w:r w:rsidRPr="005B43A7">
        <w:t xml:space="preserve">; </w:t>
      </w:r>
    </w:p>
    <w:p w14:paraId="61C9A1AD" w14:textId="25047494" w:rsidR="001E23F2" w:rsidRPr="005B43A7" w:rsidRDefault="001E23F2" w:rsidP="001E23F2">
      <w:pPr>
        <w:pStyle w:val="Default"/>
        <w:ind w:left="426"/>
        <w:rPr>
          <w:color w:val="0065FF"/>
        </w:rPr>
      </w:pPr>
      <w:r>
        <w:rPr>
          <w:b/>
          <w:bCs/>
          <w:sz w:val="22"/>
        </w:rPr>
        <w:t>b)</w:t>
      </w:r>
      <w:r w:rsidRPr="00B34B72">
        <w:rPr>
          <w:b/>
          <w:bCs/>
          <w:sz w:val="22"/>
        </w:rPr>
        <w:t xml:space="preserve"> </w:t>
      </w:r>
      <w:r>
        <w:rPr>
          <w:b/>
          <w:bCs/>
          <w:sz w:val="22"/>
        </w:rPr>
        <w:tab/>
      </w:r>
      <w:r w:rsidRPr="005B43A7">
        <w:t xml:space="preserve">Cadastro Nacional de Condenações Cíveis por Atos de Improbidade Administrativa, mantido pelo Conselho Nacional de Justiça </w:t>
      </w:r>
      <w:r w:rsidRPr="005B43A7">
        <w:rPr>
          <w:color w:val="0065FF"/>
        </w:rPr>
        <w:t>(</w:t>
      </w:r>
      <w:proofErr w:type="gramStart"/>
      <w:r w:rsidRPr="005B43A7">
        <w:rPr>
          <w:color w:val="006EC0"/>
        </w:rPr>
        <w:t xml:space="preserve">www.cnj.jus.br/improbidade_adm/consultar_requerido.php </w:t>
      </w:r>
      <w:r w:rsidRPr="005B43A7">
        <w:rPr>
          <w:color w:val="0065FF"/>
        </w:rPr>
        <w:t>)</w:t>
      </w:r>
      <w:proofErr w:type="gramEnd"/>
      <w:r w:rsidRPr="005B43A7">
        <w:rPr>
          <w:color w:val="0065FF"/>
        </w:rPr>
        <w:t>.</w:t>
      </w:r>
    </w:p>
    <w:p w14:paraId="0F4C5ED0" w14:textId="36F91CFF" w:rsidR="001E23F2" w:rsidRPr="005B43A7" w:rsidRDefault="001E23F2" w:rsidP="001E23F2">
      <w:pPr>
        <w:pStyle w:val="Default"/>
        <w:ind w:left="426"/>
        <w:rPr>
          <w:color w:val="006EC0"/>
        </w:rPr>
      </w:pPr>
      <w:r>
        <w:rPr>
          <w:b/>
          <w:bCs/>
          <w:sz w:val="22"/>
        </w:rPr>
        <w:t>c)</w:t>
      </w:r>
      <w:r w:rsidRPr="00B34B72">
        <w:rPr>
          <w:b/>
          <w:bCs/>
          <w:sz w:val="22"/>
        </w:rPr>
        <w:t xml:space="preserve"> </w:t>
      </w:r>
      <w:r>
        <w:rPr>
          <w:b/>
          <w:bCs/>
          <w:sz w:val="22"/>
        </w:rPr>
        <w:tab/>
      </w:r>
      <w:r w:rsidRPr="005B43A7">
        <w:t xml:space="preserve">Lista de Inidôneos, mantida pelo Tribunal de Contas da União – TCU </w:t>
      </w:r>
      <w:r w:rsidRPr="005B713E">
        <w:rPr>
          <w:color w:val="006EC0"/>
          <w:u w:val="single"/>
        </w:rPr>
        <w:t>https://contas.tcu.gov.br/ords/f?p=1660:3:0</w:t>
      </w:r>
      <w:r w:rsidRPr="005B43A7">
        <w:rPr>
          <w:color w:val="006EC0"/>
        </w:rPr>
        <w:t xml:space="preserve"> </w:t>
      </w:r>
    </w:p>
    <w:p w14:paraId="7FAA5873" w14:textId="67DEC689" w:rsidR="001E23F2" w:rsidRDefault="0036256E" w:rsidP="001E23F2">
      <w:pPr>
        <w:autoSpaceDE w:val="0"/>
        <w:autoSpaceDN w:val="0"/>
        <w:adjustRightInd w:val="0"/>
        <w:spacing w:after="0" w:line="240" w:lineRule="auto"/>
        <w:jc w:val="both"/>
        <w:rPr>
          <w:rFonts w:ascii="Times New Roman" w:hAnsi="Times New Roman" w:cs="Times New Roman"/>
          <w:color w:val="000000"/>
          <w:sz w:val="24"/>
        </w:rPr>
      </w:pPr>
      <w:r>
        <w:rPr>
          <w:rFonts w:ascii="Times New Roman" w:hAnsi="Times New Roman" w:cs="Times New Roman"/>
          <w:b/>
          <w:bCs/>
          <w:color w:val="000000"/>
          <w:sz w:val="24"/>
        </w:rPr>
        <w:t>11</w:t>
      </w:r>
      <w:r w:rsidR="001E23F2" w:rsidRPr="001E23F2">
        <w:rPr>
          <w:rFonts w:ascii="Times New Roman" w:hAnsi="Times New Roman" w:cs="Times New Roman"/>
          <w:b/>
          <w:bCs/>
          <w:color w:val="000000"/>
          <w:sz w:val="24"/>
        </w:rPr>
        <w:t>.2.</w:t>
      </w:r>
      <w:r w:rsidR="001E23F2" w:rsidRPr="001E23F2">
        <w:rPr>
          <w:rFonts w:ascii="Times New Roman" w:hAnsi="Times New Roman" w:cs="Times New Roman"/>
          <w:color w:val="000000"/>
          <w:sz w:val="24"/>
        </w:rPr>
        <w:t xml:space="preserve"> A consulta aos cadastros será realizada em nome da empresa fornecedora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1AEEA731" w14:textId="2FACECB3" w:rsidR="001E23F2" w:rsidRDefault="001E23F2" w:rsidP="001E23F2">
      <w:pPr>
        <w:autoSpaceDE w:val="0"/>
        <w:autoSpaceDN w:val="0"/>
        <w:adjustRightInd w:val="0"/>
        <w:spacing w:after="0" w:line="240" w:lineRule="auto"/>
        <w:jc w:val="both"/>
        <w:rPr>
          <w:rFonts w:ascii="Times New Roman" w:hAnsi="Times New Roman" w:cs="Times New Roman"/>
          <w:color w:val="000000"/>
          <w:sz w:val="24"/>
        </w:rPr>
      </w:pPr>
      <w:r>
        <w:rPr>
          <w:rFonts w:ascii="Times New Roman" w:hAnsi="Times New Roman" w:cs="Times New Roman"/>
          <w:b/>
          <w:bCs/>
          <w:color w:val="000000"/>
          <w:sz w:val="24"/>
        </w:rPr>
        <w:lastRenderedPageBreak/>
        <w:t>1</w:t>
      </w:r>
      <w:r w:rsidR="0036256E">
        <w:rPr>
          <w:rFonts w:ascii="Times New Roman" w:hAnsi="Times New Roman" w:cs="Times New Roman"/>
          <w:b/>
          <w:bCs/>
          <w:color w:val="000000"/>
          <w:sz w:val="24"/>
        </w:rPr>
        <w:t>1</w:t>
      </w:r>
      <w:r w:rsidRPr="001E23F2">
        <w:rPr>
          <w:rFonts w:ascii="Times New Roman" w:hAnsi="Times New Roman" w:cs="Times New Roman"/>
          <w:b/>
          <w:bCs/>
          <w:color w:val="000000"/>
          <w:sz w:val="24"/>
        </w:rPr>
        <w:t>.3.</w:t>
      </w:r>
      <w:r w:rsidRPr="001E23F2">
        <w:rPr>
          <w:rFonts w:ascii="Times New Roman" w:hAnsi="Times New Roman" w:cs="Times New Roman"/>
          <w:color w:val="000000"/>
          <w:sz w:val="24"/>
        </w:rPr>
        <w:t xml:space="preserve"> Caso conste na Consulta de Situação do Fornecedor a existência de Ocorrências Impeditivas Indiretas, o gestor diligenciará para verificar se houve fraude por parte das empresas apontadas no Relatório de Ocorrências Impeditivas Indiretas. </w:t>
      </w:r>
    </w:p>
    <w:p w14:paraId="5A3D7882" w14:textId="08C4E276" w:rsidR="001E23F2" w:rsidRDefault="001E23F2" w:rsidP="001E23F2">
      <w:pPr>
        <w:autoSpaceDE w:val="0"/>
        <w:autoSpaceDN w:val="0"/>
        <w:adjustRightInd w:val="0"/>
        <w:spacing w:after="0" w:line="240" w:lineRule="auto"/>
        <w:jc w:val="both"/>
        <w:rPr>
          <w:rFonts w:ascii="Times New Roman" w:hAnsi="Times New Roman" w:cs="Times New Roman"/>
          <w:color w:val="000000"/>
          <w:sz w:val="24"/>
        </w:rPr>
      </w:pPr>
      <w:r>
        <w:rPr>
          <w:rFonts w:ascii="Times New Roman" w:hAnsi="Times New Roman" w:cs="Times New Roman"/>
          <w:b/>
          <w:bCs/>
          <w:color w:val="000000"/>
          <w:sz w:val="24"/>
        </w:rPr>
        <w:t>1</w:t>
      </w:r>
      <w:r w:rsidR="0036256E">
        <w:rPr>
          <w:rFonts w:ascii="Times New Roman" w:hAnsi="Times New Roman" w:cs="Times New Roman"/>
          <w:b/>
          <w:bCs/>
          <w:color w:val="000000"/>
          <w:sz w:val="24"/>
        </w:rPr>
        <w:t>1</w:t>
      </w:r>
      <w:r w:rsidRPr="001E23F2">
        <w:rPr>
          <w:rFonts w:ascii="Times New Roman" w:hAnsi="Times New Roman" w:cs="Times New Roman"/>
          <w:b/>
          <w:bCs/>
          <w:color w:val="000000"/>
          <w:sz w:val="24"/>
        </w:rPr>
        <w:t>.4.</w:t>
      </w:r>
      <w:r w:rsidRPr="001E23F2">
        <w:rPr>
          <w:rFonts w:ascii="Times New Roman" w:hAnsi="Times New Roman" w:cs="Times New Roman"/>
          <w:color w:val="000000"/>
          <w:sz w:val="24"/>
        </w:rPr>
        <w:t xml:space="preserve"> A tentativa de burla será verificada por meio dos vínculos societários, linhas de fornecimento similares, dentre outros. </w:t>
      </w:r>
    </w:p>
    <w:p w14:paraId="074D0B15" w14:textId="5591B172" w:rsidR="001E23F2" w:rsidRDefault="0036256E" w:rsidP="001E23F2">
      <w:pPr>
        <w:autoSpaceDE w:val="0"/>
        <w:autoSpaceDN w:val="0"/>
        <w:adjustRightInd w:val="0"/>
        <w:spacing w:after="0" w:line="240" w:lineRule="auto"/>
        <w:jc w:val="both"/>
        <w:rPr>
          <w:rFonts w:ascii="Times New Roman" w:hAnsi="Times New Roman" w:cs="Times New Roman"/>
          <w:color w:val="000000"/>
          <w:sz w:val="24"/>
        </w:rPr>
      </w:pPr>
      <w:r>
        <w:rPr>
          <w:rFonts w:ascii="Times New Roman" w:hAnsi="Times New Roman" w:cs="Times New Roman"/>
          <w:b/>
          <w:bCs/>
          <w:color w:val="000000"/>
          <w:sz w:val="24"/>
        </w:rPr>
        <w:t>11</w:t>
      </w:r>
      <w:r w:rsidR="001E23F2" w:rsidRPr="001E23F2">
        <w:rPr>
          <w:rFonts w:ascii="Times New Roman" w:hAnsi="Times New Roman" w:cs="Times New Roman"/>
          <w:b/>
          <w:bCs/>
          <w:color w:val="000000"/>
          <w:sz w:val="24"/>
        </w:rPr>
        <w:t>.5.</w:t>
      </w:r>
      <w:r w:rsidR="001E23F2" w:rsidRPr="001E23F2">
        <w:rPr>
          <w:rFonts w:ascii="Times New Roman" w:hAnsi="Times New Roman" w:cs="Times New Roman"/>
          <w:color w:val="000000"/>
          <w:sz w:val="24"/>
        </w:rPr>
        <w:t xml:space="preserve"> O fornecedor será convocado para manifestação previamente a uma eventual negativa de contratação. </w:t>
      </w:r>
    </w:p>
    <w:p w14:paraId="1CDEBE61" w14:textId="37C8B586" w:rsidR="001E23F2" w:rsidRDefault="0036256E" w:rsidP="001E23F2">
      <w:pPr>
        <w:autoSpaceDE w:val="0"/>
        <w:autoSpaceDN w:val="0"/>
        <w:adjustRightInd w:val="0"/>
        <w:spacing w:after="0" w:line="240" w:lineRule="auto"/>
        <w:jc w:val="both"/>
        <w:rPr>
          <w:rFonts w:ascii="Times New Roman" w:hAnsi="Times New Roman" w:cs="Times New Roman"/>
          <w:color w:val="000000"/>
          <w:sz w:val="24"/>
        </w:rPr>
      </w:pPr>
      <w:r>
        <w:rPr>
          <w:rFonts w:ascii="Times New Roman" w:hAnsi="Times New Roman" w:cs="Times New Roman"/>
          <w:b/>
          <w:bCs/>
          <w:color w:val="000000"/>
          <w:sz w:val="24"/>
        </w:rPr>
        <w:t>11</w:t>
      </w:r>
      <w:r w:rsidR="001E23F2" w:rsidRPr="001E23F2">
        <w:rPr>
          <w:rFonts w:ascii="Times New Roman" w:hAnsi="Times New Roman" w:cs="Times New Roman"/>
          <w:b/>
          <w:bCs/>
          <w:color w:val="000000"/>
          <w:sz w:val="24"/>
        </w:rPr>
        <w:t>.6.</w:t>
      </w:r>
      <w:r w:rsidR="001E23F2" w:rsidRPr="001E23F2">
        <w:rPr>
          <w:rFonts w:ascii="Times New Roman" w:hAnsi="Times New Roman" w:cs="Times New Roman"/>
          <w:color w:val="000000"/>
          <w:sz w:val="24"/>
        </w:rPr>
        <w:t xml:space="preserve"> Caso atendidas as condições para contratação, a habilitação do fornecedor será verificada por meio do SICAF, nos documentos por ele abrangidos. </w:t>
      </w:r>
    </w:p>
    <w:p w14:paraId="61D43D69" w14:textId="5C74AC13" w:rsidR="001E23F2" w:rsidRDefault="0036256E" w:rsidP="001E23F2">
      <w:pPr>
        <w:autoSpaceDE w:val="0"/>
        <w:autoSpaceDN w:val="0"/>
        <w:adjustRightInd w:val="0"/>
        <w:spacing w:after="0" w:line="240" w:lineRule="auto"/>
        <w:jc w:val="both"/>
        <w:rPr>
          <w:rFonts w:ascii="Times New Roman" w:hAnsi="Times New Roman" w:cs="Times New Roman"/>
          <w:color w:val="000000"/>
          <w:sz w:val="24"/>
        </w:rPr>
      </w:pPr>
      <w:r>
        <w:rPr>
          <w:rFonts w:ascii="Times New Roman" w:hAnsi="Times New Roman" w:cs="Times New Roman"/>
          <w:b/>
          <w:bCs/>
          <w:color w:val="000000"/>
          <w:sz w:val="24"/>
        </w:rPr>
        <w:t>11</w:t>
      </w:r>
      <w:r w:rsidR="001E23F2">
        <w:rPr>
          <w:rFonts w:ascii="Times New Roman" w:hAnsi="Times New Roman" w:cs="Times New Roman"/>
          <w:b/>
          <w:bCs/>
          <w:color w:val="000000"/>
          <w:sz w:val="24"/>
        </w:rPr>
        <w:t>.</w:t>
      </w:r>
      <w:r w:rsidR="001E23F2" w:rsidRPr="001E23F2">
        <w:rPr>
          <w:rFonts w:ascii="Times New Roman" w:hAnsi="Times New Roman" w:cs="Times New Roman"/>
          <w:b/>
          <w:bCs/>
          <w:color w:val="000000"/>
          <w:sz w:val="24"/>
        </w:rPr>
        <w:t>7.</w:t>
      </w:r>
      <w:r w:rsidR="001E23F2" w:rsidRPr="001E23F2">
        <w:rPr>
          <w:rFonts w:ascii="Times New Roman" w:hAnsi="Times New Roman" w:cs="Times New Roman"/>
          <w:color w:val="000000"/>
          <w:sz w:val="24"/>
        </w:rPr>
        <w:t xml:space="preserve"> É dever do fornecedor manter atualizada a respectiva documentação constante do SICAF, ou encaminhar, quando solicitado pela Administração, a respectiva documentação atualizada. </w:t>
      </w:r>
    </w:p>
    <w:p w14:paraId="364A0C27" w14:textId="57A2C9DC" w:rsidR="001E23F2" w:rsidRDefault="0036256E" w:rsidP="001E23F2">
      <w:pPr>
        <w:autoSpaceDE w:val="0"/>
        <w:autoSpaceDN w:val="0"/>
        <w:adjustRightInd w:val="0"/>
        <w:spacing w:after="0" w:line="240" w:lineRule="auto"/>
        <w:jc w:val="both"/>
        <w:rPr>
          <w:rFonts w:ascii="Times New Roman" w:hAnsi="Times New Roman" w:cs="Times New Roman"/>
          <w:color w:val="000000"/>
          <w:sz w:val="24"/>
        </w:rPr>
      </w:pPr>
      <w:r>
        <w:rPr>
          <w:rFonts w:ascii="Times New Roman" w:hAnsi="Times New Roman" w:cs="Times New Roman"/>
          <w:b/>
          <w:bCs/>
          <w:color w:val="000000"/>
          <w:sz w:val="24"/>
        </w:rPr>
        <w:t>11</w:t>
      </w:r>
      <w:r w:rsidR="001E23F2" w:rsidRPr="001E23F2">
        <w:rPr>
          <w:rFonts w:ascii="Times New Roman" w:hAnsi="Times New Roman" w:cs="Times New Roman"/>
          <w:b/>
          <w:bCs/>
          <w:color w:val="000000"/>
          <w:sz w:val="24"/>
        </w:rPr>
        <w:t>.8.</w:t>
      </w:r>
      <w:r w:rsidR="001E23F2" w:rsidRPr="001E23F2">
        <w:rPr>
          <w:rFonts w:ascii="Times New Roman" w:hAnsi="Times New Roman" w:cs="Times New Roman"/>
          <w:color w:val="000000"/>
          <w:sz w:val="24"/>
        </w:rPr>
        <w:t xml:space="preserve"> Não serão aceitos documentos de habilitação com indicação de CNPJ/CPF diferentes, salvo aqueles legalmente permitidos. </w:t>
      </w:r>
    </w:p>
    <w:p w14:paraId="748E480E" w14:textId="04408FAC" w:rsidR="001E23F2" w:rsidRDefault="0036256E" w:rsidP="001E23F2">
      <w:pPr>
        <w:autoSpaceDE w:val="0"/>
        <w:autoSpaceDN w:val="0"/>
        <w:adjustRightInd w:val="0"/>
        <w:spacing w:after="0" w:line="240" w:lineRule="auto"/>
        <w:jc w:val="both"/>
        <w:rPr>
          <w:rFonts w:ascii="Times New Roman" w:hAnsi="Times New Roman" w:cs="Times New Roman"/>
          <w:color w:val="000000"/>
          <w:sz w:val="24"/>
        </w:rPr>
      </w:pPr>
      <w:r>
        <w:rPr>
          <w:rFonts w:ascii="Times New Roman" w:hAnsi="Times New Roman" w:cs="Times New Roman"/>
          <w:b/>
          <w:bCs/>
          <w:color w:val="000000"/>
          <w:sz w:val="24"/>
        </w:rPr>
        <w:t>11</w:t>
      </w:r>
      <w:r w:rsidR="001E23F2" w:rsidRPr="001E23F2">
        <w:rPr>
          <w:rFonts w:ascii="Times New Roman" w:hAnsi="Times New Roman" w:cs="Times New Roman"/>
          <w:b/>
          <w:bCs/>
          <w:color w:val="000000"/>
          <w:sz w:val="24"/>
        </w:rPr>
        <w:t>.9</w:t>
      </w:r>
      <w:r w:rsidR="001E23F2" w:rsidRPr="001E23F2">
        <w:rPr>
          <w:rFonts w:ascii="Times New Roman" w:hAnsi="Times New Roman" w:cs="Times New Roman"/>
          <w:color w:val="000000"/>
          <w:sz w:val="24"/>
        </w:rPr>
        <w:t xml:space="preserve">. 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 </w:t>
      </w:r>
      <w:r>
        <w:rPr>
          <w:rFonts w:ascii="Times New Roman" w:hAnsi="Times New Roman" w:cs="Times New Roman"/>
          <w:b/>
          <w:bCs/>
          <w:color w:val="000000"/>
          <w:sz w:val="24"/>
        </w:rPr>
        <w:t>11</w:t>
      </w:r>
      <w:r w:rsidR="001E23F2" w:rsidRPr="001E23F2">
        <w:rPr>
          <w:rFonts w:ascii="Times New Roman" w:hAnsi="Times New Roman" w:cs="Times New Roman"/>
          <w:b/>
          <w:bCs/>
          <w:color w:val="000000"/>
          <w:sz w:val="24"/>
        </w:rPr>
        <w:t>.10.</w:t>
      </w:r>
      <w:r w:rsidR="001E23F2" w:rsidRPr="001E23F2">
        <w:rPr>
          <w:rFonts w:ascii="Times New Roman" w:hAnsi="Times New Roman" w:cs="Times New Roman"/>
          <w:color w:val="000000"/>
          <w:sz w:val="24"/>
        </w:rPr>
        <w:t xml:space="preserve"> Serão aceitos registros de CNPJ de fornecedor matriz e filial com diferenças de números de documentos pertinentes ao CND e ao CRF/FGTS, quando for comprovada a centralização do recolhimento dessas contribuições. </w:t>
      </w:r>
    </w:p>
    <w:p w14:paraId="68EDA622" w14:textId="5EBB52AB" w:rsidR="001E23F2" w:rsidRDefault="0036256E" w:rsidP="001E23F2">
      <w:pPr>
        <w:autoSpaceDE w:val="0"/>
        <w:autoSpaceDN w:val="0"/>
        <w:adjustRightInd w:val="0"/>
        <w:spacing w:after="0" w:line="240" w:lineRule="auto"/>
        <w:jc w:val="both"/>
        <w:rPr>
          <w:rFonts w:ascii="Times New Roman" w:hAnsi="Times New Roman" w:cs="Times New Roman"/>
          <w:color w:val="000000"/>
          <w:sz w:val="24"/>
        </w:rPr>
      </w:pPr>
      <w:r>
        <w:rPr>
          <w:rFonts w:ascii="Times New Roman" w:hAnsi="Times New Roman" w:cs="Times New Roman"/>
          <w:b/>
          <w:bCs/>
          <w:color w:val="000000"/>
          <w:sz w:val="24"/>
        </w:rPr>
        <w:t>11</w:t>
      </w:r>
      <w:r w:rsidR="001E23F2" w:rsidRPr="001E23F2">
        <w:rPr>
          <w:rFonts w:ascii="Times New Roman" w:hAnsi="Times New Roman" w:cs="Times New Roman"/>
          <w:b/>
          <w:bCs/>
          <w:color w:val="000000"/>
          <w:sz w:val="24"/>
        </w:rPr>
        <w:t>.11</w:t>
      </w:r>
      <w:r w:rsidR="001E23F2" w:rsidRPr="001E23F2">
        <w:rPr>
          <w:rFonts w:ascii="Times New Roman" w:hAnsi="Times New Roman" w:cs="Times New Roman"/>
          <w:color w:val="000000"/>
          <w:sz w:val="24"/>
        </w:rPr>
        <w:t>. Para fins de contratação, deverá o fornecedor comprovar os seguintes requisitos de habilitação abaixo.</w:t>
      </w:r>
    </w:p>
    <w:p w14:paraId="05E1C183" w14:textId="77777777" w:rsidR="001E23F2" w:rsidRDefault="001E23F2" w:rsidP="001E23F2">
      <w:pPr>
        <w:autoSpaceDE w:val="0"/>
        <w:autoSpaceDN w:val="0"/>
        <w:adjustRightInd w:val="0"/>
        <w:spacing w:after="0" w:line="240" w:lineRule="auto"/>
        <w:jc w:val="both"/>
        <w:rPr>
          <w:rFonts w:ascii="Times New Roman" w:hAnsi="Times New Roman" w:cs="Times New Roman"/>
          <w:color w:val="000000"/>
          <w:sz w:val="24"/>
        </w:rPr>
      </w:pPr>
    </w:p>
    <w:p w14:paraId="0B40C6D1" w14:textId="77777777" w:rsidR="001E23F2" w:rsidRDefault="001E23F2" w:rsidP="001E23F2">
      <w:pPr>
        <w:autoSpaceDE w:val="0"/>
        <w:autoSpaceDN w:val="0"/>
        <w:adjustRightInd w:val="0"/>
        <w:spacing w:after="0" w:line="240" w:lineRule="auto"/>
        <w:jc w:val="both"/>
        <w:rPr>
          <w:rFonts w:ascii="Times New Roman" w:hAnsi="Times New Roman" w:cs="Times New Roman"/>
          <w:color w:val="000000"/>
          <w:sz w:val="24"/>
        </w:rPr>
      </w:pPr>
    </w:p>
    <w:p w14:paraId="659F3F8D" w14:textId="64602D1F" w:rsidR="001E23F2" w:rsidRPr="001E23F2" w:rsidRDefault="001E23F2" w:rsidP="001E23F2">
      <w:pPr>
        <w:shd w:val="clear" w:color="auto" w:fill="8EAADB" w:themeFill="accent5" w:themeFillTint="99"/>
        <w:autoSpaceDE w:val="0"/>
        <w:autoSpaceDN w:val="0"/>
        <w:adjustRightInd w:val="0"/>
        <w:spacing w:after="0" w:line="240" w:lineRule="auto"/>
        <w:jc w:val="both"/>
        <w:rPr>
          <w:rFonts w:ascii="Times New Roman" w:hAnsi="Times New Roman" w:cs="Times New Roman"/>
          <w:b/>
          <w:bCs/>
          <w:color w:val="000000"/>
          <w:sz w:val="24"/>
        </w:rPr>
      </w:pPr>
      <w:r w:rsidRPr="001E23F2">
        <w:rPr>
          <w:rFonts w:ascii="Times New Roman" w:hAnsi="Times New Roman" w:cs="Times New Roman"/>
          <w:b/>
          <w:bCs/>
          <w:color w:val="000000"/>
          <w:sz w:val="24"/>
        </w:rPr>
        <w:t>1</w:t>
      </w:r>
      <w:r w:rsidR="004616AB">
        <w:rPr>
          <w:rFonts w:ascii="Times New Roman" w:hAnsi="Times New Roman" w:cs="Times New Roman"/>
          <w:b/>
          <w:bCs/>
          <w:color w:val="000000"/>
          <w:sz w:val="24"/>
        </w:rPr>
        <w:t>2</w:t>
      </w:r>
      <w:r w:rsidRPr="001E23F2">
        <w:rPr>
          <w:rFonts w:ascii="Times New Roman" w:hAnsi="Times New Roman" w:cs="Times New Roman"/>
          <w:b/>
          <w:bCs/>
          <w:color w:val="000000"/>
          <w:sz w:val="24"/>
        </w:rPr>
        <w:t>. EXIGÊNCIAS DE HABILITAÇÃO:</w:t>
      </w:r>
    </w:p>
    <w:p w14:paraId="724B3903" w14:textId="77777777" w:rsidR="009059C5" w:rsidRDefault="009059C5" w:rsidP="00917790">
      <w:pPr>
        <w:autoSpaceDE w:val="0"/>
        <w:autoSpaceDN w:val="0"/>
        <w:adjustRightInd w:val="0"/>
        <w:spacing w:after="0" w:line="240" w:lineRule="auto"/>
        <w:rPr>
          <w:rFonts w:ascii="Times New Roman" w:hAnsi="Times New Roman" w:cs="Times New Roman"/>
          <w:b/>
          <w:bCs/>
          <w:color w:val="000000"/>
          <w:sz w:val="24"/>
        </w:rPr>
      </w:pPr>
    </w:p>
    <w:p w14:paraId="1A4501D6" w14:textId="6EF378BE" w:rsidR="00781991" w:rsidRPr="009059C5" w:rsidRDefault="004616AB" w:rsidP="00917790">
      <w:pPr>
        <w:autoSpaceDE w:val="0"/>
        <w:autoSpaceDN w:val="0"/>
        <w:adjustRightInd w:val="0"/>
        <w:spacing w:after="0" w:line="240" w:lineRule="auto"/>
        <w:rPr>
          <w:rFonts w:ascii="Times New Roman" w:hAnsi="Times New Roman" w:cs="Times New Roman"/>
          <w:b/>
          <w:bCs/>
          <w:color w:val="000000"/>
          <w:sz w:val="24"/>
        </w:rPr>
      </w:pPr>
      <w:r>
        <w:rPr>
          <w:rFonts w:ascii="Times New Roman" w:hAnsi="Times New Roman" w:cs="Times New Roman"/>
          <w:b/>
          <w:bCs/>
          <w:color w:val="000000"/>
          <w:sz w:val="24"/>
        </w:rPr>
        <w:t>12</w:t>
      </w:r>
      <w:r w:rsidR="001E23F2" w:rsidRPr="009059C5">
        <w:rPr>
          <w:rFonts w:ascii="Times New Roman" w:hAnsi="Times New Roman" w:cs="Times New Roman"/>
          <w:b/>
          <w:bCs/>
          <w:color w:val="000000"/>
          <w:sz w:val="24"/>
        </w:rPr>
        <w:t>.1.</w:t>
      </w:r>
      <w:r w:rsidR="009059C5" w:rsidRPr="009059C5">
        <w:rPr>
          <w:rFonts w:ascii="Times New Roman" w:hAnsi="Times New Roman" w:cs="Times New Roman"/>
          <w:b/>
          <w:bCs/>
        </w:rPr>
        <w:t xml:space="preserve"> </w:t>
      </w:r>
      <w:r w:rsidR="009059C5" w:rsidRPr="009059C5">
        <w:rPr>
          <w:rFonts w:ascii="Times New Roman" w:hAnsi="Times New Roman" w:cs="Times New Roman"/>
          <w:b/>
          <w:bCs/>
          <w:color w:val="000000"/>
          <w:sz w:val="24"/>
        </w:rPr>
        <w:t>HABILITAÇÃO JURÍDICA:</w:t>
      </w:r>
    </w:p>
    <w:p w14:paraId="12036FEE" w14:textId="38AF004B" w:rsidR="009059C5" w:rsidRPr="009059C5" w:rsidRDefault="004616AB" w:rsidP="009059C5">
      <w:pPr>
        <w:pStyle w:val="Default"/>
        <w:jc w:val="both"/>
      </w:pPr>
      <w:r>
        <w:rPr>
          <w:b/>
          <w:bCs/>
        </w:rPr>
        <w:t>12</w:t>
      </w:r>
      <w:r w:rsidR="009059C5" w:rsidRPr="009059C5">
        <w:rPr>
          <w:b/>
          <w:bCs/>
        </w:rPr>
        <w:t>.</w:t>
      </w:r>
      <w:r w:rsidR="009059C5">
        <w:rPr>
          <w:b/>
          <w:bCs/>
        </w:rPr>
        <w:t>1.</w:t>
      </w:r>
      <w:r w:rsidR="009059C5" w:rsidRPr="009059C5">
        <w:rPr>
          <w:b/>
          <w:bCs/>
        </w:rPr>
        <w:t xml:space="preserve">1. </w:t>
      </w:r>
      <w:r w:rsidR="009059C5" w:rsidRPr="009059C5">
        <w:t>No caso de empresário individual: inscrição no Registro Público de Empresas Mercantis, a cargo da Junt</w:t>
      </w:r>
      <w:r w:rsidR="008C12A5">
        <w:t>a Comercial da respectiva sede;</w:t>
      </w:r>
    </w:p>
    <w:p w14:paraId="2763E24D" w14:textId="3C258735" w:rsidR="009059C5" w:rsidRPr="009059C5" w:rsidRDefault="004616AB" w:rsidP="009059C5">
      <w:pPr>
        <w:pStyle w:val="Default"/>
        <w:jc w:val="both"/>
        <w:rPr>
          <w:color w:val="0065FF"/>
        </w:rPr>
      </w:pPr>
      <w:r>
        <w:rPr>
          <w:b/>
          <w:bCs/>
        </w:rPr>
        <w:t>12</w:t>
      </w:r>
      <w:r w:rsidR="009059C5">
        <w:rPr>
          <w:b/>
          <w:bCs/>
        </w:rPr>
        <w:t>.1</w:t>
      </w:r>
      <w:r w:rsidR="009059C5" w:rsidRPr="009059C5">
        <w:rPr>
          <w:b/>
          <w:bCs/>
        </w:rPr>
        <w:t xml:space="preserve">.2. </w:t>
      </w:r>
      <w:r w:rsidR="009059C5" w:rsidRPr="009059C5">
        <w:t xml:space="preserve">Em se tratando de microempreendedor individual – MEI: Certificado da Condição de Microempreendedor Individual - CCMEI, cuja aceitação ficará condicionada à verificação da autenticidade no sítio </w:t>
      </w:r>
      <w:r w:rsidR="009059C5" w:rsidRPr="009059C5">
        <w:rPr>
          <w:color w:val="0065FF"/>
        </w:rPr>
        <w:t>w</w:t>
      </w:r>
      <w:r w:rsidR="008C12A5">
        <w:rPr>
          <w:color w:val="0065FF"/>
        </w:rPr>
        <w:t>ww.portaldoempreendedor.gov.br;</w:t>
      </w:r>
    </w:p>
    <w:p w14:paraId="3F70E8B3" w14:textId="06C0C264" w:rsidR="009059C5" w:rsidRPr="009059C5" w:rsidRDefault="004616AB" w:rsidP="009059C5">
      <w:pPr>
        <w:pStyle w:val="Default"/>
        <w:jc w:val="both"/>
      </w:pPr>
      <w:r>
        <w:rPr>
          <w:b/>
          <w:bCs/>
        </w:rPr>
        <w:t>12</w:t>
      </w:r>
      <w:r w:rsidR="009059C5">
        <w:rPr>
          <w:b/>
          <w:bCs/>
        </w:rPr>
        <w:t>.1</w:t>
      </w:r>
      <w:r w:rsidR="009059C5" w:rsidRPr="009059C5">
        <w:rPr>
          <w:b/>
          <w:bCs/>
        </w:rPr>
        <w:t xml:space="preserve">.3. </w:t>
      </w:r>
      <w:r w:rsidR="009059C5" w:rsidRPr="009059C5">
        <w:t xml:space="preserve">No caso de sociedade empresária ou empresa individual de responsabilidade limitada - EIRELI: ato constitutivo, estatuto ou contrato social em vigor, devidamente registrado na Junta Comercial da respectiva sede, acompanhado de documento comprobatório de seus administradores; </w:t>
      </w:r>
    </w:p>
    <w:p w14:paraId="1E2D8469" w14:textId="590871DB" w:rsidR="009059C5" w:rsidRPr="009059C5" w:rsidRDefault="004616AB" w:rsidP="009059C5">
      <w:pPr>
        <w:pStyle w:val="Default"/>
        <w:jc w:val="both"/>
      </w:pPr>
      <w:r>
        <w:rPr>
          <w:b/>
          <w:bCs/>
        </w:rPr>
        <w:t>12</w:t>
      </w:r>
      <w:r w:rsidR="009059C5">
        <w:rPr>
          <w:b/>
          <w:bCs/>
        </w:rPr>
        <w:t>.1</w:t>
      </w:r>
      <w:r w:rsidR="009059C5" w:rsidRPr="009059C5">
        <w:rPr>
          <w:b/>
          <w:bCs/>
        </w:rPr>
        <w:t xml:space="preserve">.4. </w:t>
      </w:r>
      <w:r w:rsidR="009059C5" w:rsidRPr="009059C5">
        <w:t>Inscrição no Registro Público de Empresas Mercantis onde opera, com averbação no Registro onde tem sede a matriz, no caso de ser o participan</w:t>
      </w:r>
      <w:r w:rsidR="009579A8">
        <w:t>te sucursal, filial ou agência;</w:t>
      </w:r>
    </w:p>
    <w:p w14:paraId="7740041E" w14:textId="37814BEE" w:rsidR="009059C5" w:rsidRPr="009059C5" w:rsidRDefault="004616AB" w:rsidP="009059C5">
      <w:pPr>
        <w:pStyle w:val="Default"/>
        <w:jc w:val="both"/>
      </w:pPr>
      <w:r>
        <w:rPr>
          <w:b/>
          <w:bCs/>
        </w:rPr>
        <w:t>12</w:t>
      </w:r>
      <w:r w:rsidR="009059C5">
        <w:rPr>
          <w:b/>
          <w:bCs/>
        </w:rPr>
        <w:t>.1</w:t>
      </w:r>
      <w:r w:rsidR="009059C5" w:rsidRPr="009059C5">
        <w:rPr>
          <w:b/>
          <w:bCs/>
        </w:rPr>
        <w:t xml:space="preserve">.5. </w:t>
      </w:r>
      <w:r w:rsidR="009059C5" w:rsidRPr="009059C5">
        <w:t>No caso de sociedade simples: inscrição do ato constitutivo no Registro Civil das Pessoas Jurídicas do local de sua sede, acompanhada de prova da indi</w:t>
      </w:r>
      <w:r w:rsidR="009579A8">
        <w:t>cação dos seus administradores;</w:t>
      </w:r>
    </w:p>
    <w:p w14:paraId="684C4BE6" w14:textId="78D9EE5E" w:rsidR="009059C5" w:rsidRPr="009059C5" w:rsidRDefault="004616AB" w:rsidP="009059C5">
      <w:pPr>
        <w:pStyle w:val="Default"/>
        <w:jc w:val="both"/>
      </w:pPr>
      <w:r>
        <w:rPr>
          <w:b/>
          <w:bCs/>
        </w:rPr>
        <w:t>12</w:t>
      </w:r>
      <w:r w:rsidR="009059C5">
        <w:rPr>
          <w:b/>
          <w:bCs/>
        </w:rPr>
        <w:t>.1</w:t>
      </w:r>
      <w:r w:rsidR="009059C5" w:rsidRPr="009059C5">
        <w:rPr>
          <w:b/>
          <w:bCs/>
        </w:rPr>
        <w:t xml:space="preserve">.6. </w:t>
      </w:r>
      <w:r w:rsidR="009059C5" w:rsidRPr="009059C5">
        <w:t xml:space="preserve">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 </w:t>
      </w:r>
    </w:p>
    <w:p w14:paraId="30CE5F61" w14:textId="53D62121" w:rsidR="009059C5" w:rsidRPr="009059C5" w:rsidRDefault="004616AB" w:rsidP="009059C5">
      <w:pPr>
        <w:pStyle w:val="Default"/>
        <w:jc w:val="both"/>
      </w:pPr>
      <w:r>
        <w:rPr>
          <w:b/>
          <w:bCs/>
        </w:rPr>
        <w:lastRenderedPageBreak/>
        <w:t>12</w:t>
      </w:r>
      <w:r w:rsidR="009059C5">
        <w:rPr>
          <w:b/>
          <w:bCs/>
        </w:rPr>
        <w:t>.1</w:t>
      </w:r>
      <w:r w:rsidR="009059C5" w:rsidRPr="009059C5">
        <w:rPr>
          <w:b/>
          <w:bCs/>
        </w:rPr>
        <w:t xml:space="preserve">.7. </w:t>
      </w:r>
      <w:r w:rsidR="009059C5" w:rsidRPr="009059C5">
        <w:t>No caso de empresa ou sociedade estrangeira em funcionamento no País: decreto de autorização;</w:t>
      </w:r>
    </w:p>
    <w:p w14:paraId="782DC9E7" w14:textId="01355E68" w:rsidR="009059C5" w:rsidRPr="009059C5" w:rsidRDefault="00D024DA" w:rsidP="009059C5">
      <w:pPr>
        <w:pStyle w:val="Default"/>
        <w:jc w:val="both"/>
      </w:pPr>
      <w:r>
        <w:rPr>
          <w:b/>
          <w:bCs/>
        </w:rPr>
        <w:t>12</w:t>
      </w:r>
      <w:r w:rsidR="009059C5">
        <w:rPr>
          <w:b/>
          <w:bCs/>
        </w:rPr>
        <w:t>.1</w:t>
      </w:r>
      <w:r w:rsidR="009059C5" w:rsidRPr="009059C5">
        <w:rPr>
          <w:b/>
          <w:bCs/>
        </w:rPr>
        <w:t xml:space="preserve">.8. </w:t>
      </w:r>
      <w:r w:rsidR="009059C5" w:rsidRPr="009059C5">
        <w:t xml:space="preserve">Os documentos acima deverão estar acompanhados de todas as alterações ou da consolidação respectiva; </w:t>
      </w:r>
    </w:p>
    <w:p w14:paraId="4754B17F" w14:textId="4D11A4F5" w:rsidR="009059C5" w:rsidRPr="009059C5" w:rsidRDefault="004616AB" w:rsidP="009059C5">
      <w:pPr>
        <w:pStyle w:val="Default"/>
        <w:jc w:val="both"/>
        <w:rPr>
          <w:b/>
          <w:bCs/>
          <w:color w:val="auto"/>
        </w:rPr>
      </w:pPr>
      <w:r>
        <w:rPr>
          <w:b/>
          <w:bCs/>
          <w:color w:val="auto"/>
        </w:rPr>
        <w:t>12</w:t>
      </w:r>
      <w:r w:rsidR="009059C5" w:rsidRPr="009059C5">
        <w:rPr>
          <w:b/>
          <w:bCs/>
          <w:color w:val="auto"/>
        </w:rPr>
        <w:t>.2. HABILITAÇÃO FISCAL, SOCIAL E TRABALHISTA:</w:t>
      </w:r>
    </w:p>
    <w:p w14:paraId="772A4322" w14:textId="3D6AD968" w:rsidR="009059C5" w:rsidRPr="004A75CE" w:rsidRDefault="004616AB" w:rsidP="009059C5">
      <w:pPr>
        <w:pStyle w:val="Default"/>
        <w:jc w:val="both"/>
      </w:pPr>
      <w:r>
        <w:rPr>
          <w:b/>
          <w:bCs/>
        </w:rPr>
        <w:t>12</w:t>
      </w:r>
      <w:r w:rsidR="009059C5">
        <w:rPr>
          <w:b/>
          <w:bCs/>
        </w:rPr>
        <w:t>.2</w:t>
      </w:r>
      <w:r w:rsidR="009059C5" w:rsidRPr="004A75CE">
        <w:rPr>
          <w:b/>
          <w:bCs/>
        </w:rPr>
        <w:t xml:space="preserve">.1. </w:t>
      </w:r>
      <w:r w:rsidR="009059C5" w:rsidRPr="004A75CE">
        <w:t xml:space="preserve">Prova de inscrição no Cadastro Nacional de Pessoas Jurídicas (CNPJ) ou no Cadastro de Pessoas Físicas (CPF), conforme o caso; </w:t>
      </w:r>
    </w:p>
    <w:p w14:paraId="61186A43" w14:textId="2F76B4A6" w:rsidR="009059C5" w:rsidRPr="004A75CE" w:rsidRDefault="009059C5" w:rsidP="009059C5">
      <w:pPr>
        <w:pStyle w:val="Default"/>
        <w:jc w:val="both"/>
      </w:pPr>
      <w:r>
        <w:rPr>
          <w:b/>
          <w:bCs/>
        </w:rPr>
        <w:t>1</w:t>
      </w:r>
      <w:r w:rsidR="004616AB">
        <w:rPr>
          <w:b/>
          <w:bCs/>
        </w:rPr>
        <w:t>2</w:t>
      </w:r>
      <w:r>
        <w:rPr>
          <w:b/>
          <w:bCs/>
        </w:rPr>
        <w:t>.2</w:t>
      </w:r>
      <w:r w:rsidRPr="004A75CE">
        <w:rPr>
          <w:b/>
          <w:bCs/>
        </w:rPr>
        <w:t xml:space="preserve">.2. </w:t>
      </w:r>
      <w:r w:rsidRPr="004A75CE">
        <w:t xml:space="preserve">Prova de inscrição no cadastro de contribuintes estadual e/ou municipal, se houver relativo ao domicílio ou sede do licitante, pertinente ao seu ramo de atividade e compatível com o objeto contratual; </w:t>
      </w:r>
    </w:p>
    <w:p w14:paraId="3341C682" w14:textId="448E6235" w:rsidR="009059C5" w:rsidRPr="004A75CE" w:rsidRDefault="004616AB" w:rsidP="009059C5">
      <w:pPr>
        <w:pStyle w:val="Default"/>
        <w:jc w:val="both"/>
      </w:pPr>
      <w:r>
        <w:rPr>
          <w:b/>
          <w:bCs/>
        </w:rPr>
        <w:t>12</w:t>
      </w:r>
      <w:r w:rsidR="009059C5">
        <w:rPr>
          <w:b/>
          <w:bCs/>
        </w:rPr>
        <w:t>.2</w:t>
      </w:r>
      <w:r w:rsidR="009059C5" w:rsidRPr="004A75CE">
        <w:rPr>
          <w:b/>
          <w:bCs/>
        </w:rPr>
        <w:t xml:space="preserve">.3. </w:t>
      </w:r>
      <w:r w:rsidR="009059C5" w:rsidRPr="004A75CE">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 </w:t>
      </w:r>
    </w:p>
    <w:p w14:paraId="4B3E94D7" w14:textId="1943CB9E" w:rsidR="009059C5" w:rsidRPr="004A75CE" w:rsidRDefault="004616AB" w:rsidP="009059C5">
      <w:pPr>
        <w:pStyle w:val="Default"/>
        <w:jc w:val="both"/>
      </w:pPr>
      <w:r>
        <w:rPr>
          <w:b/>
          <w:bCs/>
        </w:rPr>
        <w:t>12</w:t>
      </w:r>
      <w:r w:rsidR="009059C5">
        <w:rPr>
          <w:b/>
          <w:bCs/>
        </w:rPr>
        <w:t>.2</w:t>
      </w:r>
      <w:r w:rsidR="009059C5" w:rsidRPr="004A75CE">
        <w:rPr>
          <w:b/>
          <w:bCs/>
        </w:rPr>
        <w:t xml:space="preserve">.4. </w:t>
      </w:r>
      <w:r w:rsidR="009059C5" w:rsidRPr="004A75CE">
        <w:t xml:space="preserve">Prova de regularidade com o Fundo de Garantia do Tempo de Serviço (FGTS); </w:t>
      </w:r>
    </w:p>
    <w:p w14:paraId="3AE0CEC1" w14:textId="35122DCF" w:rsidR="009059C5" w:rsidRPr="004A75CE" w:rsidRDefault="004616AB" w:rsidP="009059C5">
      <w:pPr>
        <w:pStyle w:val="Default"/>
        <w:jc w:val="both"/>
      </w:pPr>
      <w:r>
        <w:rPr>
          <w:b/>
          <w:bCs/>
        </w:rPr>
        <w:t>12</w:t>
      </w:r>
      <w:r w:rsidR="009059C5">
        <w:rPr>
          <w:b/>
          <w:bCs/>
        </w:rPr>
        <w:t>.2</w:t>
      </w:r>
      <w:r w:rsidR="009059C5" w:rsidRPr="004A75CE">
        <w:rPr>
          <w:b/>
          <w:bCs/>
        </w:rPr>
        <w:t xml:space="preserve">.5. </w:t>
      </w:r>
      <w:r w:rsidR="009059C5" w:rsidRPr="004A75CE">
        <w:t>Prova de inexistência de débitos inadimplidos perante a justiça do trabalho, mediante a apresentação de certidão negativa ou positiva com efeito de negativa, nos termos do Título VII-A da Consolidação das Leis do Trabalho, aprovada pelo Decreto-Lei nº 5.452/1943; acompanhada da certidão de ações trabalhistas de jurisdição do estado sede da licitante, juntamente com a certidão de ações trabalhistas em autos físicos da jurisdição do estado se</w:t>
      </w:r>
      <w:r w:rsidR="009059C5">
        <w:t>d</w:t>
      </w:r>
      <w:r w:rsidR="009059C5" w:rsidRPr="004A75CE">
        <w:t xml:space="preserve">e da licitante. </w:t>
      </w:r>
    </w:p>
    <w:p w14:paraId="73F1D28B" w14:textId="23550ED0" w:rsidR="009059C5" w:rsidRPr="004A75CE" w:rsidRDefault="009059C5" w:rsidP="009059C5">
      <w:pPr>
        <w:pStyle w:val="Default"/>
        <w:jc w:val="both"/>
        <w:rPr>
          <w:szCs w:val="20"/>
        </w:rPr>
      </w:pPr>
      <w:r>
        <w:rPr>
          <w:b/>
          <w:bCs/>
        </w:rPr>
        <w:t>1</w:t>
      </w:r>
      <w:r w:rsidR="004616AB">
        <w:rPr>
          <w:b/>
          <w:bCs/>
        </w:rPr>
        <w:t>2</w:t>
      </w:r>
      <w:r>
        <w:rPr>
          <w:b/>
          <w:bCs/>
        </w:rPr>
        <w:t>.2</w:t>
      </w:r>
      <w:r w:rsidRPr="004A75CE">
        <w:rPr>
          <w:b/>
          <w:bCs/>
          <w:szCs w:val="20"/>
        </w:rPr>
        <w:t xml:space="preserve">.6. </w:t>
      </w:r>
      <w:r w:rsidRPr="004A75CE">
        <w:rPr>
          <w:szCs w:val="20"/>
        </w:rPr>
        <w:t xml:space="preserve">Prova de regularidade junto à Fazenda Estadual, através da Certidão Negativa conjunta junto aos Tributos Estaduais, emitida pela Secretaria da Fazenda Estadual onde a empresa for sediada; </w:t>
      </w:r>
    </w:p>
    <w:p w14:paraId="36AFBA5E" w14:textId="790548FD" w:rsidR="009059C5" w:rsidRPr="004A75CE" w:rsidRDefault="004616AB" w:rsidP="009059C5">
      <w:pPr>
        <w:pStyle w:val="Default"/>
        <w:jc w:val="both"/>
        <w:rPr>
          <w:szCs w:val="20"/>
        </w:rPr>
      </w:pPr>
      <w:r>
        <w:rPr>
          <w:b/>
          <w:bCs/>
        </w:rPr>
        <w:t>12</w:t>
      </w:r>
      <w:r w:rsidR="009059C5">
        <w:rPr>
          <w:b/>
          <w:bCs/>
        </w:rPr>
        <w:t>.2</w:t>
      </w:r>
      <w:r w:rsidR="009059C5" w:rsidRPr="004A75CE">
        <w:rPr>
          <w:b/>
          <w:bCs/>
          <w:szCs w:val="20"/>
        </w:rPr>
        <w:t xml:space="preserve">.7. </w:t>
      </w:r>
      <w:r w:rsidR="009059C5" w:rsidRPr="004A75CE">
        <w:rPr>
          <w:szCs w:val="20"/>
        </w:rPr>
        <w:t xml:space="preserve">Prova de regularidade junto à Fazenda Municipal, através da Certidão Negativa junto aos Tributos Municipais, emitida pela Secretaria da Fazenda Municipal onde a empresa for sediada; </w:t>
      </w:r>
    </w:p>
    <w:p w14:paraId="0E8D7687" w14:textId="300F6379" w:rsidR="009059C5" w:rsidRDefault="004616AB" w:rsidP="009059C5">
      <w:pPr>
        <w:pStyle w:val="Default"/>
        <w:jc w:val="both"/>
        <w:rPr>
          <w:szCs w:val="20"/>
        </w:rPr>
      </w:pPr>
      <w:r>
        <w:rPr>
          <w:b/>
          <w:bCs/>
        </w:rPr>
        <w:t>12</w:t>
      </w:r>
      <w:r w:rsidR="009059C5">
        <w:rPr>
          <w:b/>
          <w:bCs/>
        </w:rPr>
        <w:t>.2</w:t>
      </w:r>
      <w:r w:rsidR="009059C5" w:rsidRPr="004A75CE">
        <w:rPr>
          <w:b/>
          <w:bCs/>
          <w:szCs w:val="20"/>
        </w:rPr>
        <w:t xml:space="preserve">.8. </w:t>
      </w:r>
      <w:r w:rsidR="009059C5" w:rsidRPr="004A75CE">
        <w:rPr>
          <w:szCs w:val="20"/>
        </w:rPr>
        <w:t xml:space="preserve">Caso o licitante detentor do menor preço seja qualificado como microempresa ou empresa de pequeno porte deverá apresentar toda a documentação exigida para efeito de comprovação de regularidade fiscal, mesmo que esta apresente alguma restrição, sob pena de inabilitação. </w:t>
      </w:r>
    </w:p>
    <w:p w14:paraId="75880345" w14:textId="77777777" w:rsidR="009059C5" w:rsidRDefault="009059C5" w:rsidP="009059C5">
      <w:pPr>
        <w:pStyle w:val="Default"/>
        <w:jc w:val="both"/>
        <w:rPr>
          <w:szCs w:val="20"/>
        </w:rPr>
      </w:pPr>
    </w:p>
    <w:p w14:paraId="3CBB1FCC" w14:textId="77777777" w:rsidR="009059C5" w:rsidRDefault="009059C5" w:rsidP="009059C5">
      <w:pPr>
        <w:pStyle w:val="Default"/>
        <w:jc w:val="both"/>
        <w:rPr>
          <w:szCs w:val="20"/>
        </w:rPr>
      </w:pPr>
    </w:p>
    <w:p w14:paraId="6311A1A7" w14:textId="104FFB5F" w:rsidR="009059C5" w:rsidRPr="009059C5" w:rsidRDefault="009059C5" w:rsidP="009059C5">
      <w:pPr>
        <w:pStyle w:val="Default"/>
        <w:shd w:val="clear" w:color="auto" w:fill="8EAADB" w:themeFill="accent5" w:themeFillTint="99"/>
        <w:jc w:val="both"/>
        <w:rPr>
          <w:b/>
          <w:bCs/>
          <w:szCs w:val="20"/>
        </w:rPr>
      </w:pPr>
      <w:r w:rsidRPr="009059C5">
        <w:rPr>
          <w:b/>
          <w:bCs/>
          <w:szCs w:val="20"/>
        </w:rPr>
        <w:t>1</w:t>
      </w:r>
      <w:r w:rsidR="009579A8">
        <w:rPr>
          <w:b/>
          <w:bCs/>
          <w:szCs w:val="20"/>
        </w:rPr>
        <w:t>3</w:t>
      </w:r>
      <w:r w:rsidRPr="009059C5">
        <w:rPr>
          <w:b/>
          <w:bCs/>
          <w:szCs w:val="20"/>
        </w:rPr>
        <w:t>. QUALIFICAÇÃO TÉCNICA:</w:t>
      </w:r>
    </w:p>
    <w:p w14:paraId="764ABA28" w14:textId="77777777" w:rsidR="009579A8" w:rsidRDefault="009579A8" w:rsidP="009059C5">
      <w:pPr>
        <w:autoSpaceDE w:val="0"/>
        <w:autoSpaceDN w:val="0"/>
        <w:adjustRightInd w:val="0"/>
        <w:spacing w:after="0" w:line="240" w:lineRule="auto"/>
        <w:jc w:val="both"/>
        <w:rPr>
          <w:rFonts w:ascii="Times New Roman" w:hAnsi="Times New Roman" w:cs="Times New Roman"/>
          <w:b/>
          <w:bCs/>
          <w:color w:val="000000"/>
          <w:sz w:val="24"/>
        </w:rPr>
      </w:pPr>
    </w:p>
    <w:p w14:paraId="08AC6DDE" w14:textId="12996CB5" w:rsidR="009059C5" w:rsidRDefault="009579A8" w:rsidP="009059C5">
      <w:pPr>
        <w:autoSpaceDE w:val="0"/>
        <w:autoSpaceDN w:val="0"/>
        <w:adjustRightInd w:val="0"/>
        <w:spacing w:after="0" w:line="240" w:lineRule="auto"/>
        <w:jc w:val="both"/>
        <w:rPr>
          <w:rFonts w:ascii="Times New Roman" w:hAnsi="Times New Roman" w:cs="Times New Roman"/>
          <w:color w:val="000000"/>
          <w:sz w:val="24"/>
        </w:rPr>
      </w:pPr>
      <w:r>
        <w:rPr>
          <w:rFonts w:ascii="Times New Roman" w:hAnsi="Times New Roman" w:cs="Times New Roman"/>
          <w:b/>
          <w:bCs/>
          <w:color w:val="000000"/>
          <w:sz w:val="24"/>
        </w:rPr>
        <w:t>13</w:t>
      </w:r>
      <w:r w:rsidR="009059C5" w:rsidRPr="009059C5">
        <w:rPr>
          <w:rFonts w:ascii="Times New Roman" w:hAnsi="Times New Roman" w:cs="Times New Roman"/>
          <w:b/>
          <w:bCs/>
          <w:color w:val="000000"/>
          <w:sz w:val="24"/>
        </w:rPr>
        <w:t>.1.</w:t>
      </w:r>
      <w:r w:rsidR="009059C5" w:rsidRPr="009059C5">
        <w:rPr>
          <w:rFonts w:ascii="Times New Roman" w:hAnsi="Times New Roman" w:cs="Times New Roman"/>
          <w:color w:val="000000"/>
          <w:sz w:val="24"/>
        </w:rPr>
        <w:t xml:space="preserve"> Declaração de que o fornecedor tomou conhecimento de todas as informações e das condições locais para o cumprimento das obrigações objeto da contratação; </w:t>
      </w:r>
    </w:p>
    <w:p w14:paraId="13EFC48D" w14:textId="565E8D1A" w:rsidR="009059C5" w:rsidRDefault="009579A8" w:rsidP="009059C5">
      <w:pPr>
        <w:autoSpaceDE w:val="0"/>
        <w:autoSpaceDN w:val="0"/>
        <w:adjustRightInd w:val="0"/>
        <w:spacing w:after="0" w:line="240" w:lineRule="auto"/>
        <w:jc w:val="both"/>
        <w:rPr>
          <w:rFonts w:ascii="Times New Roman" w:hAnsi="Times New Roman" w:cs="Times New Roman"/>
          <w:color w:val="000000"/>
          <w:sz w:val="24"/>
        </w:rPr>
      </w:pPr>
      <w:r>
        <w:rPr>
          <w:rFonts w:ascii="Times New Roman" w:hAnsi="Times New Roman" w:cs="Times New Roman"/>
          <w:b/>
          <w:bCs/>
          <w:color w:val="000000"/>
          <w:sz w:val="24"/>
        </w:rPr>
        <w:t>13</w:t>
      </w:r>
      <w:r w:rsidR="009059C5" w:rsidRPr="009059C5">
        <w:rPr>
          <w:rFonts w:ascii="Times New Roman" w:hAnsi="Times New Roman" w:cs="Times New Roman"/>
          <w:b/>
          <w:bCs/>
          <w:color w:val="000000"/>
          <w:sz w:val="24"/>
        </w:rPr>
        <w:t>.2.</w:t>
      </w:r>
      <w:r w:rsidR="009059C5" w:rsidRPr="009059C5">
        <w:rPr>
          <w:rFonts w:ascii="Times New Roman" w:hAnsi="Times New Roman" w:cs="Times New Roman"/>
          <w:color w:val="000000"/>
          <w:sz w:val="24"/>
        </w:rPr>
        <w:t xml:space="preserve"> Comprovação de aptidão para fornecimento de bens de características equivalentes ou superior com o objeto desta contratação, ou com o item pertinente, por meio da apresentação de certidões ou atestados, por pessoas jurídicas de direito público ou privado. </w:t>
      </w:r>
    </w:p>
    <w:p w14:paraId="628290D6" w14:textId="40E4F746" w:rsidR="009059C5" w:rsidRDefault="009579A8" w:rsidP="009059C5">
      <w:pPr>
        <w:autoSpaceDE w:val="0"/>
        <w:autoSpaceDN w:val="0"/>
        <w:adjustRightInd w:val="0"/>
        <w:spacing w:after="0" w:line="240" w:lineRule="auto"/>
        <w:jc w:val="both"/>
        <w:rPr>
          <w:rFonts w:ascii="Times New Roman" w:hAnsi="Times New Roman" w:cs="Times New Roman"/>
          <w:color w:val="000000"/>
          <w:sz w:val="24"/>
        </w:rPr>
      </w:pPr>
      <w:r>
        <w:rPr>
          <w:rFonts w:ascii="Times New Roman" w:hAnsi="Times New Roman" w:cs="Times New Roman"/>
          <w:b/>
          <w:bCs/>
          <w:color w:val="000000"/>
          <w:sz w:val="24"/>
        </w:rPr>
        <w:t>13</w:t>
      </w:r>
      <w:r w:rsidR="009059C5" w:rsidRPr="009059C5">
        <w:rPr>
          <w:rFonts w:ascii="Times New Roman" w:hAnsi="Times New Roman" w:cs="Times New Roman"/>
          <w:b/>
          <w:bCs/>
          <w:color w:val="000000"/>
          <w:sz w:val="24"/>
        </w:rPr>
        <w:t>.2.1.</w:t>
      </w:r>
      <w:r w:rsidR="009059C5" w:rsidRPr="009059C5">
        <w:rPr>
          <w:rFonts w:ascii="Times New Roman" w:hAnsi="Times New Roman" w:cs="Times New Roman"/>
          <w:color w:val="000000"/>
          <w:sz w:val="24"/>
        </w:rPr>
        <w:t xml:space="preserve"> O(s) atestado(s) deverá(</w:t>
      </w:r>
      <w:proofErr w:type="spellStart"/>
      <w:r w:rsidR="009059C5" w:rsidRPr="009059C5">
        <w:rPr>
          <w:rFonts w:ascii="Times New Roman" w:hAnsi="Times New Roman" w:cs="Times New Roman"/>
          <w:color w:val="000000"/>
          <w:sz w:val="24"/>
        </w:rPr>
        <w:t>ão</w:t>
      </w:r>
      <w:proofErr w:type="spellEnd"/>
      <w:r w:rsidR="009059C5" w:rsidRPr="009059C5">
        <w:rPr>
          <w:rFonts w:ascii="Times New Roman" w:hAnsi="Times New Roman" w:cs="Times New Roman"/>
          <w:color w:val="000000"/>
          <w:sz w:val="24"/>
        </w:rPr>
        <w:t xml:space="preserve">) ser emitido(s) em papel timbrado e conter: </w:t>
      </w:r>
    </w:p>
    <w:p w14:paraId="750FE38A" w14:textId="7054064C" w:rsidR="00781991" w:rsidRDefault="009059C5" w:rsidP="009059C5">
      <w:pPr>
        <w:autoSpaceDE w:val="0"/>
        <w:autoSpaceDN w:val="0"/>
        <w:adjustRightInd w:val="0"/>
        <w:spacing w:after="0" w:line="240" w:lineRule="auto"/>
        <w:jc w:val="both"/>
        <w:rPr>
          <w:rFonts w:ascii="Times New Roman" w:hAnsi="Times New Roman" w:cs="Times New Roman"/>
          <w:color w:val="000000"/>
          <w:sz w:val="24"/>
        </w:rPr>
      </w:pPr>
      <w:r w:rsidRPr="009059C5">
        <w:rPr>
          <w:rFonts w:ascii="Times New Roman" w:hAnsi="Times New Roman" w:cs="Times New Roman"/>
          <w:b/>
          <w:bCs/>
          <w:color w:val="000000"/>
          <w:sz w:val="24"/>
        </w:rPr>
        <w:t>a)</w:t>
      </w:r>
      <w:r w:rsidRPr="009059C5">
        <w:rPr>
          <w:rFonts w:ascii="Times New Roman" w:hAnsi="Times New Roman" w:cs="Times New Roman"/>
          <w:color w:val="000000"/>
          <w:sz w:val="24"/>
        </w:rPr>
        <w:t xml:space="preserve"> Razão Social, CNPJ e Endereço Completo da Empresa Emitente;</w:t>
      </w:r>
    </w:p>
    <w:p w14:paraId="3161C1F6" w14:textId="77777777" w:rsidR="009059C5" w:rsidRDefault="009059C5" w:rsidP="009059C5">
      <w:pPr>
        <w:autoSpaceDE w:val="0"/>
        <w:autoSpaceDN w:val="0"/>
        <w:adjustRightInd w:val="0"/>
        <w:spacing w:after="0" w:line="240" w:lineRule="auto"/>
        <w:jc w:val="both"/>
        <w:rPr>
          <w:rFonts w:ascii="Times New Roman" w:hAnsi="Times New Roman" w:cs="Times New Roman"/>
          <w:color w:val="000000"/>
          <w:sz w:val="24"/>
        </w:rPr>
      </w:pPr>
      <w:r w:rsidRPr="009059C5">
        <w:rPr>
          <w:rFonts w:ascii="Times New Roman" w:hAnsi="Times New Roman" w:cs="Times New Roman"/>
          <w:b/>
          <w:bCs/>
          <w:color w:val="000000"/>
          <w:sz w:val="24"/>
        </w:rPr>
        <w:t>b)</w:t>
      </w:r>
      <w:r w:rsidRPr="009059C5">
        <w:rPr>
          <w:rFonts w:ascii="Times New Roman" w:hAnsi="Times New Roman" w:cs="Times New Roman"/>
          <w:color w:val="000000"/>
          <w:sz w:val="24"/>
        </w:rPr>
        <w:t xml:space="preserve"> Razão Social da Contratada; </w:t>
      </w:r>
    </w:p>
    <w:p w14:paraId="4CA5D145" w14:textId="77777777" w:rsidR="009059C5" w:rsidRDefault="009059C5" w:rsidP="009059C5">
      <w:pPr>
        <w:autoSpaceDE w:val="0"/>
        <w:autoSpaceDN w:val="0"/>
        <w:adjustRightInd w:val="0"/>
        <w:spacing w:after="0" w:line="240" w:lineRule="auto"/>
        <w:jc w:val="both"/>
        <w:rPr>
          <w:rFonts w:ascii="Times New Roman" w:hAnsi="Times New Roman" w:cs="Times New Roman"/>
          <w:color w:val="000000"/>
          <w:sz w:val="24"/>
        </w:rPr>
      </w:pPr>
      <w:r w:rsidRPr="009059C5">
        <w:rPr>
          <w:rFonts w:ascii="Times New Roman" w:hAnsi="Times New Roman" w:cs="Times New Roman"/>
          <w:b/>
          <w:bCs/>
          <w:color w:val="000000"/>
          <w:sz w:val="24"/>
        </w:rPr>
        <w:lastRenderedPageBreak/>
        <w:t>c)</w:t>
      </w:r>
      <w:r w:rsidRPr="009059C5">
        <w:rPr>
          <w:rFonts w:ascii="Times New Roman" w:hAnsi="Times New Roman" w:cs="Times New Roman"/>
          <w:color w:val="000000"/>
          <w:sz w:val="24"/>
        </w:rPr>
        <w:t xml:space="preserve"> Descrição do fornecimento e quantitativo realizado; </w:t>
      </w:r>
    </w:p>
    <w:p w14:paraId="6F92B869" w14:textId="77777777" w:rsidR="009059C5" w:rsidRDefault="009059C5" w:rsidP="009059C5">
      <w:pPr>
        <w:autoSpaceDE w:val="0"/>
        <w:autoSpaceDN w:val="0"/>
        <w:adjustRightInd w:val="0"/>
        <w:spacing w:after="0" w:line="240" w:lineRule="auto"/>
        <w:jc w:val="both"/>
        <w:rPr>
          <w:rFonts w:ascii="Times New Roman" w:hAnsi="Times New Roman" w:cs="Times New Roman"/>
          <w:color w:val="000000"/>
          <w:sz w:val="24"/>
        </w:rPr>
      </w:pPr>
      <w:r w:rsidRPr="009059C5">
        <w:rPr>
          <w:rFonts w:ascii="Times New Roman" w:hAnsi="Times New Roman" w:cs="Times New Roman"/>
          <w:b/>
          <w:bCs/>
          <w:color w:val="000000"/>
          <w:sz w:val="24"/>
        </w:rPr>
        <w:t>d)</w:t>
      </w:r>
      <w:r w:rsidRPr="009059C5">
        <w:rPr>
          <w:rFonts w:ascii="Times New Roman" w:hAnsi="Times New Roman" w:cs="Times New Roman"/>
          <w:color w:val="000000"/>
          <w:sz w:val="24"/>
        </w:rPr>
        <w:t xml:space="preserve"> Local e Data de Emissão; </w:t>
      </w:r>
    </w:p>
    <w:p w14:paraId="6C5A6DA1" w14:textId="77777777" w:rsidR="009059C5" w:rsidRDefault="009059C5" w:rsidP="009059C5">
      <w:pPr>
        <w:autoSpaceDE w:val="0"/>
        <w:autoSpaceDN w:val="0"/>
        <w:adjustRightInd w:val="0"/>
        <w:spacing w:after="0" w:line="240" w:lineRule="auto"/>
        <w:jc w:val="both"/>
        <w:rPr>
          <w:rFonts w:ascii="Times New Roman" w:hAnsi="Times New Roman" w:cs="Times New Roman"/>
          <w:color w:val="000000"/>
          <w:sz w:val="24"/>
        </w:rPr>
      </w:pPr>
      <w:r w:rsidRPr="009059C5">
        <w:rPr>
          <w:rFonts w:ascii="Times New Roman" w:hAnsi="Times New Roman" w:cs="Times New Roman"/>
          <w:b/>
          <w:bCs/>
          <w:color w:val="000000"/>
          <w:sz w:val="24"/>
        </w:rPr>
        <w:t>e)</w:t>
      </w:r>
      <w:r w:rsidRPr="009059C5">
        <w:rPr>
          <w:rFonts w:ascii="Times New Roman" w:hAnsi="Times New Roman" w:cs="Times New Roman"/>
          <w:color w:val="000000"/>
          <w:sz w:val="24"/>
        </w:rPr>
        <w:t xml:space="preserve"> Identificação do responsável pela emissão do atestado, cargo, contato (telefone e correio eletrônico); </w:t>
      </w:r>
    </w:p>
    <w:p w14:paraId="1FC050F3" w14:textId="77777777" w:rsidR="009059C5" w:rsidRDefault="009059C5" w:rsidP="009059C5">
      <w:pPr>
        <w:autoSpaceDE w:val="0"/>
        <w:autoSpaceDN w:val="0"/>
        <w:adjustRightInd w:val="0"/>
        <w:spacing w:after="0" w:line="240" w:lineRule="auto"/>
        <w:jc w:val="both"/>
        <w:rPr>
          <w:rFonts w:ascii="Times New Roman" w:hAnsi="Times New Roman" w:cs="Times New Roman"/>
          <w:color w:val="000000"/>
          <w:sz w:val="24"/>
        </w:rPr>
      </w:pPr>
      <w:r w:rsidRPr="009059C5">
        <w:rPr>
          <w:rFonts w:ascii="Times New Roman" w:hAnsi="Times New Roman" w:cs="Times New Roman"/>
          <w:b/>
          <w:bCs/>
          <w:color w:val="000000"/>
          <w:sz w:val="24"/>
        </w:rPr>
        <w:t>f)</w:t>
      </w:r>
      <w:r w:rsidRPr="009059C5">
        <w:rPr>
          <w:rFonts w:ascii="Times New Roman" w:hAnsi="Times New Roman" w:cs="Times New Roman"/>
          <w:color w:val="000000"/>
          <w:sz w:val="24"/>
        </w:rPr>
        <w:t xml:space="preserve"> Assinatura do responsável pela emissão do atestado; </w:t>
      </w:r>
    </w:p>
    <w:p w14:paraId="54A1F859" w14:textId="10928BFC" w:rsidR="009059C5" w:rsidRDefault="009579A8" w:rsidP="009059C5">
      <w:pPr>
        <w:autoSpaceDE w:val="0"/>
        <w:autoSpaceDN w:val="0"/>
        <w:adjustRightInd w:val="0"/>
        <w:spacing w:after="0" w:line="240" w:lineRule="auto"/>
        <w:jc w:val="both"/>
        <w:rPr>
          <w:rFonts w:ascii="Times New Roman" w:hAnsi="Times New Roman" w:cs="Times New Roman"/>
          <w:color w:val="000000"/>
          <w:sz w:val="24"/>
        </w:rPr>
      </w:pPr>
      <w:r>
        <w:rPr>
          <w:rFonts w:ascii="Times New Roman" w:hAnsi="Times New Roman" w:cs="Times New Roman"/>
          <w:b/>
          <w:bCs/>
          <w:color w:val="000000"/>
          <w:sz w:val="24"/>
        </w:rPr>
        <w:t>13</w:t>
      </w:r>
      <w:r w:rsidR="009059C5" w:rsidRPr="009059C5">
        <w:rPr>
          <w:rFonts w:ascii="Times New Roman" w:hAnsi="Times New Roman" w:cs="Times New Roman"/>
          <w:b/>
          <w:bCs/>
          <w:color w:val="000000"/>
          <w:sz w:val="24"/>
        </w:rPr>
        <w:t>.3.</w:t>
      </w:r>
      <w:r w:rsidR="009059C5" w:rsidRPr="009059C5">
        <w:rPr>
          <w:rFonts w:ascii="Times New Roman" w:hAnsi="Times New Roman" w:cs="Times New Roman"/>
          <w:color w:val="000000"/>
          <w:sz w:val="24"/>
        </w:rPr>
        <w:t xml:space="preserve"> A Empresa deverá comprovar a existência de concessionária na Região Metropolitana de </w:t>
      </w:r>
      <w:r>
        <w:rPr>
          <w:rFonts w:ascii="Times New Roman" w:hAnsi="Times New Roman" w:cs="Times New Roman"/>
          <w:color w:val="000000"/>
          <w:sz w:val="24"/>
        </w:rPr>
        <w:t>Goiânia</w:t>
      </w:r>
      <w:r w:rsidR="009059C5" w:rsidRPr="009059C5">
        <w:rPr>
          <w:rFonts w:ascii="Times New Roman" w:hAnsi="Times New Roman" w:cs="Times New Roman"/>
          <w:color w:val="000000"/>
          <w:sz w:val="24"/>
        </w:rPr>
        <w:t>/</w:t>
      </w:r>
      <w:r>
        <w:rPr>
          <w:rFonts w:ascii="Times New Roman" w:hAnsi="Times New Roman" w:cs="Times New Roman"/>
          <w:color w:val="000000"/>
          <w:sz w:val="24"/>
        </w:rPr>
        <w:t>GO</w:t>
      </w:r>
      <w:r w:rsidR="009059C5" w:rsidRPr="009059C5">
        <w:rPr>
          <w:rFonts w:ascii="Times New Roman" w:hAnsi="Times New Roman" w:cs="Times New Roman"/>
          <w:color w:val="000000"/>
          <w:sz w:val="24"/>
        </w:rPr>
        <w:t>, para fins da realização das revisões do objeto licitado.</w:t>
      </w:r>
    </w:p>
    <w:p w14:paraId="00E437BE" w14:textId="77777777" w:rsidR="009059C5" w:rsidRDefault="009059C5" w:rsidP="009059C5">
      <w:pPr>
        <w:autoSpaceDE w:val="0"/>
        <w:autoSpaceDN w:val="0"/>
        <w:adjustRightInd w:val="0"/>
        <w:spacing w:after="0" w:line="240" w:lineRule="auto"/>
        <w:jc w:val="both"/>
        <w:rPr>
          <w:rFonts w:ascii="Times New Roman" w:hAnsi="Times New Roman" w:cs="Times New Roman"/>
          <w:color w:val="000000"/>
          <w:sz w:val="24"/>
        </w:rPr>
      </w:pPr>
    </w:p>
    <w:p w14:paraId="53B279D0" w14:textId="77777777" w:rsidR="00AE7879" w:rsidRDefault="00AE7879" w:rsidP="009059C5">
      <w:pPr>
        <w:autoSpaceDE w:val="0"/>
        <w:autoSpaceDN w:val="0"/>
        <w:adjustRightInd w:val="0"/>
        <w:spacing w:after="0" w:line="240" w:lineRule="auto"/>
        <w:jc w:val="both"/>
        <w:rPr>
          <w:rFonts w:ascii="Times New Roman" w:hAnsi="Times New Roman" w:cs="Times New Roman"/>
          <w:color w:val="000000"/>
          <w:sz w:val="24"/>
        </w:rPr>
      </w:pPr>
    </w:p>
    <w:p w14:paraId="433FDF3F" w14:textId="6B8FE550" w:rsidR="00AE7879" w:rsidRPr="009059C5" w:rsidRDefault="00AE7879" w:rsidP="00AE7879">
      <w:pPr>
        <w:shd w:val="clear" w:color="auto" w:fill="8EAADB" w:themeFill="accent5" w:themeFillTint="99"/>
        <w:autoSpaceDE w:val="0"/>
        <w:autoSpaceDN w:val="0"/>
        <w:adjustRightInd w:val="0"/>
        <w:spacing w:after="0" w:line="240" w:lineRule="auto"/>
        <w:jc w:val="both"/>
        <w:rPr>
          <w:rFonts w:ascii="Times New Roman" w:hAnsi="Times New Roman" w:cs="Times New Roman"/>
          <w:b/>
          <w:bCs/>
          <w:color w:val="000000"/>
          <w:sz w:val="24"/>
        </w:rPr>
      </w:pPr>
      <w:r>
        <w:rPr>
          <w:rFonts w:ascii="Times New Roman" w:hAnsi="Times New Roman" w:cs="Times New Roman"/>
          <w:b/>
          <w:bCs/>
          <w:color w:val="000000"/>
          <w:sz w:val="24"/>
        </w:rPr>
        <w:t>14</w:t>
      </w:r>
      <w:r w:rsidRPr="009059C5">
        <w:rPr>
          <w:rFonts w:ascii="Times New Roman" w:hAnsi="Times New Roman" w:cs="Times New Roman"/>
          <w:b/>
          <w:bCs/>
          <w:color w:val="000000"/>
          <w:sz w:val="24"/>
        </w:rPr>
        <w:t xml:space="preserve">. </w:t>
      </w:r>
      <w:r>
        <w:rPr>
          <w:rFonts w:ascii="Times New Roman" w:hAnsi="Times New Roman" w:cs="Times New Roman"/>
          <w:b/>
          <w:bCs/>
          <w:color w:val="000000"/>
          <w:sz w:val="24"/>
        </w:rPr>
        <w:t>DA FORMA DE PAGAMENTO</w:t>
      </w:r>
      <w:r w:rsidRPr="009059C5">
        <w:rPr>
          <w:rFonts w:ascii="Times New Roman" w:hAnsi="Times New Roman" w:cs="Times New Roman"/>
          <w:b/>
          <w:bCs/>
          <w:color w:val="000000"/>
          <w:sz w:val="24"/>
        </w:rPr>
        <w:t xml:space="preserve">: </w:t>
      </w:r>
    </w:p>
    <w:p w14:paraId="00F7F35D" w14:textId="77777777" w:rsidR="00AE7879" w:rsidRDefault="00AE7879" w:rsidP="009059C5">
      <w:pPr>
        <w:autoSpaceDE w:val="0"/>
        <w:autoSpaceDN w:val="0"/>
        <w:adjustRightInd w:val="0"/>
        <w:spacing w:after="0" w:line="240" w:lineRule="auto"/>
        <w:jc w:val="both"/>
        <w:rPr>
          <w:rFonts w:ascii="Times New Roman" w:hAnsi="Times New Roman" w:cs="Times New Roman"/>
          <w:color w:val="000000"/>
          <w:sz w:val="24"/>
        </w:rPr>
      </w:pPr>
    </w:p>
    <w:p w14:paraId="59458F93" w14:textId="52116803" w:rsidR="00AE7879" w:rsidRPr="00AE7879" w:rsidRDefault="004D0332" w:rsidP="00AE7879">
      <w:pPr>
        <w:autoSpaceDE w:val="0"/>
        <w:autoSpaceDN w:val="0"/>
        <w:adjustRightInd w:val="0"/>
        <w:spacing w:after="0" w:line="240" w:lineRule="auto"/>
        <w:jc w:val="both"/>
        <w:rPr>
          <w:rFonts w:ascii="Times New Roman" w:hAnsi="Times New Roman" w:cs="Times New Roman"/>
          <w:b/>
          <w:bCs/>
          <w:sz w:val="24"/>
        </w:rPr>
      </w:pPr>
      <w:r>
        <w:rPr>
          <w:rFonts w:ascii="Times New Roman" w:hAnsi="Times New Roman" w:cs="Times New Roman"/>
          <w:b/>
          <w:bCs/>
          <w:sz w:val="24"/>
        </w:rPr>
        <w:t>14.1.</w:t>
      </w:r>
      <w:r w:rsidR="00AE7879" w:rsidRPr="00AE7879">
        <w:rPr>
          <w:rFonts w:ascii="Times New Roman" w:hAnsi="Times New Roman" w:cs="Times New Roman"/>
          <w:b/>
          <w:bCs/>
          <w:sz w:val="24"/>
        </w:rPr>
        <w:t xml:space="preserve"> Liquidação</w:t>
      </w:r>
    </w:p>
    <w:p w14:paraId="5CA1DC8F" w14:textId="17C718A6" w:rsidR="00AE7879" w:rsidRPr="00AE7879" w:rsidRDefault="004D0332" w:rsidP="00AE7879">
      <w:pPr>
        <w:autoSpaceDE w:val="0"/>
        <w:autoSpaceDN w:val="0"/>
        <w:adjustRightInd w:val="0"/>
        <w:spacing w:after="0" w:line="240" w:lineRule="auto"/>
        <w:jc w:val="both"/>
        <w:rPr>
          <w:rFonts w:ascii="Times New Roman" w:hAnsi="Times New Roman" w:cs="Times New Roman"/>
          <w:sz w:val="24"/>
        </w:rPr>
      </w:pPr>
      <w:r w:rsidRPr="004D0332">
        <w:rPr>
          <w:rFonts w:ascii="Times New Roman" w:hAnsi="Times New Roman" w:cs="Times New Roman"/>
          <w:b/>
          <w:sz w:val="24"/>
        </w:rPr>
        <w:t>14.1.1</w:t>
      </w:r>
      <w:r>
        <w:rPr>
          <w:rFonts w:ascii="Times New Roman" w:hAnsi="Times New Roman" w:cs="Times New Roman"/>
          <w:b/>
          <w:sz w:val="24"/>
        </w:rPr>
        <w:t>.</w:t>
      </w:r>
      <w:r w:rsidR="00AE7879" w:rsidRPr="004D0332">
        <w:rPr>
          <w:rFonts w:ascii="Times New Roman" w:hAnsi="Times New Roman" w:cs="Times New Roman"/>
          <w:b/>
          <w:sz w:val="24"/>
        </w:rPr>
        <w:t xml:space="preserve"> </w:t>
      </w:r>
      <w:r w:rsidR="00AE7879" w:rsidRPr="00AE7879">
        <w:rPr>
          <w:rFonts w:ascii="Times New Roman" w:hAnsi="Times New Roman" w:cs="Times New Roman"/>
          <w:sz w:val="24"/>
        </w:rPr>
        <w:t xml:space="preserve">Recebida a Nota Fiscal ou documento de cobrança equivalente, correrá o prazo para fins de liquidação, na forma desta seção, de acordo com as normas e regulamentos internos da Diretoria Financeira da Câmara Municipal de </w:t>
      </w:r>
      <w:r>
        <w:rPr>
          <w:rFonts w:ascii="Times New Roman" w:hAnsi="Times New Roman" w:cs="Times New Roman"/>
          <w:sz w:val="24"/>
        </w:rPr>
        <w:t>Serranópolis/Goiás</w:t>
      </w:r>
      <w:r w:rsidR="00AE7879" w:rsidRPr="00AE7879">
        <w:rPr>
          <w:rFonts w:ascii="Times New Roman" w:hAnsi="Times New Roman" w:cs="Times New Roman"/>
          <w:sz w:val="24"/>
        </w:rPr>
        <w:t>.</w:t>
      </w:r>
    </w:p>
    <w:p w14:paraId="489731D7" w14:textId="65B7E5C8" w:rsidR="00AE7879" w:rsidRPr="00AE7879" w:rsidRDefault="004D0332" w:rsidP="00AE7879">
      <w:pPr>
        <w:autoSpaceDE w:val="0"/>
        <w:autoSpaceDN w:val="0"/>
        <w:adjustRightInd w:val="0"/>
        <w:spacing w:after="0" w:line="240" w:lineRule="auto"/>
        <w:jc w:val="both"/>
        <w:rPr>
          <w:rFonts w:ascii="Times New Roman" w:hAnsi="Times New Roman" w:cs="Times New Roman"/>
          <w:sz w:val="24"/>
        </w:rPr>
      </w:pPr>
      <w:r w:rsidRPr="004D0332">
        <w:rPr>
          <w:rFonts w:ascii="Times New Roman" w:hAnsi="Times New Roman" w:cs="Times New Roman"/>
          <w:b/>
          <w:sz w:val="24"/>
        </w:rPr>
        <w:t>14.1.2</w:t>
      </w:r>
      <w:r>
        <w:rPr>
          <w:rFonts w:ascii="Times New Roman" w:hAnsi="Times New Roman" w:cs="Times New Roman"/>
          <w:b/>
          <w:sz w:val="24"/>
        </w:rPr>
        <w:t>.</w:t>
      </w:r>
      <w:r w:rsidR="00AE7879" w:rsidRPr="004D0332">
        <w:rPr>
          <w:rFonts w:ascii="Times New Roman" w:hAnsi="Times New Roman" w:cs="Times New Roman"/>
          <w:b/>
          <w:sz w:val="24"/>
        </w:rPr>
        <w:t xml:space="preserve"> </w:t>
      </w:r>
      <w:r w:rsidR="00AE7879" w:rsidRPr="00AE7879">
        <w:rPr>
          <w:rFonts w:ascii="Times New Roman" w:hAnsi="Times New Roman" w:cs="Times New Roman"/>
          <w:sz w:val="24"/>
        </w:rPr>
        <w:t>Para fins de liquidação, o setor competente deverá verificar se a nota fiscal ou instrumento de cobrança equivalente apresentado expressa os elementos necessários e essenciais do documento, tais como:</w:t>
      </w:r>
    </w:p>
    <w:p w14:paraId="6B5FE16A" w14:textId="77777777" w:rsidR="00AE7879" w:rsidRPr="00AE7879" w:rsidRDefault="00AE7879" w:rsidP="00AE7879">
      <w:pPr>
        <w:autoSpaceDE w:val="0"/>
        <w:autoSpaceDN w:val="0"/>
        <w:adjustRightInd w:val="0"/>
        <w:spacing w:after="0" w:line="240" w:lineRule="auto"/>
        <w:jc w:val="both"/>
        <w:rPr>
          <w:rFonts w:ascii="Times New Roman" w:hAnsi="Times New Roman" w:cs="Times New Roman"/>
          <w:sz w:val="24"/>
        </w:rPr>
      </w:pPr>
      <w:r w:rsidRPr="004D0332">
        <w:rPr>
          <w:rFonts w:ascii="Times New Roman" w:hAnsi="Times New Roman" w:cs="Times New Roman"/>
          <w:b/>
          <w:sz w:val="24"/>
        </w:rPr>
        <w:t xml:space="preserve">a) </w:t>
      </w:r>
      <w:r w:rsidRPr="00AE7879">
        <w:rPr>
          <w:rFonts w:ascii="Times New Roman" w:hAnsi="Times New Roman" w:cs="Times New Roman"/>
          <w:sz w:val="24"/>
        </w:rPr>
        <w:t>o prazo de vencimento;</w:t>
      </w:r>
    </w:p>
    <w:p w14:paraId="58579751" w14:textId="77777777" w:rsidR="00AE7879" w:rsidRPr="00AE7879" w:rsidRDefault="00AE7879" w:rsidP="00AE7879">
      <w:pPr>
        <w:autoSpaceDE w:val="0"/>
        <w:autoSpaceDN w:val="0"/>
        <w:adjustRightInd w:val="0"/>
        <w:spacing w:after="0" w:line="240" w:lineRule="auto"/>
        <w:jc w:val="both"/>
        <w:rPr>
          <w:rFonts w:ascii="Times New Roman" w:hAnsi="Times New Roman" w:cs="Times New Roman"/>
          <w:sz w:val="24"/>
        </w:rPr>
      </w:pPr>
      <w:r w:rsidRPr="004D0332">
        <w:rPr>
          <w:rFonts w:ascii="Times New Roman" w:hAnsi="Times New Roman" w:cs="Times New Roman"/>
          <w:b/>
          <w:sz w:val="24"/>
        </w:rPr>
        <w:t>b)</w:t>
      </w:r>
      <w:r w:rsidRPr="00AE7879">
        <w:rPr>
          <w:rFonts w:ascii="Times New Roman" w:hAnsi="Times New Roman" w:cs="Times New Roman"/>
          <w:sz w:val="24"/>
        </w:rPr>
        <w:t xml:space="preserve"> a data da emissão;</w:t>
      </w:r>
    </w:p>
    <w:p w14:paraId="3354E959" w14:textId="77777777" w:rsidR="00AE7879" w:rsidRPr="00AE7879" w:rsidRDefault="00AE7879" w:rsidP="00AE7879">
      <w:pPr>
        <w:autoSpaceDE w:val="0"/>
        <w:autoSpaceDN w:val="0"/>
        <w:adjustRightInd w:val="0"/>
        <w:spacing w:after="0" w:line="240" w:lineRule="auto"/>
        <w:jc w:val="both"/>
        <w:rPr>
          <w:rFonts w:ascii="Times New Roman" w:hAnsi="Times New Roman" w:cs="Times New Roman"/>
          <w:sz w:val="24"/>
        </w:rPr>
      </w:pPr>
      <w:r w:rsidRPr="004D0332">
        <w:rPr>
          <w:rFonts w:ascii="Times New Roman" w:hAnsi="Times New Roman" w:cs="Times New Roman"/>
          <w:b/>
          <w:sz w:val="24"/>
        </w:rPr>
        <w:t>c)</w:t>
      </w:r>
      <w:r w:rsidRPr="00AE7879">
        <w:rPr>
          <w:rFonts w:ascii="Times New Roman" w:hAnsi="Times New Roman" w:cs="Times New Roman"/>
          <w:sz w:val="24"/>
        </w:rPr>
        <w:t xml:space="preserve"> os dados do contrato e do órgão contratante;</w:t>
      </w:r>
    </w:p>
    <w:p w14:paraId="5B88DCE3" w14:textId="77777777" w:rsidR="00AE7879" w:rsidRPr="00AE7879" w:rsidRDefault="00AE7879" w:rsidP="00AE7879">
      <w:pPr>
        <w:autoSpaceDE w:val="0"/>
        <w:autoSpaceDN w:val="0"/>
        <w:adjustRightInd w:val="0"/>
        <w:spacing w:after="0" w:line="240" w:lineRule="auto"/>
        <w:jc w:val="both"/>
        <w:rPr>
          <w:rFonts w:ascii="Times New Roman" w:hAnsi="Times New Roman" w:cs="Times New Roman"/>
          <w:sz w:val="24"/>
        </w:rPr>
      </w:pPr>
      <w:r w:rsidRPr="004D0332">
        <w:rPr>
          <w:rFonts w:ascii="Times New Roman" w:hAnsi="Times New Roman" w:cs="Times New Roman"/>
          <w:b/>
          <w:sz w:val="24"/>
        </w:rPr>
        <w:t xml:space="preserve">d) </w:t>
      </w:r>
      <w:r w:rsidRPr="00AE7879">
        <w:rPr>
          <w:rFonts w:ascii="Times New Roman" w:hAnsi="Times New Roman" w:cs="Times New Roman"/>
          <w:sz w:val="24"/>
        </w:rPr>
        <w:t>o período respectivo de execução do contrato;</w:t>
      </w:r>
    </w:p>
    <w:p w14:paraId="2C8EDD56" w14:textId="77777777" w:rsidR="00AE7879" w:rsidRPr="00AE7879" w:rsidRDefault="00AE7879" w:rsidP="00AE7879">
      <w:pPr>
        <w:autoSpaceDE w:val="0"/>
        <w:autoSpaceDN w:val="0"/>
        <w:adjustRightInd w:val="0"/>
        <w:spacing w:after="0" w:line="240" w:lineRule="auto"/>
        <w:jc w:val="both"/>
        <w:rPr>
          <w:rFonts w:ascii="Times New Roman" w:hAnsi="Times New Roman" w:cs="Times New Roman"/>
          <w:sz w:val="24"/>
        </w:rPr>
      </w:pPr>
      <w:r w:rsidRPr="004D0332">
        <w:rPr>
          <w:rFonts w:ascii="Times New Roman" w:hAnsi="Times New Roman" w:cs="Times New Roman"/>
          <w:b/>
          <w:sz w:val="24"/>
        </w:rPr>
        <w:t>e)</w:t>
      </w:r>
      <w:r w:rsidRPr="00AE7879">
        <w:rPr>
          <w:rFonts w:ascii="Times New Roman" w:hAnsi="Times New Roman" w:cs="Times New Roman"/>
          <w:sz w:val="24"/>
        </w:rPr>
        <w:t xml:space="preserve"> o valor a pagar; e</w:t>
      </w:r>
    </w:p>
    <w:p w14:paraId="7FCE0328" w14:textId="77777777" w:rsidR="00AE7879" w:rsidRPr="00AE7879" w:rsidRDefault="00AE7879" w:rsidP="00AE7879">
      <w:pPr>
        <w:autoSpaceDE w:val="0"/>
        <w:autoSpaceDN w:val="0"/>
        <w:adjustRightInd w:val="0"/>
        <w:spacing w:after="0" w:line="240" w:lineRule="auto"/>
        <w:jc w:val="both"/>
        <w:rPr>
          <w:rFonts w:ascii="Times New Roman" w:hAnsi="Times New Roman" w:cs="Times New Roman"/>
          <w:sz w:val="24"/>
        </w:rPr>
      </w:pPr>
      <w:r w:rsidRPr="004D0332">
        <w:rPr>
          <w:rFonts w:ascii="Times New Roman" w:hAnsi="Times New Roman" w:cs="Times New Roman"/>
          <w:b/>
          <w:sz w:val="24"/>
        </w:rPr>
        <w:t>f)</w:t>
      </w:r>
      <w:r w:rsidRPr="00AE7879">
        <w:rPr>
          <w:rFonts w:ascii="Times New Roman" w:hAnsi="Times New Roman" w:cs="Times New Roman"/>
          <w:sz w:val="24"/>
        </w:rPr>
        <w:t xml:space="preserve"> eventual destaque do valor de retenções tributárias cabíveis.</w:t>
      </w:r>
    </w:p>
    <w:p w14:paraId="1D5C0A59" w14:textId="4C09596B" w:rsidR="00AE7879" w:rsidRPr="00AE7879" w:rsidRDefault="004D0332" w:rsidP="00AE7879">
      <w:pPr>
        <w:autoSpaceDE w:val="0"/>
        <w:autoSpaceDN w:val="0"/>
        <w:adjustRightInd w:val="0"/>
        <w:spacing w:after="0" w:line="240" w:lineRule="auto"/>
        <w:jc w:val="both"/>
        <w:rPr>
          <w:rFonts w:ascii="Times New Roman" w:hAnsi="Times New Roman" w:cs="Times New Roman"/>
          <w:sz w:val="24"/>
        </w:rPr>
      </w:pPr>
      <w:r w:rsidRPr="004D0332">
        <w:rPr>
          <w:rFonts w:ascii="Times New Roman" w:hAnsi="Times New Roman" w:cs="Times New Roman"/>
          <w:b/>
          <w:sz w:val="24"/>
        </w:rPr>
        <w:t>14.1.3</w:t>
      </w:r>
      <w:r>
        <w:rPr>
          <w:rFonts w:ascii="Times New Roman" w:hAnsi="Times New Roman" w:cs="Times New Roman"/>
          <w:sz w:val="24"/>
        </w:rPr>
        <w:t>.</w:t>
      </w:r>
      <w:r w:rsidR="00AE7879" w:rsidRPr="00AE7879">
        <w:rPr>
          <w:rFonts w:ascii="Times New Roman" w:hAnsi="Times New Roman" w:cs="Times New Roman"/>
          <w:sz w:val="24"/>
        </w:rPr>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6F05B2B3" w14:textId="39A3FA76" w:rsidR="00AE7879" w:rsidRPr="00AE7879" w:rsidRDefault="004D0332" w:rsidP="00AE7879">
      <w:pPr>
        <w:autoSpaceDE w:val="0"/>
        <w:autoSpaceDN w:val="0"/>
        <w:adjustRightInd w:val="0"/>
        <w:spacing w:after="0" w:line="240" w:lineRule="auto"/>
        <w:jc w:val="both"/>
        <w:rPr>
          <w:rFonts w:ascii="Times New Roman" w:hAnsi="Times New Roman" w:cs="Times New Roman"/>
          <w:sz w:val="24"/>
        </w:rPr>
      </w:pPr>
      <w:r w:rsidRPr="004D0332">
        <w:rPr>
          <w:rFonts w:ascii="Times New Roman" w:hAnsi="Times New Roman" w:cs="Times New Roman"/>
          <w:b/>
          <w:sz w:val="24"/>
        </w:rPr>
        <w:t>14.1.4</w:t>
      </w:r>
      <w:r w:rsidR="00AE7879" w:rsidRPr="00AE7879">
        <w:rPr>
          <w:rFonts w:ascii="Times New Roman" w:hAnsi="Times New Roman" w:cs="Times New Roman"/>
          <w:sz w:val="24"/>
        </w:rPr>
        <w:t xml:space="preserve"> A nota fiscal ou instrumento de cobrança equivalente deverá ser obrigatoriamente acompanhado da comprovação da regularidade fiscal, constatada por meio de consulta on-line ao SICAF, se for o caso, ou, na impossibilidade de acesso ao referido Sistema, mediante consulta aos sítios eletrônicos oficiais ou à documentação mencionada no art. 68 da Lei nº 14.133, de 2021.</w:t>
      </w:r>
    </w:p>
    <w:p w14:paraId="48A569F9" w14:textId="469416EA" w:rsidR="00AE7879" w:rsidRPr="00AE7879" w:rsidRDefault="004D0332" w:rsidP="00AE7879">
      <w:pPr>
        <w:autoSpaceDE w:val="0"/>
        <w:autoSpaceDN w:val="0"/>
        <w:adjustRightInd w:val="0"/>
        <w:spacing w:after="0" w:line="240" w:lineRule="auto"/>
        <w:jc w:val="both"/>
        <w:rPr>
          <w:rFonts w:ascii="Times New Roman" w:hAnsi="Times New Roman" w:cs="Times New Roman"/>
          <w:b/>
          <w:bCs/>
          <w:sz w:val="24"/>
        </w:rPr>
      </w:pPr>
      <w:r>
        <w:rPr>
          <w:rFonts w:ascii="Times New Roman" w:hAnsi="Times New Roman" w:cs="Times New Roman"/>
          <w:b/>
          <w:bCs/>
          <w:sz w:val="24"/>
        </w:rPr>
        <w:t>14.2</w:t>
      </w:r>
      <w:r w:rsidR="00AE7879" w:rsidRPr="00AE7879">
        <w:rPr>
          <w:rFonts w:ascii="Times New Roman" w:hAnsi="Times New Roman" w:cs="Times New Roman"/>
          <w:b/>
          <w:bCs/>
          <w:sz w:val="24"/>
        </w:rPr>
        <w:t xml:space="preserve"> Prazo de pagamento</w:t>
      </w:r>
    </w:p>
    <w:p w14:paraId="0CDF537F" w14:textId="3E3B0CD1" w:rsidR="00AE7879" w:rsidRPr="00AE7879" w:rsidRDefault="004D0332" w:rsidP="00AE7879">
      <w:pPr>
        <w:autoSpaceDE w:val="0"/>
        <w:autoSpaceDN w:val="0"/>
        <w:adjustRightInd w:val="0"/>
        <w:spacing w:after="0" w:line="240" w:lineRule="auto"/>
        <w:jc w:val="both"/>
        <w:rPr>
          <w:rFonts w:ascii="Times New Roman" w:hAnsi="Times New Roman" w:cs="Times New Roman"/>
          <w:sz w:val="24"/>
        </w:rPr>
      </w:pPr>
      <w:r>
        <w:rPr>
          <w:rFonts w:ascii="Times New Roman" w:hAnsi="Times New Roman" w:cs="Times New Roman"/>
          <w:sz w:val="24"/>
        </w:rPr>
        <w:t>14.2.1</w:t>
      </w:r>
      <w:r w:rsidR="00AE7879" w:rsidRPr="00AE7879">
        <w:rPr>
          <w:rFonts w:ascii="Times New Roman" w:hAnsi="Times New Roman" w:cs="Times New Roman"/>
          <w:sz w:val="24"/>
        </w:rPr>
        <w:t xml:space="preserve"> O pagamento será efetuado no prazo de vencimento da nota fiscal ou instrumento de cobrança equivalente contados da finalização da liquidação da despesa, conforme seção anterior, de acordo com as normas e regulamentos internos da Diretoria Financeira da Câmara Municipal de </w:t>
      </w:r>
      <w:r>
        <w:rPr>
          <w:rFonts w:ascii="Times New Roman" w:hAnsi="Times New Roman" w:cs="Times New Roman"/>
          <w:sz w:val="24"/>
        </w:rPr>
        <w:t>Serranópolis/Goiás</w:t>
      </w:r>
      <w:r w:rsidR="00AE7879" w:rsidRPr="00AE7879">
        <w:rPr>
          <w:rFonts w:ascii="Times New Roman" w:hAnsi="Times New Roman" w:cs="Times New Roman"/>
          <w:sz w:val="24"/>
        </w:rPr>
        <w:t>.</w:t>
      </w:r>
    </w:p>
    <w:p w14:paraId="6E92E109" w14:textId="2A0B1A79" w:rsidR="00AE7879" w:rsidRPr="00AE7879" w:rsidRDefault="004D0332" w:rsidP="00AE7879">
      <w:pPr>
        <w:autoSpaceDE w:val="0"/>
        <w:autoSpaceDN w:val="0"/>
        <w:adjustRightInd w:val="0"/>
        <w:spacing w:after="0" w:line="240" w:lineRule="auto"/>
        <w:jc w:val="both"/>
        <w:rPr>
          <w:rFonts w:ascii="Times New Roman" w:hAnsi="Times New Roman" w:cs="Times New Roman"/>
          <w:b/>
          <w:bCs/>
          <w:sz w:val="24"/>
        </w:rPr>
      </w:pPr>
      <w:r>
        <w:rPr>
          <w:rFonts w:ascii="Times New Roman" w:hAnsi="Times New Roman" w:cs="Times New Roman"/>
          <w:b/>
          <w:bCs/>
          <w:sz w:val="24"/>
        </w:rPr>
        <w:t>14.3</w:t>
      </w:r>
      <w:r w:rsidR="00AE7879" w:rsidRPr="00AE7879">
        <w:rPr>
          <w:rFonts w:ascii="Times New Roman" w:hAnsi="Times New Roman" w:cs="Times New Roman"/>
          <w:b/>
          <w:bCs/>
          <w:sz w:val="24"/>
        </w:rPr>
        <w:t xml:space="preserve"> Forma de pagamento</w:t>
      </w:r>
    </w:p>
    <w:p w14:paraId="13D0156D" w14:textId="03CBB7FD" w:rsidR="00AE7879" w:rsidRPr="00AE7879" w:rsidRDefault="004D0332" w:rsidP="00AE7879">
      <w:pPr>
        <w:autoSpaceDE w:val="0"/>
        <w:autoSpaceDN w:val="0"/>
        <w:adjustRightInd w:val="0"/>
        <w:spacing w:after="0" w:line="240" w:lineRule="auto"/>
        <w:jc w:val="both"/>
        <w:rPr>
          <w:rFonts w:ascii="Times New Roman" w:hAnsi="Times New Roman" w:cs="Times New Roman"/>
          <w:sz w:val="24"/>
        </w:rPr>
      </w:pPr>
      <w:r>
        <w:rPr>
          <w:rFonts w:ascii="Times New Roman" w:hAnsi="Times New Roman" w:cs="Times New Roman"/>
          <w:sz w:val="24"/>
        </w:rPr>
        <w:t>14.3.1</w:t>
      </w:r>
      <w:r w:rsidR="00AE7879" w:rsidRPr="00AE7879">
        <w:rPr>
          <w:rFonts w:ascii="Times New Roman" w:hAnsi="Times New Roman" w:cs="Times New Roman"/>
          <w:sz w:val="24"/>
        </w:rPr>
        <w:t xml:space="preserve"> A Nota Fiscal deverá ser entregue no ato da prestação de serviços com da data do vencimento, sendo que, o vencimento com no mínimo 5 (cinco) dias uteis.</w:t>
      </w:r>
    </w:p>
    <w:p w14:paraId="30D2B384" w14:textId="72CA3566" w:rsidR="00AE7879" w:rsidRPr="00AE7879" w:rsidRDefault="004D0332" w:rsidP="00AE7879">
      <w:pPr>
        <w:autoSpaceDE w:val="0"/>
        <w:autoSpaceDN w:val="0"/>
        <w:adjustRightInd w:val="0"/>
        <w:spacing w:after="0" w:line="240" w:lineRule="auto"/>
        <w:jc w:val="both"/>
        <w:rPr>
          <w:rFonts w:ascii="Times New Roman" w:hAnsi="Times New Roman" w:cs="Times New Roman"/>
          <w:sz w:val="24"/>
        </w:rPr>
      </w:pPr>
      <w:r>
        <w:rPr>
          <w:rFonts w:ascii="Times New Roman" w:hAnsi="Times New Roman" w:cs="Times New Roman"/>
          <w:sz w:val="24"/>
        </w:rPr>
        <w:t>14.3.2</w:t>
      </w:r>
      <w:r w:rsidR="00AE7879" w:rsidRPr="00AE7879">
        <w:rPr>
          <w:rFonts w:ascii="Times New Roman" w:hAnsi="Times New Roman" w:cs="Times New Roman"/>
          <w:sz w:val="24"/>
        </w:rPr>
        <w:t xml:space="preserve"> O pagamento será realizado por meio de ordem bancária, para crédito em banco, agência e conta corrente indicados pelo contratado até o vencimento da nota, condicionado à apresentação dos seguintes documentos, em vigor:</w:t>
      </w:r>
    </w:p>
    <w:p w14:paraId="3CA13B04" w14:textId="5A3EE3ED" w:rsidR="00AE7879" w:rsidRPr="00AE7879" w:rsidRDefault="00AE7879" w:rsidP="00AE7879">
      <w:pPr>
        <w:autoSpaceDE w:val="0"/>
        <w:autoSpaceDN w:val="0"/>
        <w:adjustRightInd w:val="0"/>
        <w:spacing w:after="0" w:line="240" w:lineRule="auto"/>
        <w:jc w:val="both"/>
        <w:rPr>
          <w:rFonts w:ascii="Times New Roman" w:hAnsi="Times New Roman" w:cs="Times New Roman"/>
          <w:sz w:val="24"/>
        </w:rPr>
      </w:pPr>
      <w:r w:rsidRPr="00AE7879">
        <w:rPr>
          <w:rFonts w:ascii="Times New Roman" w:hAnsi="Times New Roman" w:cs="Times New Roman"/>
          <w:b/>
          <w:bCs/>
          <w:sz w:val="24"/>
        </w:rPr>
        <w:t xml:space="preserve">a) </w:t>
      </w:r>
      <w:r w:rsidRPr="00AE7879">
        <w:rPr>
          <w:rFonts w:ascii="Times New Roman" w:hAnsi="Times New Roman" w:cs="Times New Roman"/>
          <w:sz w:val="24"/>
        </w:rPr>
        <w:t>nota fiscal do produto/serviço, devidamente atestada pela fi</w:t>
      </w:r>
      <w:r w:rsidR="00A37F4A">
        <w:rPr>
          <w:rFonts w:ascii="Times New Roman" w:hAnsi="Times New Roman" w:cs="Times New Roman"/>
          <w:sz w:val="24"/>
        </w:rPr>
        <w:t xml:space="preserve">scalização competente da Câmara </w:t>
      </w:r>
      <w:r w:rsidRPr="00AE7879">
        <w:rPr>
          <w:rFonts w:ascii="Times New Roman" w:hAnsi="Times New Roman" w:cs="Times New Roman"/>
          <w:sz w:val="24"/>
        </w:rPr>
        <w:t xml:space="preserve">Municipal de </w:t>
      </w:r>
      <w:r w:rsidR="00A37F4A">
        <w:rPr>
          <w:rFonts w:ascii="Times New Roman" w:hAnsi="Times New Roman" w:cs="Times New Roman"/>
          <w:sz w:val="24"/>
        </w:rPr>
        <w:t>Serranópolis/Goiás</w:t>
      </w:r>
      <w:r w:rsidRPr="00AE7879">
        <w:rPr>
          <w:rFonts w:ascii="Times New Roman" w:hAnsi="Times New Roman" w:cs="Times New Roman"/>
          <w:sz w:val="24"/>
        </w:rPr>
        <w:t>, e anexada ao processo;</w:t>
      </w:r>
    </w:p>
    <w:p w14:paraId="1061DF86" w14:textId="39BAE040" w:rsidR="00AE7879" w:rsidRPr="00AE7879" w:rsidRDefault="00AE7879" w:rsidP="00AE7879">
      <w:pPr>
        <w:autoSpaceDE w:val="0"/>
        <w:autoSpaceDN w:val="0"/>
        <w:adjustRightInd w:val="0"/>
        <w:spacing w:after="0" w:line="240" w:lineRule="auto"/>
        <w:jc w:val="both"/>
        <w:rPr>
          <w:rFonts w:ascii="Times New Roman" w:hAnsi="Times New Roman" w:cs="Times New Roman"/>
          <w:sz w:val="24"/>
        </w:rPr>
      </w:pPr>
      <w:r w:rsidRPr="00AE7879">
        <w:rPr>
          <w:rFonts w:ascii="Times New Roman" w:hAnsi="Times New Roman" w:cs="Times New Roman"/>
          <w:b/>
          <w:bCs/>
          <w:sz w:val="24"/>
        </w:rPr>
        <w:t xml:space="preserve">b) </w:t>
      </w:r>
      <w:r w:rsidRPr="00AE7879">
        <w:rPr>
          <w:rFonts w:ascii="Times New Roman" w:hAnsi="Times New Roman" w:cs="Times New Roman"/>
          <w:sz w:val="24"/>
        </w:rPr>
        <w:t>certidão de FGTS – CRF, emitida pela Caixa Econômica Federa</w:t>
      </w:r>
      <w:r w:rsidR="00A37F4A">
        <w:rPr>
          <w:rFonts w:ascii="Times New Roman" w:hAnsi="Times New Roman" w:cs="Times New Roman"/>
          <w:sz w:val="24"/>
        </w:rPr>
        <w:t>l</w:t>
      </w:r>
      <w:r w:rsidRPr="00AE7879">
        <w:rPr>
          <w:rFonts w:ascii="Times New Roman" w:hAnsi="Times New Roman" w:cs="Times New Roman"/>
          <w:sz w:val="24"/>
        </w:rPr>
        <w:t>;</w:t>
      </w:r>
    </w:p>
    <w:p w14:paraId="53884ACE" w14:textId="335362CD" w:rsidR="00AE7879" w:rsidRPr="00AE7879" w:rsidRDefault="00AE7879" w:rsidP="00AE7879">
      <w:pPr>
        <w:autoSpaceDE w:val="0"/>
        <w:autoSpaceDN w:val="0"/>
        <w:adjustRightInd w:val="0"/>
        <w:spacing w:after="0" w:line="240" w:lineRule="auto"/>
        <w:jc w:val="both"/>
        <w:rPr>
          <w:rFonts w:ascii="Times New Roman" w:hAnsi="Times New Roman" w:cs="Times New Roman"/>
          <w:sz w:val="24"/>
        </w:rPr>
      </w:pPr>
      <w:r w:rsidRPr="00AE7879">
        <w:rPr>
          <w:rFonts w:ascii="Times New Roman" w:hAnsi="Times New Roman" w:cs="Times New Roman"/>
          <w:b/>
          <w:bCs/>
          <w:sz w:val="24"/>
        </w:rPr>
        <w:lastRenderedPageBreak/>
        <w:t xml:space="preserve">c) </w:t>
      </w:r>
      <w:r w:rsidRPr="00AE7879">
        <w:rPr>
          <w:rFonts w:ascii="Times New Roman" w:hAnsi="Times New Roman" w:cs="Times New Roman"/>
          <w:sz w:val="24"/>
        </w:rPr>
        <w:t>certidão Conjunta de Quitação de Tributos Federais e Dívida Ativa da União e INSS, expedida pela</w:t>
      </w:r>
      <w:r w:rsidR="00A37F4A">
        <w:rPr>
          <w:rFonts w:ascii="Times New Roman" w:hAnsi="Times New Roman" w:cs="Times New Roman"/>
          <w:sz w:val="24"/>
        </w:rPr>
        <w:t xml:space="preserve"> </w:t>
      </w:r>
      <w:r w:rsidRPr="00AE7879">
        <w:rPr>
          <w:rFonts w:ascii="Times New Roman" w:hAnsi="Times New Roman" w:cs="Times New Roman"/>
          <w:sz w:val="24"/>
        </w:rPr>
        <w:t>Secretaria da Receita Federal;</w:t>
      </w:r>
    </w:p>
    <w:p w14:paraId="2EAAA790" w14:textId="77777777" w:rsidR="00AE7879" w:rsidRPr="00AE7879" w:rsidRDefault="00AE7879" w:rsidP="00AE7879">
      <w:pPr>
        <w:autoSpaceDE w:val="0"/>
        <w:autoSpaceDN w:val="0"/>
        <w:adjustRightInd w:val="0"/>
        <w:spacing w:after="0" w:line="240" w:lineRule="auto"/>
        <w:jc w:val="both"/>
        <w:rPr>
          <w:rFonts w:ascii="Times New Roman" w:hAnsi="Times New Roman" w:cs="Times New Roman"/>
          <w:sz w:val="24"/>
        </w:rPr>
      </w:pPr>
      <w:r w:rsidRPr="00AE7879">
        <w:rPr>
          <w:rFonts w:ascii="Times New Roman" w:hAnsi="Times New Roman" w:cs="Times New Roman"/>
          <w:b/>
          <w:bCs/>
          <w:sz w:val="24"/>
        </w:rPr>
        <w:t xml:space="preserve">d) </w:t>
      </w:r>
      <w:r w:rsidRPr="00AE7879">
        <w:rPr>
          <w:rFonts w:ascii="Times New Roman" w:hAnsi="Times New Roman" w:cs="Times New Roman"/>
          <w:sz w:val="24"/>
        </w:rPr>
        <w:t>CNDT – Certidão Negativa de Débitos Trabalhistas;</w:t>
      </w:r>
    </w:p>
    <w:p w14:paraId="63EB1A46" w14:textId="210232E8" w:rsidR="00AE7879" w:rsidRPr="00AE7879" w:rsidRDefault="004D0332" w:rsidP="00AE7879">
      <w:pPr>
        <w:autoSpaceDE w:val="0"/>
        <w:autoSpaceDN w:val="0"/>
        <w:adjustRightInd w:val="0"/>
        <w:spacing w:after="0" w:line="240" w:lineRule="auto"/>
        <w:jc w:val="both"/>
        <w:rPr>
          <w:rFonts w:ascii="Times New Roman" w:hAnsi="Times New Roman" w:cs="Times New Roman"/>
          <w:sz w:val="24"/>
        </w:rPr>
      </w:pPr>
      <w:r w:rsidRPr="00A37F4A">
        <w:rPr>
          <w:rFonts w:ascii="Times New Roman" w:hAnsi="Times New Roman" w:cs="Times New Roman"/>
          <w:b/>
          <w:sz w:val="24"/>
        </w:rPr>
        <w:t>14.3.3</w:t>
      </w:r>
      <w:r w:rsidR="00A37F4A">
        <w:rPr>
          <w:rFonts w:ascii="Times New Roman" w:hAnsi="Times New Roman" w:cs="Times New Roman"/>
          <w:sz w:val="24"/>
        </w:rPr>
        <w:t>.</w:t>
      </w:r>
      <w:r w:rsidR="00AE7879" w:rsidRPr="00AE7879">
        <w:rPr>
          <w:rFonts w:ascii="Times New Roman" w:hAnsi="Times New Roman" w:cs="Times New Roman"/>
          <w:sz w:val="24"/>
        </w:rPr>
        <w:t xml:space="preserve"> A CONTRATADA obriga-se a realizar e manter atualizados as certidões nos órgãos oficiais competentes.</w:t>
      </w:r>
    </w:p>
    <w:p w14:paraId="4D5BDCE6" w14:textId="6C67BF5A" w:rsidR="00AE7879" w:rsidRPr="00AE7879" w:rsidRDefault="004D0332" w:rsidP="00AE7879">
      <w:pPr>
        <w:autoSpaceDE w:val="0"/>
        <w:autoSpaceDN w:val="0"/>
        <w:adjustRightInd w:val="0"/>
        <w:spacing w:after="0" w:line="240" w:lineRule="auto"/>
        <w:jc w:val="both"/>
        <w:rPr>
          <w:rFonts w:ascii="Times New Roman" w:hAnsi="Times New Roman" w:cs="Times New Roman"/>
          <w:sz w:val="24"/>
        </w:rPr>
      </w:pPr>
      <w:r w:rsidRPr="00A37F4A">
        <w:rPr>
          <w:rFonts w:ascii="Times New Roman" w:hAnsi="Times New Roman" w:cs="Times New Roman"/>
          <w:b/>
          <w:sz w:val="24"/>
        </w:rPr>
        <w:t>14.3.4</w:t>
      </w:r>
      <w:r w:rsidR="00A37F4A">
        <w:rPr>
          <w:rFonts w:ascii="Times New Roman" w:hAnsi="Times New Roman" w:cs="Times New Roman"/>
          <w:b/>
          <w:sz w:val="24"/>
        </w:rPr>
        <w:t>.</w:t>
      </w:r>
      <w:r w:rsidR="00AE7879" w:rsidRPr="00AE7879">
        <w:rPr>
          <w:rFonts w:ascii="Times New Roman" w:hAnsi="Times New Roman" w:cs="Times New Roman"/>
          <w:sz w:val="24"/>
        </w:rPr>
        <w:t xml:space="preserve"> Será considerada data do pagamento o dia em que constar como emitida a ordem bancária para pagamento.</w:t>
      </w:r>
    </w:p>
    <w:p w14:paraId="58364BDB" w14:textId="6324CE10" w:rsidR="00AE7879" w:rsidRPr="00AE7879" w:rsidRDefault="004D0332" w:rsidP="00AE7879">
      <w:pPr>
        <w:autoSpaceDE w:val="0"/>
        <w:autoSpaceDN w:val="0"/>
        <w:adjustRightInd w:val="0"/>
        <w:spacing w:after="0" w:line="240" w:lineRule="auto"/>
        <w:jc w:val="both"/>
        <w:rPr>
          <w:rFonts w:ascii="Times New Roman" w:hAnsi="Times New Roman" w:cs="Times New Roman"/>
          <w:sz w:val="24"/>
        </w:rPr>
      </w:pPr>
      <w:r w:rsidRPr="00A37F4A">
        <w:rPr>
          <w:rFonts w:ascii="Times New Roman" w:hAnsi="Times New Roman" w:cs="Times New Roman"/>
          <w:b/>
          <w:sz w:val="24"/>
        </w:rPr>
        <w:t>14.3.5</w:t>
      </w:r>
      <w:r w:rsidR="00A37F4A">
        <w:rPr>
          <w:rFonts w:ascii="Times New Roman" w:hAnsi="Times New Roman" w:cs="Times New Roman"/>
          <w:sz w:val="24"/>
        </w:rPr>
        <w:t>.</w:t>
      </w:r>
      <w:r w:rsidR="00AE7879" w:rsidRPr="00AE7879">
        <w:rPr>
          <w:rFonts w:ascii="Times New Roman" w:hAnsi="Times New Roman" w:cs="Times New Roman"/>
          <w:sz w:val="24"/>
        </w:rPr>
        <w:t xml:space="preserve"> Quando do pagamento, será efetuada a retenção tributária prevista na legislação aplicável.</w:t>
      </w:r>
    </w:p>
    <w:p w14:paraId="3608E467" w14:textId="16022B15" w:rsidR="00AE7879" w:rsidRPr="00AE7879" w:rsidRDefault="004D0332" w:rsidP="00AE7879">
      <w:pPr>
        <w:autoSpaceDE w:val="0"/>
        <w:autoSpaceDN w:val="0"/>
        <w:adjustRightInd w:val="0"/>
        <w:spacing w:after="0" w:line="240" w:lineRule="auto"/>
        <w:jc w:val="both"/>
        <w:rPr>
          <w:rFonts w:ascii="Times New Roman" w:hAnsi="Times New Roman" w:cs="Times New Roman"/>
          <w:sz w:val="24"/>
        </w:rPr>
      </w:pPr>
      <w:r w:rsidRPr="00A37F4A">
        <w:rPr>
          <w:rFonts w:ascii="Times New Roman" w:hAnsi="Times New Roman" w:cs="Times New Roman"/>
          <w:b/>
          <w:sz w:val="24"/>
        </w:rPr>
        <w:t>14.3.6</w:t>
      </w:r>
      <w:r w:rsidR="00A37F4A">
        <w:rPr>
          <w:rFonts w:ascii="Times New Roman" w:hAnsi="Times New Roman" w:cs="Times New Roman"/>
          <w:b/>
          <w:sz w:val="24"/>
        </w:rPr>
        <w:t>.</w:t>
      </w:r>
      <w:r w:rsidR="00AE7879" w:rsidRPr="00AE7879">
        <w:rPr>
          <w:rFonts w:ascii="Times New Roman" w:hAnsi="Times New Roman" w:cs="Times New Roman"/>
          <w:sz w:val="24"/>
        </w:rPr>
        <w:t xml:space="preserve"> Independentemente do percentual de tributo inserido na planilha, quando houver, serão retidos na fonte, quando da realização do pagamento, os percentuais estabelecidos na legislação vigente.</w:t>
      </w:r>
    </w:p>
    <w:p w14:paraId="0E2F2713" w14:textId="6C3B945A" w:rsidR="00AE7879" w:rsidRPr="00AE7879" w:rsidRDefault="004D0332" w:rsidP="00AE7879">
      <w:pPr>
        <w:autoSpaceDE w:val="0"/>
        <w:autoSpaceDN w:val="0"/>
        <w:adjustRightInd w:val="0"/>
        <w:spacing w:after="0" w:line="240" w:lineRule="auto"/>
        <w:jc w:val="both"/>
        <w:rPr>
          <w:rFonts w:ascii="Times New Roman" w:hAnsi="Times New Roman" w:cs="Times New Roman"/>
          <w:sz w:val="24"/>
        </w:rPr>
      </w:pPr>
      <w:r w:rsidRPr="00A37F4A">
        <w:rPr>
          <w:rFonts w:ascii="Times New Roman" w:hAnsi="Times New Roman" w:cs="Times New Roman"/>
          <w:b/>
          <w:sz w:val="24"/>
        </w:rPr>
        <w:t>14.3.7</w:t>
      </w:r>
      <w:r w:rsidR="00A37F4A">
        <w:rPr>
          <w:rFonts w:ascii="Times New Roman" w:hAnsi="Times New Roman" w:cs="Times New Roman"/>
          <w:sz w:val="24"/>
        </w:rPr>
        <w:t>.</w:t>
      </w:r>
      <w:r w:rsidR="00AE7879" w:rsidRPr="00AE7879">
        <w:rPr>
          <w:rFonts w:ascii="Times New Roman" w:hAnsi="Times New Roman" w:cs="Times New Roman"/>
          <w:sz w:val="24"/>
        </w:rPr>
        <w:t xml:space="preserve"> O contratado regularmente optante pelo Simples Nacional, nos termos da Lei Complementar nº 123, de 2006, não sofrerá a retenção tributária quanto aos impostos e contribuições abrangidos por aquele regime.</w:t>
      </w:r>
    </w:p>
    <w:p w14:paraId="4DB26F5F" w14:textId="0F0E3F58" w:rsidR="00AE7879" w:rsidRPr="00AE7879" w:rsidRDefault="004D0332" w:rsidP="00AE7879">
      <w:pPr>
        <w:autoSpaceDE w:val="0"/>
        <w:autoSpaceDN w:val="0"/>
        <w:adjustRightInd w:val="0"/>
        <w:spacing w:after="0" w:line="240" w:lineRule="auto"/>
        <w:jc w:val="both"/>
        <w:rPr>
          <w:rFonts w:ascii="Times New Roman" w:hAnsi="Times New Roman" w:cs="Times New Roman"/>
          <w:sz w:val="24"/>
        </w:rPr>
      </w:pPr>
      <w:r w:rsidRPr="006E47DC">
        <w:rPr>
          <w:rFonts w:ascii="Times New Roman" w:hAnsi="Times New Roman" w:cs="Times New Roman"/>
          <w:b/>
          <w:sz w:val="24"/>
        </w:rPr>
        <w:t>14.3.8</w:t>
      </w:r>
      <w:r w:rsidR="006E47DC">
        <w:rPr>
          <w:rFonts w:ascii="Times New Roman" w:hAnsi="Times New Roman" w:cs="Times New Roman"/>
          <w:sz w:val="24"/>
        </w:rPr>
        <w:t>.</w:t>
      </w:r>
      <w:r w:rsidR="00AE7879" w:rsidRPr="00AE7879">
        <w:rPr>
          <w:rFonts w:ascii="Times New Roman" w:hAnsi="Times New Roman" w:cs="Times New Roman"/>
          <w:sz w:val="24"/>
        </w:rPr>
        <w:t xml:space="preserve"> No entanto, o pagamento ficará condicionado à apresentação de comprovação, por meio de documento oficial, de que faz jus ao tratamento tributário favo</w:t>
      </w:r>
      <w:r w:rsidR="00A37F4A">
        <w:rPr>
          <w:rFonts w:ascii="Times New Roman" w:hAnsi="Times New Roman" w:cs="Times New Roman"/>
          <w:sz w:val="24"/>
        </w:rPr>
        <w:t xml:space="preserve">recido previsto na referida Lei </w:t>
      </w:r>
      <w:r w:rsidR="00AE7879" w:rsidRPr="00AE7879">
        <w:rPr>
          <w:rFonts w:ascii="Times New Roman" w:hAnsi="Times New Roman" w:cs="Times New Roman"/>
          <w:sz w:val="24"/>
        </w:rPr>
        <w:t>Complementar.</w:t>
      </w:r>
    </w:p>
    <w:p w14:paraId="51676873" w14:textId="08FD52E7" w:rsidR="00AE7879" w:rsidRPr="00AE7879" w:rsidRDefault="004D0332" w:rsidP="00AE7879">
      <w:pPr>
        <w:autoSpaceDE w:val="0"/>
        <w:autoSpaceDN w:val="0"/>
        <w:adjustRightInd w:val="0"/>
        <w:spacing w:after="0" w:line="240" w:lineRule="auto"/>
        <w:jc w:val="both"/>
        <w:rPr>
          <w:rFonts w:ascii="Times New Roman" w:hAnsi="Times New Roman" w:cs="Times New Roman"/>
          <w:b/>
          <w:bCs/>
          <w:sz w:val="24"/>
        </w:rPr>
      </w:pPr>
      <w:r>
        <w:rPr>
          <w:rFonts w:ascii="Times New Roman" w:hAnsi="Times New Roman" w:cs="Times New Roman"/>
          <w:b/>
          <w:bCs/>
          <w:sz w:val="24"/>
        </w:rPr>
        <w:t>14.4</w:t>
      </w:r>
      <w:r w:rsidR="00AE7879" w:rsidRPr="00AE7879">
        <w:rPr>
          <w:rFonts w:ascii="Times New Roman" w:hAnsi="Times New Roman" w:cs="Times New Roman"/>
          <w:b/>
          <w:bCs/>
          <w:sz w:val="24"/>
        </w:rPr>
        <w:t xml:space="preserve"> Antecipação de pagamento</w:t>
      </w:r>
    </w:p>
    <w:p w14:paraId="071EF4EC" w14:textId="3304E980" w:rsidR="00AE7879" w:rsidRPr="00AE7879" w:rsidRDefault="004D0332" w:rsidP="00AE7879">
      <w:pPr>
        <w:autoSpaceDE w:val="0"/>
        <w:autoSpaceDN w:val="0"/>
        <w:adjustRightInd w:val="0"/>
        <w:spacing w:after="0" w:line="240" w:lineRule="auto"/>
        <w:jc w:val="both"/>
        <w:rPr>
          <w:rFonts w:ascii="Times New Roman" w:hAnsi="Times New Roman" w:cs="Times New Roman"/>
          <w:sz w:val="24"/>
        </w:rPr>
      </w:pPr>
      <w:r>
        <w:rPr>
          <w:rFonts w:ascii="Times New Roman" w:hAnsi="Times New Roman" w:cs="Times New Roman"/>
          <w:sz w:val="24"/>
        </w:rPr>
        <w:t>14.4.1</w:t>
      </w:r>
      <w:r w:rsidR="00AE7879" w:rsidRPr="00AE7879">
        <w:rPr>
          <w:rFonts w:ascii="Times New Roman" w:hAnsi="Times New Roman" w:cs="Times New Roman"/>
          <w:sz w:val="24"/>
        </w:rPr>
        <w:t xml:space="preserve"> Não se aplica a antecipação de pagamento para o objeto desta contratação.</w:t>
      </w:r>
      <w:r w:rsidR="00F747A7">
        <w:rPr>
          <w:rFonts w:ascii="Times New Roman" w:hAnsi="Times New Roman" w:cs="Times New Roman"/>
          <w:sz w:val="24"/>
        </w:rPr>
        <w:t xml:space="preserve"> Contudo, o pagamento será realizado após o veículo ser faturado e devidamente emplacado em nome da Câmara Municipal de Serranópolis.</w:t>
      </w:r>
    </w:p>
    <w:p w14:paraId="0A5D226E" w14:textId="77777777" w:rsidR="00AE7879" w:rsidRDefault="00AE7879" w:rsidP="009059C5">
      <w:pPr>
        <w:autoSpaceDE w:val="0"/>
        <w:autoSpaceDN w:val="0"/>
        <w:adjustRightInd w:val="0"/>
        <w:spacing w:after="0" w:line="240" w:lineRule="auto"/>
        <w:jc w:val="both"/>
        <w:rPr>
          <w:rFonts w:ascii="Times New Roman" w:hAnsi="Times New Roman" w:cs="Times New Roman"/>
          <w:color w:val="000000"/>
          <w:sz w:val="24"/>
        </w:rPr>
      </w:pPr>
    </w:p>
    <w:p w14:paraId="73BB8AD7" w14:textId="77777777" w:rsidR="009059C5" w:rsidRDefault="009059C5" w:rsidP="009059C5">
      <w:pPr>
        <w:autoSpaceDE w:val="0"/>
        <w:autoSpaceDN w:val="0"/>
        <w:adjustRightInd w:val="0"/>
        <w:spacing w:after="0" w:line="240" w:lineRule="auto"/>
        <w:jc w:val="both"/>
        <w:rPr>
          <w:rFonts w:ascii="Times New Roman" w:hAnsi="Times New Roman" w:cs="Times New Roman"/>
          <w:color w:val="000000"/>
          <w:sz w:val="24"/>
        </w:rPr>
      </w:pPr>
    </w:p>
    <w:p w14:paraId="597CE314" w14:textId="0BF54115" w:rsidR="009059C5" w:rsidRPr="009059C5" w:rsidRDefault="009579A8" w:rsidP="009059C5">
      <w:pPr>
        <w:shd w:val="clear" w:color="auto" w:fill="8EAADB" w:themeFill="accent5" w:themeFillTint="99"/>
        <w:autoSpaceDE w:val="0"/>
        <w:autoSpaceDN w:val="0"/>
        <w:adjustRightInd w:val="0"/>
        <w:spacing w:after="0" w:line="240" w:lineRule="auto"/>
        <w:jc w:val="both"/>
        <w:rPr>
          <w:rFonts w:ascii="Times New Roman" w:hAnsi="Times New Roman" w:cs="Times New Roman"/>
          <w:b/>
          <w:bCs/>
          <w:color w:val="000000"/>
          <w:sz w:val="24"/>
        </w:rPr>
      </w:pPr>
      <w:r>
        <w:rPr>
          <w:rFonts w:ascii="Times New Roman" w:hAnsi="Times New Roman" w:cs="Times New Roman"/>
          <w:b/>
          <w:bCs/>
          <w:color w:val="000000"/>
          <w:sz w:val="24"/>
        </w:rPr>
        <w:t>14</w:t>
      </w:r>
      <w:r w:rsidR="009059C5" w:rsidRPr="009059C5">
        <w:rPr>
          <w:rFonts w:ascii="Times New Roman" w:hAnsi="Times New Roman" w:cs="Times New Roman"/>
          <w:b/>
          <w:bCs/>
          <w:color w:val="000000"/>
          <w:sz w:val="24"/>
        </w:rPr>
        <w:t xml:space="preserve">. CONDIÇÕES GERAIS: </w:t>
      </w:r>
    </w:p>
    <w:p w14:paraId="61110BAD" w14:textId="77777777" w:rsidR="009579A8" w:rsidRDefault="009579A8" w:rsidP="009059C5">
      <w:pPr>
        <w:autoSpaceDE w:val="0"/>
        <w:autoSpaceDN w:val="0"/>
        <w:adjustRightInd w:val="0"/>
        <w:spacing w:after="0" w:line="240" w:lineRule="auto"/>
        <w:jc w:val="both"/>
        <w:rPr>
          <w:rFonts w:ascii="Times New Roman" w:hAnsi="Times New Roman" w:cs="Times New Roman"/>
          <w:b/>
          <w:bCs/>
          <w:color w:val="000000"/>
          <w:sz w:val="24"/>
        </w:rPr>
      </w:pPr>
    </w:p>
    <w:p w14:paraId="1D9F8E21" w14:textId="3BBFAFFD" w:rsidR="009059C5" w:rsidRDefault="009579A8" w:rsidP="009059C5">
      <w:pPr>
        <w:autoSpaceDE w:val="0"/>
        <w:autoSpaceDN w:val="0"/>
        <w:adjustRightInd w:val="0"/>
        <w:spacing w:after="0" w:line="240" w:lineRule="auto"/>
        <w:jc w:val="both"/>
        <w:rPr>
          <w:rFonts w:ascii="Times New Roman" w:hAnsi="Times New Roman" w:cs="Times New Roman"/>
          <w:color w:val="000000"/>
          <w:sz w:val="24"/>
        </w:rPr>
      </w:pPr>
      <w:r>
        <w:rPr>
          <w:rFonts w:ascii="Times New Roman" w:hAnsi="Times New Roman" w:cs="Times New Roman"/>
          <w:b/>
          <w:bCs/>
          <w:color w:val="000000"/>
          <w:sz w:val="24"/>
        </w:rPr>
        <w:t>14</w:t>
      </w:r>
      <w:r w:rsidR="009059C5" w:rsidRPr="009059C5">
        <w:rPr>
          <w:rFonts w:ascii="Times New Roman" w:hAnsi="Times New Roman" w:cs="Times New Roman"/>
          <w:b/>
          <w:bCs/>
          <w:color w:val="000000"/>
          <w:sz w:val="24"/>
        </w:rPr>
        <w:t>.1.</w:t>
      </w:r>
      <w:r w:rsidR="009059C5" w:rsidRPr="009059C5">
        <w:rPr>
          <w:rFonts w:ascii="Times New Roman" w:hAnsi="Times New Roman" w:cs="Times New Roman"/>
          <w:color w:val="000000"/>
          <w:sz w:val="24"/>
        </w:rPr>
        <w:t xml:space="preserve"> As sanções relacionadas a execução do contrato são aq</w:t>
      </w:r>
      <w:r>
        <w:rPr>
          <w:rFonts w:ascii="Times New Roman" w:hAnsi="Times New Roman" w:cs="Times New Roman"/>
          <w:color w:val="000000"/>
          <w:sz w:val="24"/>
        </w:rPr>
        <w:t>uelas previstas Lei 14133/2021.</w:t>
      </w:r>
    </w:p>
    <w:p w14:paraId="1227531E" w14:textId="17E54B70" w:rsidR="009059C5" w:rsidRDefault="009579A8" w:rsidP="009059C5">
      <w:pPr>
        <w:autoSpaceDE w:val="0"/>
        <w:autoSpaceDN w:val="0"/>
        <w:adjustRightInd w:val="0"/>
        <w:spacing w:after="0" w:line="240" w:lineRule="auto"/>
        <w:jc w:val="both"/>
        <w:rPr>
          <w:rFonts w:ascii="Times New Roman" w:hAnsi="Times New Roman" w:cs="Times New Roman"/>
          <w:color w:val="000000"/>
          <w:sz w:val="24"/>
        </w:rPr>
      </w:pPr>
      <w:r>
        <w:rPr>
          <w:rFonts w:ascii="Times New Roman" w:hAnsi="Times New Roman" w:cs="Times New Roman"/>
          <w:b/>
          <w:bCs/>
          <w:color w:val="000000"/>
          <w:sz w:val="24"/>
        </w:rPr>
        <w:t>14</w:t>
      </w:r>
      <w:r w:rsidR="009059C5" w:rsidRPr="009059C5">
        <w:rPr>
          <w:rFonts w:ascii="Times New Roman" w:hAnsi="Times New Roman" w:cs="Times New Roman"/>
          <w:b/>
          <w:bCs/>
          <w:color w:val="000000"/>
          <w:sz w:val="24"/>
        </w:rPr>
        <w:t>.2.</w:t>
      </w:r>
      <w:r w:rsidR="009059C5" w:rsidRPr="009059C5">
        <w:rPr>
          <w:rFonts w:ascii="Times New Roman" w:hAnsi="Times New Roman" w:cs="Times New Roman"/>
          <w:color w:val="000000"/>
          <w:sz w:val="24"/>
        </w:rPr>
        <w:t xml:space="preserve"> A contratada é responsável pela fidelidade e legitimidade das informações e dos documentos apresentados nesta contratação. </w:t>
      </w:r>
    </w:p>
    <w:p w14:paraId="3474A378" w14:textId="59695FF5" w:rsidR="009059C5" w:rsidRDefault="009579A8" w:rsidP="009059C5">
      <w:pPr>
        <w:autoSpaceDE w:val="0"/>
        <w:autoSpaceDN w:val="0"/>
        <w:adjustRightInd w:val="0"/>
        <w:spacing w:after="0" w:line="240" w:lineRule="auto"/>
        <w:jc w:val="both"/>
        <w:rPr>
          <w:rFonts w:ascii="Times New Roman" w:hAnsi="Times New Roman" w:cs="Times New Roman"/>
          <w:color w:val="000000"/>
          <w:sz w:val="24"/>
        </w:rPr>
      </w:pPr>
      <w:r>
        <w:rPr>
          <w:rFonts w:ascii="Times New Roman" w:hAnsi="Times New Roman" w:cs="Times New Roman"/>
          <w:b/>
          <w:bCs/>
          <w:color w:val="000000"/>
          <w:sz w:val="24"/>
        </w:rPr>
        <w:t>14</w:t>
      </w:r>
      <w:r w:rsidR="009059C5" w:rsidRPr="009059C5">
        <w:rPr>
          <w:rFonts w:ascii="Times New Roman" w:hAnsi="Times New Roman" w:cs="Times New Roman"/>
          <w:b/>
          <w:bCs/>
          <w:color w:val="000000"/>
          <w:sz w:val="24"/>
        </w:rPr>
        <w:t>.3.</w:t>
      </w:r>
      <w:r w:rsidR="009059C5" w:rsidRPr="009059C5">
        <w:rPr>
          <w:rFonts w:ascii="Times New Roman" w:hAnsi="Times New Roman" w:cs="Times New Roman"/>
          <w:color w:val="000000"/>
          <w:sz w:val="24"/>
        </w:rPr>
        <w:t xml:space="preserve"> Fica segurado à Autoridade Superior competente, mediante justificativa motivada, o direito de a qualquer tempo e no interesse da Administração, anular a presente licitação ou revogá-la total ou parcialmente. </w:t>
      </w:r>
    </w:p>
    <w:p w14:paraId="78D50794" w14:textId="3A19385D" w:rsidR="009059C5" w:rsidRPr="004219AF" w:rsidRDefault="009579A8" w:rsidP="009059C5">
      <w:pPr>
        <w:autoSpaceDE w:val="0"/>
        <w:autoSpaceDN w:val="0"/>
        <w:adjustRightInd w:val="0"/>
        <w:spacing w:after="0" w:line="240" w:lineRule="auto"/>
        <w:jc w:val="both"/>
        <w:rPr>
          <w:rFonts w:ascii="Times New Roman" w:hAnsi="Times New Roman" w:cs="Times New Roman"/>
          <w:color w:val="000000"/>
          <w:sz w:val="24"/>
        </w:rPr>
      </w:pPr>
      <w:r>
        <w:rPr>
          <w:rFonts w:ascii="Times New Roman" w:hAnsi="Times New Roman" w:cs="Times New Roman"/>
          <w:b/>
          <w:bCs/>
          <w:color w:val="000000"/>
          <w:sz w:val="24"/>
        </w:rPr>
        <w:t>14</w:t>
      </w:r>
      <w:r w:rsidR="009059C5" w:rsidRPr="009059C5">
        <w:rPr>
          <w:rFonts w:ascii="Times New Roman" w:hAnsi="Times New Roman" w:cs="Times New Roman"/>
          <w:b/>
          <w:bCs/>
          <w:color w:val="000000"/>
          <w:sz w:val="24"/>
        </w:rPr>
        <w:t>.4.</w:t>
      </w:r>
      <w:r w:rsidR="009059C5" w:rsidRPr="009059C5">
        <w:rPr>
          <w:rFonts w:ascii="Times New Roman" w:hAnsi="Times New Roman" w:cs="Times New Roman"/>
          <w:color w:val="000000"/>
          <w:sz w:val="24"/>
        </w:rPr>
        <w:t xml:space="preserve"> Aos casos omissos aplicar-se-ão as demais disposições constantes da legislação pertinente.</w:t>
      </w:r>
    </w:p>
    <w:p w14:paraId="753A7D02" w14:textId="77777777" w:rsidR="00781991" w:rsidRDefault="00781991" w:rsidP="00917790">
      <w:pPr>
        <w:autoSpaceDE w:val="0"/>
        <w:autoSpaceDN w:val="0"/>
        <w:adjustRightInd w:val="0"/>
        <w:spacing w:after="0" w:line="240" w:lineRule="auto"/>
        <w:rPr>
          <w:rFonts w:ascii="Times New Roman" w:hAnsi="Times New Roman" w:cs="Times New Roman"/>
          <w:color w:val="000000"/>
          <w:sz w:val="28"/>
          <w:szCs w:val="24"/>
        </w:rPr>
      </w:pPr>
    </w:p>
    <w:p w14:paraId="6071AC06" w14:textId="77777777" w:rsidR="00781991" w:rsidRDefault="00781991" w:rsidP="00917790">
      <w:pPr>
        <w:autoSpaceDE w:val="0"/>
        <w:autoSpaceDN w:val="0"/>
        <w:adjustRightInd w:val="0"/>
        <w:spacing w:after="0" w:line="240" w:lineRule="auto"/>
        <w:rPr>
          <w:rFonts w:ascii="Times New Roman" w:hAnsi="Times New Roman" w:cs="Times New Roman"/>
          <w:color w:val="000000"/>
          <w:sz w:val="28"/>
          <w:szCs w:val="24"/>
        </w:rPr>
      </w:pPr>
    </w:p>
    <w:p w14:paraId="731BB9BC" w14:textId="4BCF98E7" w:rsidR="00781991" w:rsidRPr="009059C5" w:rsidRDefault="009059C5" w:rsidP="009059C5">
      <w:pPr>
        <w:autoSpaceDE w:val="0"/>
        <w:autoSpaceDN w:val="0"/>
        <w:adjustRightInd w:val="0"/>
        <w:spacing w:after="0" w:line="240" w:lineRule="auto"/>
        <w:jc w:val="right"/>
        <w:rPr>
          <w:rFonts w:ascii="Times New Roman" w:hAnsi="Times New Roman" w:cs="Times New Roman"/>
          <w:color w:val="000000"/>
          <w:sz w:val="24"/>
        </w:rPr>
      </w:pPr>
      <w:r>
        <w:rPr>
          <w:rFonts w:ascii="Times New Roman" w:hAnsi="Times New Roman" w:cs="Times New Roman"/>
          <w:color w:val="000000"/>
          <w:sz w:val="24"/>
        </w:rPr>
        <w:t xml:space="preserve">Serranópolis, Goiás, </w:t>
      </w:r>
      <w:r w:rsidR="00225CF4">
        <w:rPr>
          <w:rFonts w:ascii="Times New Roman" w:hAnsi="Times New Roman" w:cs="Times New Roman"/>
          <w:color w:val="000000"/>
          <w:sz w:val="24"/>
        </w:rPr>
        <w:t>08</w:t>
      </w:r>
      <w:bookmarkStart w:id="0" w:name="_GoBack"/>
      <w:bookmarkEnd w:id="0"/>
      <w:r w:rsidR="00FF11FD">
        <w:rPr>
          <w:rFonts w:ascii="Times New Roman" w:hAnsi="Times New Roman" w:cs="Times New Roman"/>
          <w:color w:val="000000"/>
          <w:sz w:val="24"/>
        </w:rPr>
        <w:t xml:space="preserve"> de </w:t>
      </w:r>
      <w:r w:rsidR="00572643">
        <w:rPr>
          <w:rFonts w:ascii="Times New Roman" w:hAnsi="Times New Roman" w:cs="Times New Roman"/>
          <w:color w:val="000000"/>
          <w:sz w:val="24"/>
        </w:rPr>
        <w:t>Abril</w:t>
      </w:r>
      <w:r w:rsidR="00FF11FD">
        <w:rPr>
          <w:rFonts w:ascii="Times New Roman" w:hAnsi="Times New Roman" w:cs="Times New Roman"/>
          <w:color w:val="000000"/>
          <w:sz w:val="24"/>
        </w:rPr>
        <w:t xml:space="preserve"> de 2025.</w:t>
      </w:r>
    </w:p>
    <w:p w14:paraId="743B65BA" w14:textId="77777777" w:rsidR="00781991" w:rsidRDefault="00781991" w:rsidP="00917790">
      <w:pPr>
        <w:autoSpaceDE w:val="0"/>
        <w:autoSpaceDN w:val="0"/>
        <w:adjustRightInd w:val="0"/>
        <w:spacing w:after="0" w:line="240" w:lineRule="auto"/>
        <w:rPr>
          <w:rFonts w:ascii="Times New Roman" w:hAnsi="Times New Roman" w:cs="Times New Roman"/>
          <w:color w:val="000000"/>
          <w:sz w:val="28"/>
          <w:szCs w:val="24"/>
        </w:rPr>
      </w:pPr>
    </w:p>
    <w:p w14:paraId="7D7C99D9" w14:textId="77777777" w:rsidR="00781991" w:rsidRDefault="00781991" w:rsidP="00917790">
      <w:pPr>
        <w:autoSpaceDE w:val="0"/>
        <w:autoSpaceDN w:val="0"/>
        <w:adjustRightInd w:val="0"/>
        <w:spacing w:after="0" w:line="240" w:lineRule="auto"/>
        <w:rPr>
          <w:rFonts w:ascii="Times New Roman" w:hAnsi="Times New Roman" w:cs="Times New Roman"/>
          <w:color w:val="000000"/>
          <w:sz w:val="28"/>
          <w:szCs w:val="24"/>
        </w:rPr>
      </w:pPr>
    </w:p>
    <w:p w14:paraId="1D1AD7ED" w14:textId="77777777" w:rsidR="00AE7879" w:rsidRDefault="00AE7879" w:rsidP="00917790">
      <w:pPr>
        <w:autoSpaceDE w:val="0"/>
        <w:autoSpaceDN w:val="0"/>
        <w:adjustRightInd w:val="0"/>
        <w:spacing w:after="0" w:line="240" w:lineRule="auto"/>
        <w:rPr>
          <w:rFonts w:ascii="Times New Roman" w:hAnsi="Times New Roman" w:cs="Times New Roman"/>
          <w:color w:val="000000"/>
          <w:sz w:val="28"/>
          <w:szCs w:val="24"/>
        </w:rPr>
      </w:pPr>
    </w:p>
    <w:p w14:paraId="41F2782D" w14:textId="77777777" w:rsidR="009579A8" w:rsidRDefault="009579A8" w:rsidP="00917790">
      <w:pPr>
        <w:autoSpaceDE w:val="0"/>
        <w:autoSpaceDN w:val="0"/>
        <w:adjustRightInd w:val="0"/>
        <w:spacing w:after="0" w:line="240" w:lineRule="auto"/>
        <w:rPr>
          <w:rFonts w:ascii="Times New Roman" w:hAnsi="Times New Roman" w:cs="Times New Roman"/>
          <w:color w:val="000000"/>
          <w:sz w:val="28"/>
          <w:szCs w:val="24"/>
        </w:rPr>
      </w:pPr>
    </w:p>
    <w:p w14:paraId="7390C7BB" w14:textId="017CB53D" w:rsidR="00781991" w:rsidRDefault="009579A8" w:rsidP="009579A8">
      <w:pPr>
        <w:autoSpaceDE w:val="0"/>
        <w:autoSpaceDN w:val="0"/>
        <w:adjustRightInd w:val="0"/>
        <w:spacing w:after="0" w:line="240" w:lineRule="auto"/>
        <w:jc w:val="center"/>
        <w:rPr>
          <w:rFonts w:ascii="Times New Roman" w:hAnsi="Times New Roman" w:cs="Times New Roman"/>
          <w:color w:val="000000"/>
          <w:sz w:val="28"/>
          <w:szCs w:val="24"/>
        </w:rPr>
      </w:pPr>
      <w:r>
        <w:rPr>
          <w:rFonts w:ascii="Times New Roman" w:hAnsi="Times New Roman" w:cs="Times New Roman"/>
          <w:color w:val="000000"/>
          <w:sz w:val="28"/>
          <w:szCs w:val="24"/>
        </w:rPr>
        <w:t>_______________________________</w:t>
      </w:r>
    </w:p>
    <w:p w14:paraId="2574FFEB" w14:textId="5B569B3E" w:rsidR="00781991" w:rsidRDefault="00FF11FD" w:rsidP="00FF11FD">
      <w:pPr>
        <w:autoSpaceDE w:val="0"/>
        <w:autoSpaceDN w:val="0"/>
        <w:adjustRightInd w:val="0"/>
        <w:spacing w:after="0" w:line="240" w:lineRule="auto"/>
        <w:jc w:val="center"/>
        <w:rPr>
          <w:rFonts w:ascii="Times New Roman" w:hAnsi="Times New Roman" w:cs="Times New Roman"/>
          <w:color w:val="000000"/>
          <w:sz w:val="24"/>
        </w:rPr>
      </w:pPr>
      <w:r>
        <w:rPr>
          <w:rFonts w:ascii="Times New Roman" w:hAnsi="Times New Roman" w:cs="Times New Roman"/>
          <w:color w:val="000000"/>
          <w:sz w:val="24"/>
        </w:rPr>
        <w:t>Murilo Fernandes Barros</w:t>
      </w:r>
    </w:p>
    <w:p w14:paraId="5ED2156F" w14:textId="49A6BFDA" w:rsidR="00781991" w:rsidRPr="00AE7879" w:rsidRDefault="00FF11FD" w:rsidP="00AE7879">
      <w:pPr>
        <w:autoSpaceDE w:val="0"/>
        <w:autoSpaceDN w:val="0"/>
        <w:adjustRightInd w:val="0"/>
        <w:spacing w:after="0" w:line="240" w:lineRule="auto"/>
        <w:jc w:val="center"/>
        <w:rPr>
          <w:rFonts w:ascii="Times New Roman" w:hAnsi="Times New Roman" w:cs="Times New Roman"/>
          <w:color w:val="000000"/>
          <w:sz w:val="24"/>
        </w:rPr>
      </w:pPr>
      <w:r>
        <w:rPr>
          <w:rFonts w:ascii="Times New Roman" w:hAnsi="Times New Roman" w:cs="Times New Roman"/>
          <w:color w:val="000000"/>
          <w:sz w:val="24"/>
        </w:rPr>
        <w:t>Membro da Comissão Permanente de Licitação</w:t>
      </w:r>
    </w:p>
    <w:sectPr w:rsidR="00781991" w:rsidRPr="00AE7879" w:rsidSect="009579A8">
      <w:pgSz w:w="11906" w:h="16838"/>
      <w:pgMar w:top="2269" w:right="1701" w:bottom="156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E7505E0"/>
    <w:multiLevelType w:val="hybridMultilevel"/>
    <w:tmpl w:val="5FDD215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2192143"/>
    <w:multiLevelType w:val="hybridMultilevel"/>
    <w:tmpl w:val="E3A7CC9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B5D"/>
    <w:rsid w:val="0001110F"/>
    <w:rsid w:val="000322FA"/>
    <w:rsid w:val="00065603"/>
    <w:rsid w:val="000F1C3E"/>
    <w:rsid w:val="0010640D"/>
    <w:rsid w:val="00126031"/>
    <w:rsid w:val="00166978"/>
    <w:rsid w:val="001D1447"/>
    <w:rsid w:val="001E23F2"/>
    <w:rsid w:val="00210A86"/>
    <w:rsid w:val="00225CF4"/>
    <w:rsid w:val="002267A9"/>
    <w:rsid w:val="00254BA3"/>
    <w:rsid w:val="0028438E"/>
    <w:rsid w:val="0029596A"/>
    <w:rsid w:val="002A51B3"/>
    <w:rsid w:val="00345E06"/>
    <w:rsid w:val="0036256E"/>
    <w:rsid w:val="003648DE"/>
    <w:rsid w:val="003A5547"/>
    <w:rsid w:val="003B6381"/>
    <w:rsid w:val="003D5740"/>
    <w:rsid w:val="003E57F5"/>
    <w:rsid w:val="004044E0"/>
    <w:rsid w:val="004219AF"/>
    <w:rsid w:val="004616AB"/>
    <w:rsid w:val="00470678"/>
    <w:rsid w:val="004842EB"/>
    <w:rsid w:val="00492DBC"/>
    <w:rsid w:val="00496F8D"/>
    <w:rsid w:val="0049705C"/>
    <w:rsid w:val="004A4B41"/>
    <w:rsid w:val="004D0332"/>
    <w:rsid w:val="004E0831"/>
    <w:rsid w:val="00555EB1"/>
    <w:rsid w:val="00566973"/>
    <w:rsid w:val="00572643"/>
    <w:rsid w:val="0061053B"/>
    <w:rsid w:val="00612175"/>
    <w:rsid w:val="006610E7"/>
    <w:rsid w:val="006E10DC"/>
    <w:rsid w:val="006E47DC"/>
    <w:rsid w:val="00706250"/>
    <w:rsid w:val="00713152"/>
    <w:rsid w:val="00740B5D"/>
    <w:rsid w:val="00781991"/>
    <w:rsid w:val="008042EC"/>
    <w:rsid w:val="00805E70"/>
    <w:rsid w:val="008200CC"/>
    <w:rsid w:val="008808C1"/>
    <w:rsid w:val="008B032B"/>
    <w:rsid w:val="008C12A5"/>
    <w:rsid w:val="009059C5"/>
    <w:rsid w:val="00917790"/>
    <w:rsid w:val="009579A8"/>
    <w:rsid w:val="00980ED8"/>
    <w:rsid w:val="00A37F4A"/>
    <w:rsid w:val="00A43388"/>
    <w:rsid w:val="00A468F3"/>
    <w:rsid w:val="00AB4F47"/>
    <w:rsid w:val="00AE6FB9"/>
    <w:rsid w:val="00AE7879"/>
    <w:rsid w:val="00B651FE"/>
    <w:rsid w:val="00B734D9"/>
    <w:rsid w:val="00B95CF0"/>
    <w:rsid w:val="00BF66A6"/>
    <w:rsid w:val="00C00FE7"/>
    <w:rsid w:val="00C3512F"/>
    <w:rsid w:val="00C41E8E"/>
    <w:rsid w:val="00C60CC1"/>
    <w:rsid w:val="00C63D8E"/>
    <w:rsid w:val="00CE2B6F"/>
    <w:rsid w:val="00D024DA"/>
    <w:rsid w:val="00D25070"/>
    <w:rsid w:val="00D26579"/>
    <w:rsid w:val="00D31452"/>
    <w:rsid w:val="00D327EB"/>
    <w:rsid w:val="00D36B07"/>
    <w:rsid w:val="00D53B2B"/>
    <w:rsid w:val="00D93025"/>
    <w:rsid w:val="00DD79CD"/>
    <w:rsid w:val="00E06FAE"/>
    <w:rsid w:val="00EB6331"/>
    <w:rsid w:val="00F05DE8"/>
    <w:rsid w:val="00F06C76"/>
    <w:rsid w:val="00F11454"/>
    <w:rsid w:val="00F43AB4"/>
    <w:rsid w:val="00F645C0"/>
    <w:rsid w:val="00F747A7"/>
    <w:rsid w:val="00FA4B71"/>
    <w:rsid w:val="00FB7E6B"/>
    <w:rsid w:val="00FC07D5"/>
    <w:rsid w:val="00FF11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D22C9"/>
  <w15:chartTrackingRefBased/>
  <w15:docId w15:val="{DC284509-3480-491F-B7BD-DD4F74734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8200CC"/>
    <w:pPr>
      <w:autoSpaceDE w:val="0"/>
      <w:autoSpaceDN w:val="0"/>
      <w:adjustRightInd w:val="0"/>
      <w:spacing w:after="0" w:line="240" w:lineRule="auto"/>
    </w:pPr>
    <w:rPr>
      <w:rFonts w:ascii="Times New Roman" w:hAnsi="Times New Roman" w:cs="Times New Roman"/>
      <w:color w:val="000000"/>
      <w:sz w:val="24"/>
      <w:szCs w:val="24"/>
    </w:rPr>
  </w:style>
  <w:style w:type="table" w:styleId="Tabelacomgrade">
    <w:name w:val="Table Grid"/>
    <w:basedOn w:val="Tabelanormal"/>
    <w:uiPriority w:val="39"/>
    <w:rsid w:val="00917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781991"/>
    <w:rPr>
      <w:color w:val="0563C1" w:themeColor="hyperlink"/>
      <w:u w:val="single"/>
    </w:rPr>
  </w:style>
  <w:style w:type="character" w:customStyle="1" w:styleId="MenoPendente1">
    <w:name w:val="Menção Pendente1"/>
    <w:basedOn w:val="Fontepargpadro"/>
    <w:uiPriority w:val="99"/>
    <w:semiHidden/>
    <w:unhideWhenUsed/>
    <w:rsid w:val="007819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560</TotalTime>
  <Pages>12</Pages>
  <Words>4989</Words>
  <Characters>26946</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24</cp:revision>
  <dcterms:created xsi:type="dcterms:W3CDTF">2025-03-27T12:10:00Z</dcterms:created>
  <dcterms:modified xsi:type="dcterms:W3CDTF">2025-04-08T16:39:00Z</dcterms:modified>
</cp:coreProperties>
</file>