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43" w:rsidRDefault="00797F43">
      <w:pPr>
        <w:rPr>
          <w:b/>
        </w:rPr>
      </w:pPr>
    </w:p>
    <w:p w:rsidR="00271303" w:rsidRDefault="00271303">
      <w:pPr>
        <w:rPr>
          <w:b/>
        </w:rPr>
      </w:pPr>
    </w:p>
    <w:p w:rsidR="00271303" w:rsidRDefault="004E23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LISTA MATERIAL</w:t>
      </w:r>
      <w:r w:rsidR="00797F43" w:rsidRPr="00797F43">
        <w:rPr>
          <w:rFonts w:ascii="Times New Roman" w:hAnsi="Times New Roman" w:cs="Times New Roman"/>
          <w:b/>
          <w:sz w:val="24"/>
        </w:rPr>
        <w:t>:</w:t>
      </w:r>
    </w:p>
    <w:p w:rsidR="004E2327" w:rsidRDefault="004E2327">
      <w:pPr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5745" w:type="dxa"/>
        <w:tblInd w:w="1838" w:type="dxa"/>
        <w:tblLook w:val="04A0" w:firstRow="1" w:lastRow="0" w:firstColumn="1" w:lastColumn="0" w:noHBand="0" w:noVBand="1"/>
      </w:tblPr>
      <w:tblGrid>
        <w:gridCol w:w="1134"/>
        <w:gridCol w:w="4611"/>
      </w:tblGrid>
      <w:tr w:rsidR="004E2327" w:rsidRPr="00296505" w:rsidTr="000B3668">
        <w:tc>
          <w:tcPr>
            <w:tcW w:w="1134" w:type="dxa"/>
          </w:tcPr>
          <w:p w:rsidR="004E2327" w:rsidRPr="00296505" w:rsidRDefault="004E2327" w:rsidP="000B366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96505">
              <w:rPr>
                <w:rFonts w:ascii="Times New Roman" w:hAnsi="Times New Roman" w:cs="Times New Roman"/>
                <w:b/>
                <w:sz w:val="20"/>
              </w:rPr>
              <w:t>QTD.:</w:t>
            </w:r>
            <w:proofErr w:type="gramEnd"/>
          </w:p>
        </w:tc>
        <w:tc>
          <w:tcPr>
            <w:tcW w:w="4611" w:type="dxa"/>
          </w:tcPr>
          <w:p w:rsidR="004E2327" w:rsidRPr="00296505" w:rsidRDefault="004E2327" w:rsidP="000B366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6505">
              <w:rPr>
                <w:rFonts w:ascii="Times New Roman" w:hAnsi="Times New Roman" w:cs="Times New Roman"/>
                <w:b/>
                <w:sz w:val="20"/>
              </w:rPr>
              <w:t xml:space="preserve">ITEM EM </w:t>
            </w:r>
            <w:r w:rsidRPr="0023142D">
              <w:rPr>
                <w:rFonts w:ascii="Times New Roman" w:hAnsi="Times New Roman" w:cs="Times New Roman"/>
                <w:b/>
                <w:sz w:val="20"/>
                <w:u w:val="single"/>
              </w:rPr>
              <w:t>QUANTIDADE ESTIMADA</w:t>
            </w:r>
            <w:r w:rsidRPr="0029650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Malha para aterramento 10mm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7"/>
              </w:rPr>
              <w:t>Hastes para aterramento com conector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Barramento neutro e terra 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Terminal de 1,5mm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Terminal de 2,5mm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Terminal de 4mm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Terminal de 6mm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06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Terminal de 16mm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Fita isolante grande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Roldanas número 2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Plafons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de sobrepor 24w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Disjuntor DIN monopolar 16A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Disjuntor DIN monopolar 25A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Disjuntor DIN monopolar 20A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Quadro Sobrepor 30 a 36 módulos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Disjuntor 125A DIN trifásico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Dps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5507 275v 20ka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Interruptor DR – Trifásico 100A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flexível 16mm preto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flexível 16mm azul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1,5 mm PVC 750 Volts Preto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1,5 mm PVC 750 Volts Azul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2,5 mm PVC 750 Volts Preto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2,5 mm PVC 750 Volts Azul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2,5 mm PVC 750 Volts Verde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4 mm PVC 750 Volts Preto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4 mm PVC 750 Volts Azul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4 mm PVC 750 Volts Verde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6 mm PVC 750 Volts Preto</w:t>
            </w:r>
          </w:p>
        </w:tc>
      </w:tr>
      <w:tr w:rsidR="004E2327" w:rsidTr="000B3668">
        <w:tc>
          <w:tcPr>
            <w:tcW w:w="1134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4611" w:type="dxa"/>
          </w:tcPr>
          <w:p w:rsidR="004E2327" w:rsidRDefault="004E2327" w:rsidP="000B36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Cabo de cobre 6 mm PVC 750 Volts Azul</w:t>
            </w:r>
          </w:p>
        </w:tc>
      </w:tr>
    </w:tbl>
    <w:p w:rsidR="004E2327" w:rsidRPr="00797F43" w:rsidRDefault="004E232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4E2327" w:rsidRPr="00797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14"/>
    <w:rsid w:val="00271303"/>
    <w:rsid w:val="004913AF"/>
    <w:rsid w:val="004E2327"/>
    <w:rsid w:val="00797F43"/>
    <w:rsid w:val="008A7325"/>
    <w:rsid w:val="00C34614"/>
    <w:rsid w:val="00D309C3"/>
    <w:rsid w:val="00F7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6155E-3326-4233-8C35-9AAA6DDD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2023-06-27T18:10:00Z</cp:lastPrinted>
  <dcterms:created xsi:type="dcterms:W3CDTF">2023-06-27T18:20:00Z</dcterms:created>
  <dcterms:modified xsi:type="dcterms:W3CDTF">2023-06-30T18:55:00Z</dcterms:modified>
</cp:coreProperties>
</file>